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C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C3ECC" w:rsidRPr="000B39EB" w:rsidRDefault="003C3ECC" w:rsidP="003C3E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2">
        <w:rPr>
          <w:rFonts w:ascii="Times New Roman" w:hAnsi="Times New Roman" w:cs="Times New Roman"/>
          <w:b/>
          <w:sz w:val="28"/>
          <w:szCs w:val="28"/>
        </w:rPr>
        <w:t xml:space="preserve">о работе комиссии по противодействию коррупции на территории Вятскополянского района за </w:t>
      </w:r>
      <w:r w:rsidR="004812DA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295306">
        <w:rPr>
          <w:rFonts w:ascii="Times New Roman" w:hAnsi="Times New Roman" w:cs="Times New Roman"/>
          <w:b/>
          <w:sz w:val="28"/>
          <w:szCs w:val="28"/>
        </w:rPr>
        <w:t>2</w:t>
      </w:r>
      <w:r w:rsidR="00272F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3ECC" w:rsidRPr="00655C02" w:rsidRDefault="003C3ECC" w:rsidP="004812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C8B" w:rsidRDefault="000E3781" w:rsidP="00E74C8B">
      <w:pPr>
        <w:tabs>
          <w:tab w:val="left" w:pos="284"/>
          <w:tab w:val="num" w:pos="7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F1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B86A21">
        <w:rPr>
          <w:rFonts w:ascii="Times New Roman" w:hAnsi="Times New Roman" w:cs="Times New Roman"/>
          <w:sz w:val="28"/>
          <w:szCs w:val="28"/>
        </w:rPr>
        <w:t xml:space="preserve"> </w:t>
      </w:r>
      <w:r w:rsidR="00272F1B">
        <w:rPr>
          <w:rFonts w:ascii="Times New Roman" w:hAnsi="Times New Roman" w:cs="Times New Roman"/>
          <w:sz w:val="28"/>
          <w:szCs w:val="28"/>
        </w:rPr>
        <w:t>февраля</w:t>
      </w:r>
      <w:r w:rsidR="00E74C8B" w:rsidRPr="00E74C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2F1B">
        <w:rPr>
          <w:rFonts w:ascii="Times New Roman" w:hAnsi="Times New Roman" w:cs="Times New Roman"/>
          <w:sz w:val="28"/>
          <w:szCs w:val="28"/>
        </w:rPr>
        <w:t>1</w:t>
      </w:r>
      <w:r w:rsidR="00E74C8B" w:rsidRPr="00E74C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под председательством главы Вятскополянского района  </w:t>
      </w:r>
      <w:r w:rsidR="004812DA">
        <w:rPr>
          <w:rFonts w:ascii="Times New Roman" w:hAnsi="Times New Roman" w:cs="Times New Roman"/>
          <w:sz w:val="28"/>
          <w:szCs w:val="28"/>
        </w:rPr>
        <w:t>А.Ю. Чернова</w:t>
      </w:r>
      <w:r w:rsidR="004812DA" w:rsidRPr="00E74C8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противодействию коррупции в Вятскополянском районе</w:t>
      </w:r>
      <w:r w:rsidR="004812DA">
        <w:rPr>
          <w:rFonts w:ascii="Times New Roman" w:hAnsi="Times New Roman" w:cs="Times New Roman"/>
          <w:sz w:val="28"/>
          <w:szCs w:val="28"/>
        </w:rPr>
        <w:t>.</w:t>
      </w:r>
    </w:p>
    <w:p w:rsidR="004812DA" w:rsidRPr="00D15DA2" w:rsidRDefault="004812DA" w:rsidP="00481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C02">
        <w:rPr>
          <w:rFonts w:ascii="Times New Roman" w:hAnsi="Times New Roman" w:cs="Times New Roman"/>
          <w:sz w:val="28"/>
          <w:szCs w:val="28"/>
        </w:rPr>
        <w:t>В ходе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5C02">
        <w:rPr>
          <w:rFonts w:ascii="Times New Roman" w:hAnsi="Times New Roman" w:cs="Times New Roman"/>
          <w:sz w:val="28"/>
          <w:szCs w:val="28"/>
        </w:rPr>
        <w:t xml:space="preserve"> комиссии были рассмотрены следующие вопросы:</w:t>
      </w:r>
    </w:p>
    <w:p w:rsidR="00272F1B" w:rsidRPr="00622252" w:rsidRDefault="00272F1B" w:rsidP="00272F1B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76">
        <w:rPr>
          <w:rFonts w:ascii="Times New Roman" w:hAnsi="Times New Roman" w:cs="Times New Roman"/>
          <w:sz w:val="28"/>
          <w:szCs w:val="28"/>
        </w:rPr>
        <w:t xml:space="preserve">1. </w:t>
      </w:r>
      <w:r w:rsidRPr="00567E96">
        <w:rPr>
          <w:rFonts w:ascii="Times New Roman" w:hAnsi="Times New Roman" w:cs="Times New Roman"/>
          <w:sz w:val="28"/>
          <w:szCs w:val="28"/>
        </w:rPr>
        <w:t>О наличии выявленных коррупционных признаков при проведении контрольных и экспертно – аналитических мероприятий в 2020 году</w:t>
      </w:r>
      <w:r w:rsidRPr="00907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F1B" w:rsidRPr="00907F76" w:rsidRDefault="00272F1B" w:rsidP="00272F1B">
      <w:pPr>
        <w:tabs>
          <w:tab w:val="left" w:pos="538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7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2020 году</w:t>
      </w:r>
      <w:r w:rsidRPr="00907F76">
        <w:rPr>
          <w:rFonts w:ascii="Times New Roman" w:hAnsi="Times New Roman" w:cs="Times New Roman"/>
          <w:sz w:val="28"/>
          <w:szCs w:val="28"/>
        </w:rPr>
        <w:t>.</w:t>
      </w:r>
    </w:p>
    <w:p w:rsidR="00272F1B" w:rsidRPr="00907F76" w:rsidRDefault="00272F1B" w:rsidP="00272F1B">
      <w:pPr>
        <w:tabs>
          <w:tab w:val="left" w:pos="538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76">
        <w:rPr>
          <w:rFonts w:ascii="Times New Roman" w:hAnsi="Times New Roman" w:cs="Times New Roman"/>
          <w:sz w:val="28"/>
          <w:szCs w:val="28"/>
        </w:rPr>
        <w:t xml:space="preserve">3. </w:t>
      </w:r>
      <w:r w:rsidRPr="00DB4A71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образовательного учреждения дополнительного образования районной Детско –юношеской спортивной школы пгт Красная Поляна Вятскополянского района Кировской области</w:t>
      </w:r>
      <w:r w:rsidRPr="00DB4A71">
        <w:rPr>
          <w:rFonts w:ascii="Times New Roman" w:hAnsi="Times New Roman" w:cs="Times New Roman"/>
          <w:sz w:val="28"/>
          <w:szCs w:val="28"/>
        </w:rPr>
        <w:t xml:space="preserve"> в части расходования средств на выполнение муниципальных заданий, а также соблюдении законодательства при привлечении и использовании внебюджетных денежных средств в 2020 году</w:t>
      </w:r>
      <w:r w:rsidRPr="00907F76">
        <w:rPr>
          <w:rFonts w:ascii="Times New Roman" w:hAnsi="Times New Roman" w:cs="Times New Roman"/>
          <w:sz w:val="28"/>
          <w:szCs w:val="28"/>
        </w:rPr>
        <w:t>.</w:t>
      </w:r>
    </w:p>
    <w:p w:rsidR="00272F1B" w:rsidRPr="00907F76" w:rsidRDefault="00272F1B" w:rsidP="00272F1B">
      <w:pPr>
        <w:tabs>
          <w:tab w:val="left" w:pos="538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76">
        <w:rPr>
          <w:rFonts w:ascii="Times New Roman" w:hAnsi="Times New Roman" w:cs="Times New Roman"/>
          <w:sz w:val="28"/>
          <w:szCs w:val="28"/>
        </w:rPr>
        <w:t xml:space="preserve">4. </w:t>
      </w:r>
      <w:r w:rsidRPr="00824812">
        <w:rPr>
          <w:rFonts w:ascii="Times New Roman" w:hAnsi="Times New Roman" w:cs="Times New Roman"/>
          <w:sz w:val="28"/>
          <w:szCs w:val="28"/>
        </w:rPr>
        <w:t>Проведение анализа порядка предоставления земельных участков гражданам, имеющим трех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907F76">
        <w:rPr>
          <w:rFonts w:ascii="Times New Roman" w:hAnsi="Times New Roman" w:cs="Times New Roman"/>
          <w:sz w:val="28"/>
          <w:szCs w:val="28"/>
        </w:rPr>
        <w:t>.</w:t>
      </w:r>
    </w:p>
    <w:p w:rsidR="003B0FAF" w:rsidRPr="00D956D8" w:rsidRDefault="003B0FAF" w:rsidP="004812D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C43" w:rsidRPr="00D956D8" w:rsidRDefault="00113C43" w:rsidP="00113C43">
      <w:pPr>
        <w:tabs>
          <w:tab w:val="left" w:pos="538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13C43" w:rsidRPr="00B95D42" w:rsidRDefault="00113C43" w:rsidP="00113C43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3A08" w:rsidRDefault="006B3A08" w:rsidP="00E74C8B">
      <w:pPr>
        <w:ind w:firstLine="851"/>
      </w:pPr>
    </w:p>
    <w:sectPr w:rsidR="006B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282"/>
    <w:multiLevelType w:val="hybridMultilevel"/>
    <w:tmpl w:val="6A72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A"/>
    <w:rsid w:val="000E3781"/>
    <w:rsid w:val="00113C43"/>
    <w:rsid w:val="00140C3A"/>
    <w:rsid w:val="001C2364"/>
    <w:rsid w:val="00272F1B"/>
    <w:rsid w:val="00295306"/>
    <w:rsid w:val="003203EF"/>
    <w:rsid w:val="003926B4"/>
    <w:rsid w:val="003B0FAF"/>
    <w:rsid w:val="003C3ECC"/>
    <w:rsid w:val="00443BDD"/>
    <w:rsid w:val="004812DA"/>
    <w:rsid w:val="00577516"/>
    <w:rsid w:val="006566A3"/>
    <w:rsid w:val="006B3A08"/>
    <w:rsid w:val="008E2F57"/>
    <w:rsid w:val="00B86A21"/>
    <w:rsid w:val="00B948B4"/>
    <w:rsid w:val="00D168C6"/>
    <w:rsid w:val="00E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15</cp:revision>
  <cp:lastPrinted>2018-12-25T12:42:00Z</cp:lastPrinted>
  <dcterms:created xsi:type="dcterms:W3CDTF">2018-05-25T04:03:00Z</dcterms:created>
  <dcterms:modified xsi:type="dcterms:W3CDTF">2021-02-15T03:40:00Z</dcterms:modified>
</cp:coreProperties>
</file>