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9" w:rsidRDefault="00E62949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D6" w:rsidRDefault="009772D6" w:rsidP="00D365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</w:t>
      </w:r>
      <w:r w:rsidRPr="009772D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</w:t>
      </w:r>
      <w:r w:rsidRPr="009772D6">
        <w:rPr>
          <w:rFonts w:ascii="Times New Roman" w:hAnsi="Times New Roman" w:cs="Times New Roman"/>
          <w:sz w:val="28"/>
          <w:szCs w:val="28"/>
        </w:rPr>
        <w:t xml:space="preserve"> области информирует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2E57C1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о возможности предоставления земельн</w:t>
      </w:r>
      <w:r w:rsidR="005F7622">
        <w:rPr>
          <w:rFonts w:ascii="Times New Roman" w:hAnsi="Times New Roman" w:cs="Times New Roman"/>
          <w:sz w:val="28"/>
          <w:szCs w:val="28"/>
        </w:rPr>
        <w:t>ого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F7622">
        <w:rPr>
          <w:rFonts w:ascii="Times New Roman" w:hAnsi="Times New Roman" w:cs="Times New Roman"/>
          <w:sz w:val="28"/>
          <w:szCs w:val="28"/>
        </w:rPr>
        <w:t>а</w:t>
      </w:r>
      <w:r w:rsidR="004678E0">
        <w:rPr>
          <w:rFonts w:ascii="Times New Roman" w:hAnsi="Times New Roman" w:cs="Times New Roman"/>
          <w:sz w:val="28"/>
          <w:szCs w:val="28"/>
        </w:rPr>
        <w:t xml:space="preserve"> из категории земель сельскохозяйственого назначения</w:t>
      </w:r>
      <w:r w:rsidRPr="009772D6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4678E0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пп. 12 п. 2 ст. 39.6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10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Федерального закона N 101-ФЗ от 24.07.2002 "Об обороте земель сельскохозяйственного назначения":</w:t>
      </w:r>
    </w:p>
    <w:p w:rsidR="00977C3C" w:rsidRPr="00977C3C" w:rsidRDefault="00977C3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>- Кировская область, Вятскополянский район</w:t>
      </w:r>
      <w:r w:rsidR="00E62949">
        <w:rPr>
          <w:rFonts w:ascii="Times New Roman" w:hAnsi="Times New Roman" w:cs="Times New Roman"/>
          <w:sz w:val="28"/>
          <w:szCs w:val="28"/>
        </w:rPr>
        <w:t xml:space="preserve">, </w:t>
      </w:r>
      <w:r w:rsidR="003F45B4">
        <w:rPr>
          <w:rFonts w:ascii="Times New Roman" w:hAnsi="Times New Roman" w:cs="Times New Roman"/>
          <w:sz w:val="28"/>
          <w:szCs w:val="28"/>
        </w:rPr>
        <w:t>Кулыжское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FA7FE5">
        <w:rPr>
          <w:rFonts w:ascii="Times New Roman" w:hAnsi="Times New Roman" w:cs="Times New Roman"/>
          <w:sz w:val="28"/>
          <w:szCs w:val="28"/>
        </w:rPr>
        <w:t>кадастровый</w:t>
      </w:r>
      <w:r w:rsidR="003F45B4">
        <w:rPr>
          <w:rFonts w:ascii="Times New Roman" w:hAnsi="Times New Roman" w:cs="Times New Roman"/>
          <w:sz w:val="28"/>
          <w:szCs w:val="28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номер 43:07:</w:t>
      </w:r>
      <w:r w:rsidR="00FA7FE5">
        <w:rPr>
          <w:rFonts w:ascii="Times New Roman" w:hAnsi="Times New Roman" w:cs="Times New Roman"/>
          <w:sz w:val="28"/>
          <w:szCs w:val="28"/>
        </w:rPr>
        <w:t>350701</w:t>
      </w:r>
      <w:r w:rsidRPr="00977C3C">
        <w:rPr>
          <w:rFonts w:ascii="Times New Roman" w:hAnsi="Times New Roman" w:cs="Times New Roman"/>
          <w:sz w:val="28"/>
          <w:szCs w:val="28"/>
        </w:rPr>
        <w:t>:</w:t>
      </w:r>
      <w:r w:rsidR="00FA7FE5">
        <w:rPr>
          <w:rFonts w:ascii="Times New Roman" w:hAnsi="Times New Roman" w:cs="Times New Roman"/>
          <w:sz w:val="28"/>
          <w:szCs w:val="28"/>
        </w:rPr>
        <w:t>75</w:t>
      </w:r>
      <w:r w:rsidR="003F45B4">
        <w:rPr>
          <w:rFonts w:ascii="Times New Roman" w:hAnsi="Times New Roman" w:cs="Times New Roman"/>
          <w:sz w:val="28"/>
          <w:szCs w:val="28"/>
        </w:rPr>
        <w:t xml:space="preserve">, </w:t>
      </w:r>
      <w:r w:rsidRPr="00977C3C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FA7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759 100</w:t>
      </w:r>
      <w:r w:rsidRPr="00977C3C">
        <w:rPr>
          <w:color w:val="000000"/>
          <w:shd w:val="clear" w:color="auto" w:fill="FFFFFF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FA7FE5">
        <w:rPr>
          <w:rFonts w:ascii="Times New Roman" w:hAnsi="Times New Roman" w:cs="Times New Roman"/>
          <w:sz w:val="28"/>
          <w:szCs w:val="28"/>
        </w:rPr>
        <w:t xml:space="preserve">для 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FA7FE5">
        <w:rPr>
          <w:rFonts w:ascii="Times New Roman" w:hAnsi="Times New Roman" w:cs="Times New Roman"/>
          <w:sz w:val="28"/>
          <w:szCs w:val="28"/>
        </w:rPr>
        <w:t>го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</w:t>
      </w:r>
      <w:r w:rsidR="00FA7FE5">
        <w:rPr>
          <w:rFonts w:ascii="Times New Roman" w:hAnsi="Times New Roman" w:cs="Times New Roman"/>
          <w:sz w:val="28"/>
          <w:szCs w:val="28"/>
        </w:rPr>
        <w:t>я</w:t>
      </w:r>
      <w:r w:rsidR="00E629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5B4" w:rsidRPr="00977C3C" w:rsidRDefault="003F45B4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590510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2D6">
        <w:rPr>
          <w:rFonts w:ascii="Times New Roman" w:hAnsi="Times New Roman" w:cs="Times New Roman"/>
          <w:sz w:val="28"/>
          <w:szCs w:val="28"/>
        </w:rPr>
        <w:t>аявлени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пода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>тся</w:t>
      </w:r>
      <w:r w:rsidR="004678E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A7FE5">
        <w:rPr>
          <w:rFonts w:ascii="Times New Roman" w:hAnsi="Times New Roman" w:cs="Times New Roman"/>
          <w:sz w:val="28"/>
          <w:szCs w:val="28"/>
        </w:rPr>
        <w:t>десяти</w:t>
      </w:r>
      <w:r w:rsidR="00913C65">
        <w:rPr>
          <w:rFonts w:ascii="Times New Roman" w:hAnsi="Times New Roman" w:cs="Times New Roman"/>
          <w:sz w:val="28"/>
          <w:szCs w:val="28"/>
        </w:rPr>
        <w:t xml:space="preserve"> </w:t>
      </w:r>
      <w:r w:rsidR="004678E0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до </w:t>
      </w:r>
      <w:r w:rsidR="00FA7FE5">
        <w:rPr>
          <w:rFonts w:ascii="Times New Roman" w:hAnsi="Times New Roman" w:cs="Times New Roman"/>
          <w:b/>
          <w:sz w:val="28"/>
          <w:szCs w:val="28"/>
          <w:u w:val="single"/>
        </w:rPr>
        <w:t>19.01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A7FE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6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949" w:rsidRPr="00E62949">
        <w:rPr>
          <w:rFonts w:ascii="Times New Roman" w:hAnsi="Times New Roman" w:cs="Times New Roman"/>
          <w:sz w:val="28"/>
          <w:szCs w:val="28"/>
        </w:rPr>
        <w:t>включительно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F1692">
        <w:rPr>
          <w:rFonts w:ascii="Times New Roman" w:hAnsi="Times New Roman" w:cs="Times New Roman"/>
          <w:sz w:val="28"/>
          <w:szCs w:val="28"/>
        </w:rPr>
        <w:t xml:space="preserve">  </w:t>
      </w:r>
      <w:r w:rsidRPr="009772D6">
        <w:rPr>
          <w:rFonts w:ascii="Times New Roman" w:hAnsi="Times New Roman" w:cs="Times New Roman"/>
          <w:sz w:val="28"/>
          <w:szCs w:val="28"/>
        </w:rPr>
        <w:t xml:space="preserve">с 8.00 до 17.00 в рабочие дни </w:t>
      </w:r>
      <w:r w:rsidR="004678E0">
        <w:rPr>
          <w:rFonts w:ascii="Times New Roman" w:hAnsi="Times New Roman" w:cs="Times New Roman"/>
          <w:sz w:val="28"/>
          <w:szCs w:val="28"/>
        </w:rPr>
        <w:t xml:space="preserve">(пятница  с 8.00 до 15.00)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</w:t>
      </w:r>
      <w:r w:rsidR="002E57C1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земельно-имущественных отношений администрации Вятскополянск</w:t>
      </w:r>
      <w:r w:rsidR="007C33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по адресу: г.Вятские Поляны, ул.Гагарина, д.28, каб.27</w:t>
      </w:r>
      <w:r w:rsidRPr="009772D6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10" w:rsidRDefault="00E62949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заявления: </w:t>
      </w:r>
      <w:r w:rsidRPr="00E62949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бумажного документа при личном обращении</w:t>
      </w:r>
      <w:r w:rsidR="002E57C1">
        <w:rPr>
          <w:rFonts w:ascii="Times New Roman" w:hAnsi="Times New Roman" w:cs="Times New Roman"/>
          <w:sz w:val="28"/>
          <w:szCs w:val="28"/>
        </w:rPr>
        <w:t xml:space="preserve"> либ</w:t>
      </w:r>
      <w:bookmarkStart w:id="0" w:name="_GoBack"/>
      <w:bookmarkEnd w:id="0"/>
      <w:r w:rsidR="002E57C1">
        <w:rPr>
          <w:rFonts w:ascii="Times New Roman" w:hAnsi="Times New Roman" w:cs="Times New Roman"/>
          <w:sz w:val="28"/>
          <w:szCs w:val="28"/>
        </w:rPr>
        <w:t>о обращении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Pr="009772D6" w:rsidRDefault="00E62949" w:rsidP="005F7622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949" w:rsidRPr="0097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6"/>
    <w:rsid w:val="000710DF"/>
    <w:rsid w:val="002E57C1"/>
    <w:rsid w:val="003C0A42"/>
    <w:rsid w:val="003F45B4"/>
    <w:rsid w:val="004678E0"/>
    <w:rsid w:val="004E38D4"/>
    <w:rsid w:val="005037D3"/>
    <w:rsid w:val="00590510"/>
    <w:rsid w:val="005F7622"/>
    <w:rsid w:val="007B5D1E"/>
    <w:rsid w:val="007C33AD"/>
    <w:rsid w:val="00913C65"/>
    <w:rsid w:val="009772D6"/>
    <w:rsid w:val="00977C3C"/>
    <w:rsid w:val="00D36584"/>
    <w:rsid w:val="00E62949"/>
    <w:rsid w:val="00EF1692"/>
    <w:rsid w:val="00F503BB"/>
    <w:rsid w:val="00F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984DE3E0A7F1F7B67CAE6482ACA8228554A411421F6994139B70E2636632D2E0EF3C7E6D987676EEBEDF91C3FB3C1A42F0835FFA6ABFgD40N" TargetMode="External"/><Relationship Id="rId5" Type="http://schemas.openxmlformats.org/officeDocument/2006/relationships/hyperlink" Target="consultantplus://offline/ref=E860984DE3E0A7F1F7B67CAE6482ACA822825AA815441F6994139B70E2636632D2E0EF397964912A21A1BF83D492E83D1C42F28143gF4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4</cp:revision>
  <cp:lastPrinted>2023-02-16T08:24:00Z</cp:lastPrinted>
  <dcterms:created xsi:type="dcterms:W3CDTF">2023-02-16T08:37:00Z</dcterms:created>
  <dcterms:modified xsi:type="dcterms:W3CDTF">2023-02-17T07:52:00Z</dcterms:modified>
</cp:coreProperties>
</file>