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8C3" w:rsidRDefault="006708C3" w:rsidP="006708C3">
      <w:pPr>
        <w:pStyle w:val="aa"/>
        <w:jc w:val="center"/>
        <w:rPr>
          <w:b/>
          <w:sz w:val="22"/>
          <w:szCs w:val="22"/>
        </w:rPr>
      </w:pPr>
      <w:r w:rsidRPr="003D0BB9">
        <w:rPr>
          <w:b/>
          <w:sz w:val="22"/>
          <w:szCs w:val="22"/>
        </w:rPr>
        <w:t>ИНФОРМАЦИОННОЕ СООБЩЕНИЕ</w:t>
      </w:r>
    </w:p>
    <w:p w:rsidR="00050D71" w:rsidRDefault="00050D71" w:rsidP="00050D71">
      <w:pPr>
        <w:tabs>
          <w:tab w:val="left" w:pos="3720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о проведении </w:t>
      </w:r>
      <w:r w:rsidRPr="00AC3775">
        <w:rPr>
          <w:b/>
          <w:sz w:val="22"/>
          <w:szCs w:val="22"/>
        </w:rPr>
        <w:t>продаж</w:t>
      </w:r>
      <w:r w:rsidR="00B6403C">
        <w:rPr>
          <w:b/>
          <w:sz w:val="22"/>
          <w:szCs w:val="22"/>
        </w:rPr>
        <w:t>и</w:t>
      </w:r>
      <w:r w:rsidRPr="00AC3775">
        <w:rPr>
          <w:b/>
          <w:sz w:val="22"/>
          <w:szCs w:val="22"/>
        </w:rPr>
        <w:t xml:space="preserve"> муниципального имущества </w:t>
      </w:r>
    </w:p>
    <w:p w:rsidR="006708C3" w:rsidRPr="003D0BB9" w:rsidRDefault="006708C3" w:rsidP="006708C3">
      <w:pPr>
        <w:pStyle w:val="aa"/>
        <w:jc w:val="center"/>
        <w:rPr>
          <w:b/>
          <w:sz w:val="22"/>
          <w:szCs w:val="22"/>
        </w:rPr>
      </w:pPr>
    </w:p>
    <w:p w:rsidR="006708C3" w:rsidRDefault="009636BC" w:rsidP="006708C3">
      <w:pPr>
        <w:shd w:val="clear" w:color="auto" w:fill="FFFFFF"/>
        <w:ind w:firstLine="708"/>
        <w:jc w:val="both"/>
      </w:pPr>
      <w:r>
        <w:t>А</w:t>
      </w:r>
      <w:r w:rsidR="006708C3" w:rsidRPr="003D0BB9">
        <w:t>дминистраци</w:t>
      </w:r>
      <w:r>
        <w:t>я</w:t>
      </w:r>
      <w:r w:rsidR="006708C3" w:rsidRPr="003D0BB9">
        <w:t xml:space="preserve"> Вятскополянского района </w:t>
      </w:r>
      <w:r w:rsidR="00012B06">
        <w:t xml:space="preserve">Кировской области </w:t>
      </w:r>
      <w:r w:rsidR="006708C3">
        <w:t xml:space="preserve">сообщает о проведении </w:t>
      </w:r>
      <w:r w:rsidR="00D54C2B">
        <w:t xml:space="preserve"> </w:t>
      </w:r>
      <w:r w:rsidR="004D48BF" w:rsidRPr="00B242F3">
        <w:rPr>
          <w:b/>
        </w:rPr>
        <w:t>31</w:t>
      </w:r>
      <w:r w:rsidR="00DD1DBC" w:rsidRPr="004D48BF">
        <w:rPr>
          <w:b/>
        </w:rPr>
        <w:t>.</w:t>
      </w:r>
      <w:r w:rsidR="00E972C3" w:rsidRPr="004D48BF">
        <w:rPr>
          <w:b/>
        </w:rPr>
        <w:t>0</w:t>
      </w:r>
      <w:r w:rsidR="004D48BF" w:rsidRPr="004D48BF">
        <w:rPr>
          <w:b/>
        </w:rPr>
        <w:t>8</w:t>
      </w:r>
      <w:r w:rsidR="00EE3931" w:rsidRPr="004D48BF">
        <w:rPr>
          <w:b/>
        </w:rPr>
        <w:t>.202</w:t>
      </w:r>
      <w:r w:rsidR="00E972C3" w:rsidRPr="004D48BF">
        <w:rPr>
          <w:b/>
        </w:rPr>
        <w:t>3</w:t>
      </w:r>
      <w:r w:rsidR="00EE3931" w:rsidRPr="004D48BF">
        <w:rPr>
          <w:b/>
        </w:rPr>
        <w:t xml:space="preserve"> </w:t>
      </w:r>
      <w:r w:rsidR="00327318" w:rsidRPr="00DE6E6B">
        <w:rPr>
          <w:b/>
        </w:rPr>
        <w:t>в</w:t>
      </w:r>
      <w:r w:rsidR="00327318" w:rsidRPr="00DE6E6B">
        <w:t xml:space="preserve"> </w:t>
      </w:r>
      <w:r w:rsidR="00ED5459" w:rsidRPr="00113B58">
        <w:rPr>
          <w:b/>
        </w:rPr>
        <w:t>09</w:t>
      </w:r>
      <w:r w:rsidR="00ED5459">
        <w:rPr>
          <w:b/>
        </w:rPr>
        <w:t xml:space="preserve"> часов </w:t>
      </w:r>
      <w:r w:rsidR="00ED5459" w:rsidRPr="00113B58">
        <w:rPr>
          <w:rFonts w:eastAsia="Andale Sans UI"/>
          <w:b/>
          <w:kern w:val="2"/>
        </w:rPr>
        <w:t xml:space="preserve">00 </w:t>
      </w:r>
      <w:r w:rsidR="00ED5459" w:rsidRPr="00E83FE6">
        <w:rPr>
          <w:rFonts w:eastAsia="Andale Sans UI"/>
          <w:b/>
          <w:kern w:val="2"/>
        </w:rPr>
        <w:t xml:space="preserve">минут </w:t>
      </w:r>
      <w:r w:rsidR="00ED5459" w:rsidRPr="00531011">
        <w:t xml:space="preserve">продажи муниципального имущества посредством публичного предложения </w:t>
      </w:r>
      <w:r w:rsidR="00ED5459" w:rsidRPr="006708C3">
        <w:t xml:space="preserve">в электронной </w:t>
      </w:r>
      <w:r w:rsidR="00ED5459" w:rsidRPr="00E83FE6">
        <w:t>форме</w:t>
      </w:r>
      <w:r w:rsidR="00ED5459">
        <w:t xml:space="preserve"> (далее - продажа имущества)</w:t>
      </w:r>
      <w:r w:rsidR="006708C3">
        <w:t>, находящегося в собственности муниципального образования Вятскополянский муниципальный район</w:t>
      </w:r>
      <w:r w:rsidR="00013900">
        <w:t xml:space="preserve"> Кировской области</w:t>
      </w:r>
      <w:r w:rsidR="006708C3" w:rsidRPr="003D0BB9">
        <w:t>.</w:t>
      </w:r>
      <w:r w:rsidR="006708C3">
        <w:t xml:space="preserve"> </w:t>
      </w:r>
    </w:p>
    <w:p w:rsidR="007051BC" w:rsidRPr="00E608BB" w:rsidRDefault="007051BC" w:rsidP="00E608BB">
      <w:pPr>
        <w:jc w:val="center"/>
        <w:rPr>
          <w:b/>
          <w:bCs/>
          <w:color w:val="000000"/>
          <w:sz w:val="16"/>
          <w:szCs w:val="16"/>
        </w:rPr>
      </w:pPr>
    </w:p>
    <w:p w:rsidR="004B4775" w:rsidRPr="00113E14" w:rsidRDefault="004B4775" w:rsidP="004B4775">
      <w:pPr>
        <w:jc w:val="center"/>
        <w:rPr>
          <w:b/>
          <w:bCs/>
          <w:color w:val="000000"/>
          <w:sz w:val="23"/>
          <w:szCs w:val="23"/>
        </w:rPr>
      </w:pPr>
      <w:r w:rsidRPr="00113E14">
        <w:rPr>
          <w:b/>
          <w:bCs/>
          <w:color w:val="000000"/>
          <w:sz w:val="23"/>
          <w:szCs w:val="23"/>
        </w:rPr>
        <w:t>Общая информация</w:t>
      </w:r>
    </w:p>
    <w:p w:rsidR="00013240" w:rsidRPr="002A351C" w:rsidRDefault="004B4775" w:rsidP="00013240">
      <w:pPr>
        <w:pStyle w:val="aa"/>
        <w:rPr>
          <w:sz w:val="24"/>
          <w:szCs w:val="24"/>
        </w:rPr>
      </w:pPr>
      <w:r w:rsidRPr="00113E14">
        <w:rPr>
          <w:sz w:val="23"/>
          <w:szCs w:val="23"/>
        </w:rPr>
        <w:tab/>
      </w:r>
      <w:proofErr w:type="gramStart"/>
      <w:r w:rsidR="00013240" w:rsidRPr="007C1868">
        <w:rPr>
          <w:sz w:val="24"/>
          <w:szCs w:val="24"/>
        </w:rPr>
        <w:t xml:space="preserve">Продажа </w:t>
      </w:r>
      <w:r w:rsidR="00013240">
        <w:rPr>
          <w:sz w:val="24"/>
          <w:szCs w:val="24"/>
        </w:rPr>
        <w:t xml:space="preserve">муниципального </w:t>
      </w:r>
      <w:r w:rsidR="00013240" w:rsidRPr="007C1868">
        <w:rPr>
          <w:sz w:val="24"/>
          <w:szCs w:val="24"/>
        </w:rPr>
        <w:t xml:space="preserve">имущества проводится в соответствии с </w:t>
      </w:r>
      <w:r w:rsidR="00013240" w:rsidRPr="00E85299">
        <w:rPr>
          <w:sz w:val="24"/>
          <w:szCs w:val="24"/>
        </w:rPr>
        <w:t>Федеральным законом от 21.12.2001г. № 178-ФЗ «О приватизации государствен</w:t>
      </w:r>
      <w:r w:rsidR="00013240" w:rsidRPr="004C4B63">
        <w:rPr>
          <w:sz w:val="24"/>
          <w:szCs w:val="24"/>
        </w:rPr>
        <w:t>ного и муниципального имущества», постановлением Правительства Российской Федерации от 27.08.2012 № 860 «Об организации и проведении продажи государственного или муниципального имущества в электронной форме</w:t>
      </w:r>
      <w:r w:rsidR="00013240" w:rsidRPr="00C6010B">
        <w:rPr>
          <w:sz w:val="24"/>
          <w:szCs w:val="24"/>
        </w:rPr>
        <w:t xml:space="preserve">», </w:t>
      </w:r>
      <w:r w:rsidR="00013240" w:rsidRPr="007C1868">
        <w:rPr>
          <w:sz w:val="24"/>
          <w:szCs w:val="24"/>
        </w:rPr>
        <w:t xml:space="preserve">Положением об организации продажи государственного или муниципального имущества посредством публичного предложения, утвержденным Постановлением Правительства Российской Федерации от 22.07.2002 </w:t>
      </w:r>
      <w:r w:rsidR="00013240">
        <w:rPr>
          <w:sz w:val="24"/>
          <w:szCs w:val="24"/>
        </w:rPr>
        <w:t xml:space="preserve">      </w:t>
      </w:r>
      <w:r w:rsidR="00013240" w:rsidRPr="007C1868">
        <w:rPr>
          <w:sz w:val="24"/>
          <w:szCs w:val="24"/>
        </w:rPr>
        <w:t>№ 549,</w:t>
      </w:r>
      <w:r w:rsidR="00013240" w:rsidRPr="0066268F">
        <w:t xml:space="preserve"> </w:t>
      </w:r>
      <w:r w:rsidR="00013240" w:rsidRPr="004C4B63">
        <w:rPr>
          <w:b/>
          <w:sz w:val="24"/>
          <w:szCs w:val="24"/>
        </w:rPr>
        <w:t xml:space="preserve"> </w:t>
      </w:r>
      <w:r w:rsidR="00411C1B" w:rsidRPr="00ED2661">
        <w:rPr>
          <w:sz w:val="24"/>
          <w:szCs w:val="24"/>
        </w:rPr>
        <w:t>прогнозным планом приватизации</w:t>
      </w:r>
      <w:proofErr w:type="gramEnd"/>
      <w:r w:rsidR="00411C1B" w:rsidRPr="00ED2661">
        <w:rPr>
          <w:sz w:val="24"/>
          <w:szCs w:val="24"/>
        </w:rPr>
        <w:t xml:space="preserve"> муниципального имущества муниципального образования Вятскополянский муниципальный район Кировской области на 2023 год и плановый на 2024-2025 годов, утвержденным 16.11.2022 решением Вятскополянской районной Думы № 62 (дополнение  от 19.04.2023 № 16)</w:t>
      </w:r>
      <w:r w:rsidR="00411C1B">
        <w:rPr>
          <w:sz w:val="24"/>
          <w:szCs w:val="24"/>
        </w:rPr>
        <w:t>,</w:t>
      </w:r>
      <w:r w:rsidR="00013240">
        <w:rPr>
          <w:sz w:val="24"/>
          <w:szCs w:val="24"/>
        </w:rPr>
        <w:t xml:space="preserve"> </w:t>
      </w:r>
      <w:r w:rsidR="00013240" w:rsidRPr="008E0FFF">
        <w:rPr>
          <w:sz w:val="24"/>
          <w:szCs w:val="24"/>
        </w:rPr>
        <w:t>регламентом электронной площадки</w:t>
      </w:r>
      <w:r w:rsidR="00013240" w:rsidRPr="002A351C">
        <w:rPr>
          <w:sz w:val="24"/>
          <w:szCs w:val="24"/>
        </w:rPr>
        <w:t xml:space="preserve">  http://utp.sberbank-ast.ru.</w:t>
      </w:r>
    </w:p>
    <w:p w:rsidR="00013240" w:rsidRPr="00140CD5" w:rsidRDefault="00013240" w:rsidP="00013240">
      <w:pPr>
        <w:shd w:val="clear" w:color="auto" w:fill="FFFFFF"/>
        <w:ind w:firstLine="720"/>
        <w:jc w:val="both"/>
      </w:pPr>
      <w:r w:rsidRPr="003D0BB9">
        <w:rPr>
          <w:b/>
        </w:rPr>
        <w:t xml:space="preserve">Основание проведения </w:t>
      </w:r>
      <w:r>
        <w:rPr>
          <w:b/>
        </w:rPr>
        <w:t>продажи</w:t>
      </w:r>
      <w:r w:rsidRPr="003D0BB9">
        <w:rPr>
          <w:b/>
        </w:rPr>
        <w:t>:</w:t>
      </w:r>
      <w:r w:rsidRPr="003D0BB9">
        <w:t xml:space="preserve"> </w:t>
      </w:r>
      <w:r w:rsidRPr="004C4B63">
        <w:t xml:space="preserve">постановление администрации Вятскополянского района от </w:t>
      </w:r>
      <w:r w:rsidRPr="00605CB7">
        <w:t>1</w:t>
      </w:r>
      <w:r w:rsidR="00411C1B">
        <w:t>9</w:t>
      </w:r>
      <w:r w:rsidRPr="00605CB7">
        <w:t>.0</w:t>
      </w:r>
      <w:r w:rsidR="00411C1B">
        <w:t>7</w:t>
      </w:r>
      <w:r w:rsidRPr="00605CB7">
        <w:t>.202</w:t>
      </w:r>
      <w:r w:rsidR="00605CB7" w:rsidRPr="00605CB7">
        <w:t>3</w:t>
      </w:r>
      <w:r w:rsidRPr="00605CB7">
        <w:t xml:space="preserve"> № </w:t>
      </w:r>
      <w:r w:rsidR="00411C1B">
        <w:t>789</w:t>
      </w:r>
      <w:r w:rsidRPr="00170F65">
        <w:t xml:space="preserve"> </w:t>
      </w:r>
      <w:r w:rsidRPr="004C4B63">
        <w:t xml:space="preserve">«Об  условиях приватизации  муниципального имущества </w:t>
      </w:r>
      <w:r w:rsidRPr="007C1868">
        <w:t>посредством публичного предложения</w:t>
      </w:r>
      <w:r w:rsidRPr="004C4B63">
        <w:t xml:space="preserve"> </w:t>
      </w:r>
      <w:r w:rsidRPr="007C1868">
        <w:t>в электронной форме</w:t>
      </w:r>
      <w:r w:rsidRPr="004C4B63">
        <w:t>»</w:t>
      </w:r>
      <w:r w:rsidRPr="00140CD5">
        <w:t>.</w:t>
      </w:r>
    </w:p>
    <w:p w:rsidR="004B4775" w:rsidRPr="0011202D" w:rsidRDefault="004B4775" w:rsidP="004B4775">
      <w:pPr>
        <w:ind w:right="-142" w:firstLine="720"/>
        <w:jc w:val="both"/>
      </w:pPr>
      <w:r w:rsidRPr="0011202D">
        <w:rPr>
          <w:b/>
        </w:rPr>
        <w:t>Собственник имущества</w:t>
      </w:r>
      <w:r w:rsidRPr="0011202D">
        <w:t xml:space="preserve"> - муниципальное образование Вятскополянский муниципальный район Кировской области.</w:t>
      </w:r>
    </w:p>
    <w:p w:rsidR="004B4775" w:rsidRPr="0011202D" w:rsidRDefault="004B4775" w:rsidP="004B4775">
      <w:pPr>
        <w:ind w:firstLine="720"/>
        <w:jc w:val="both"/>
        <w:rPr>
          <w:rFonts w:eastAsia="Andale Sans UI"/>
          <w:kern w:val="1"/>
          <w:lang w:eastAsia="fa-IR" w:bidi="fa-IR"/>
        </w:rPr>
      </w:pPr>
      <w:r w:rsidRPr="0011202D">
        <w:rPr>
          <w:b/>
        </w:rPr>
        <w:t xml:space="preserve">Организатор торгов </w:t>
      </w:r>
      <w:r w:rsidRPr="0011202D">
        <w:t>- управление земельно-имущественных отношений администрации Вятскополянского района, а</w:t>
      </w:r>
      <w:r w:rsidRPr="0011202D">
        <w:rPr>
          <w:bCs/>
          <w:color w:val="000000"/>
        </w:rPr>
        <w:t>дрес местонахождения:</w:t>
      </w:r>
      <w:r w:rsidRPr="0011202D">
        <w:rPr>
          <w:b/>
          <w:bCs/>
          <w:color w:val="000000"/>
        </w:rPr>
        <w:t xml:space="preserve"> </w:t>
      </w:r>
      <w:r w:rsidRPr="0011202D">
        <w:rPr>
          <w:bCs/>
          <w:color w:val="000000"/>
        </w:rPr>
        <w:t xml:space="preserve">612964, </w:t>
      </w:r>
      <w:r w:rsidRPr="0011202D">
        <w:rPr>
          <w:rFonts w:eastAsia="Andale Sans UI"/>
          <w:kern w:val="1"/>
          <w:lang w:eastAsia="fa-IR" w:bidi="fa-IR"/>
        </w:rPr>
        <w:t>Кировская область, г. Вятские Поляны, ул. Гагарина, д. 28, тел. 8</w:t>
      </w:r>
      <w:r w:rsidR="00963641">
        <w:rPr>
          <w:rFonts w:eastAsia="Andale Sans UI"/>
          <w:kern w:val="1"/>
          <w:lang w:eastAsia="fa-IR" w:bidi="fa-IR"/>
        </w:rPr>
        <w:t>9012423126</w:t>
      </w:r>
      <w:r w:rsidRPr="0011202D">
        <w:rPr>
          <w:rFonts w:eastAsia="Andale Sans UI"/>
          <w:kern w:val="1"/>
          <w:lang w:eastAsia="fa-IR" w:bidi="fa-IR"/>
        </w:rPr>
        <w:t xml:space="preserve">, </w:t>
      </w:r>
      <w:r w:rsidR="00963641">
        <w:rPr>
          <w:rFonts w:eastAsia="Andale Sans UI"/>
          <w:kern w:val="1"/>
          <w:lang w:eastAsia="fa-IR" w:bidi="fa-IR"/>
        </w:rPr>
        <w:t>89014194262</w:t>
      </w:r>
      <w:r w:rsidRPr="0011202D">
        <w:rPr>
          <w:rFonts w:eastAsia="Andale Sans UI"/>
          <w:kern w:val="1"/>
          <w:lang w:eastAsia="fa-IR" w:bidi="fa-IR"/>
        </w:rPr>
        <w:t>, а</w:t>
      </w:r>
      <w:r w:rsidRPr="0011202D">
        <w:rPr>
          <w:bCs/>
        </w:rPr>
        <w:t>дрес электронной почты</w:t>
      </w:r>
      <w:r w:rsidRPr="0011202D">
        <w:rPr>
          <w:bCs/>
          <w:color w:val="000000"/>
        </w:rPr>
        <w:t>:</w:t>
      </w:r>
      <w:r w:rsidRPr="0011202D">
        <w:rPr>
          <w:b/>
          <w:bCs/>
          <w:color w:val="000000"/>
        </w:rPr>
        <w:t xml:space="preserve"> </w:t>
      </w:r>
      <w:hyperlink r:id="rId9" w:history="1">
        <w:r w:rsidRPr="0011202D">
          <w:rPr>
            <w:rStyle w:val="a6"/>
            <w:rFonts w:eastAsia="Andale Sans UI"/>
            <w:kern w:val="1"/>
            <w:lang w:eastAsia="fa-IR" w:bidi="fa-IR"/>
          </w:rPr>
          <w:t>kumi-vp@mail.ru</w:t>
        </w:r>
      </w:hyperlink>
      <w:r w:rsidRPr="0011202D">
        <w:rPr>
          <w:rFonts w:eastAsia="Andale Sans UI"/>
          <w:kern w:val="1"/>
          <w:lang w:eastAsia="fa-IR" w:bidi="fa-IR"/>
        </w:rPr>
        <w:t>.</w:t>
      </w:r>
    </w:p>
    <w:p w:rsidR="004B4775" w:rsidRPr="0011202D" w:rsidRDefault="004B4775" w:rsidP="004B4775">
      <w:pPr>
        <w:pStyle w:val="aa"/>
        <w:ind w:firstLine="720"/>
        <w:rPr>
          <w:sz w:val="24"/>
          <w:szCs w:val="24"/>
        </w:rPr>
      </w:pPr>
      <w:r w:rsidRPr="0011202D">
        <w:rPr>
          <w:b/>
          <w:sz w:val="24"/>
          <w:szCs w:val="24"/>
        </w:rPr>
        <w:t>Электронная площадка, на которой будет проводиться продажа имущества</w:t>
      </w:r>
      <w:r w:rsidRPr="0011202D">
        <w:rPr>
          <w:sz w:val="24"/>
          <w:szCs w:val="24"/>
        </w:rPr>
        <w:t xml:space="preserve">: http://utp.sberbank-ast.ru.  (торговая секция «Приватизация, аренда и продажа прав»). </w:t>
      </w:r>
    </w:p>
    <w:p w:rsidR="004B4775" w:rsidRPr="0011202D" w:rsidRDefault="004B4775" w:rsidP="004B4775">
      <w:pPr>
        <w:ind w:firstLine="708"/>
        <w:jc w:val="both"/>
        <w:rPr>
          <w:color w:val="000000"/>
        </w:rPr>
      </w:pPr>
      <w:r w:rsidRPr="0011202D">
        <w:rPr>
          <w:b/>
          <w:bCs/>
          <w:color w:val="000000"/>
        </w:rPr>
        <w:t xml:space="preserve">Оператор электронной площадки </w:t>
      </w:r>
      <w:r w:rsidR="00D77F41">
        <w:rPr>
          <w:b/>
          <w:bCs/>
          <w:color w:val="000000"/>
        </w:rPr>
        <w:t>-</w:t>
      </w:r>
      <w:r w:rsidRPr="0011202D">
        <w:rPr>
          <w:b/>
          <w:bCs/>
          <w:color w:val="000000"/>
        </w:rPr>
        <w:t xml:space="preserve"> </w:t>
      </w:r>
      <w:r w:rsidRPr="0011202D">
        <w:rPr>
          <w:b/>
          <w:color w:val="000000"/>
        </w:rPr>
        <w:t>АО «Сбербанк-АСТ».</w:t>
      </w:r>
    </w:p>
    <w:p w:rsidR="00D07242" w:rsidRPr="0011202D" w:rsidRDefault="00D07242" w:rsidP="00D07242">
      <w:pPr>
        <w:ind w:firstLine="708"/>
        <w:jc w:val="both"/>
        <w:rPr>
          <w:color w:val="000000"/>
        </w:rPr>
      </w:pPr>
      <w:r w:rsidRPr="0011202D">
        <w:rPr>
          <w:b/>
          <w:bCs/>
          <w:color w:val="000000"/>
        </w:rPr>
        <w:t>Адрес местонахождения:</w:t>
      </w:r>
      <w:r w:rsidRPr="0011202D">
        <w:rPr>
          <w:bCs/>
          <w:color w:val="000000"/>
        </w:rPr>
        <w:t xml:space="preserve"> </w:t>
      </w:r>
      <w:r w:rsidRPr="0011202D">
        <w:rPr>
          <w:color w:val="000000"/>
        </w:rPr>
        <w:t xml:space="preserve">119435, г. Москва, </w:t>
      </w:r>
      <w:r>
        <w:rPr>
          <w:color w:val="000000"/>
        </w:rPr>
        <w:t xml:space="preserve">пер. </w:t>
      </w:r>
      <w:r w:rsidRPr="0011202D">
        <w:rPr>
          <w:color w:val="000000"/>
        </w:rPr>
        <w:t>Большой Саввинский, д. 12, строение 9</w:t>
      </w:r>
      <w:r>
        <w:rPr>
          <w:color w:val="000000"/>
        </w:rPr>
        <w:t>, этаж 1, пом. 4, ком. 2</w:t>
      </w:r>
      <w:r w:rsidRPr="0011202D">
        <w:rPr>
          <w:color w:val="000000"/>
        </w:rPr>
        <w:t>.</w:t>
      </w:r>
    </w:p>
    <w:p w:rsidR="00D07242" w:rsidRPr="0011202D" w:rsidRDefault="00D07242" w:rsidP="00D07242">
      <w:pPr>
        <w:ind w:firstLine="720"/>
        <w:jc w:val="both"/>
        <w:rPr>
          <w:b/>
          <w:bCs/>
          <w:color w:val="000000"/>
        </w:rPr>
      </w:pPr>
      <w:r w:rsidRPr="0011202D">
        <w:rPr>
          <w:b/>
          <w:bCs/>
          <w:color w:val="000000"/>
        </w:rPr>
        <w:t xml:space="preserve">Контактный телефон: </w:t>
      </w:r>
      <w:r w:rsidRPr="0011202D">
        <w:rPr>
          <w:bCs/>
          <w:color w:val="000000"/>
        </w:rPr>
        <w:t>7 (495) 787-29-97, 7(495) 787-29-99</w:t>
      </w:r>
      <w:r>
        <w:rPr>
          <w:bCs/>
          <w:color w:val="000000"/>
        </w:rPr>
        <w:t>.</w:t>
      </w:r>
    </w:p>
    <w:p w:rsidR="004B4775" w:rsidRDefault="004B4775" w:rsidP="004B4775">
      <w:pPr>
        <w:pStyle w:val="a9"/>
        <w:spacing w:after="0"/>
        <w:ind w:firstLine="720"/>
      </w:pPr>
      <w:r w:rsidRPr="0011202D">
        <w:rPr>
          <w:b/>
        </w:rPr>
        <w:t xml:space="preserve">Адрес электронной почты: </w:t>
      </w:r>
      <w:r w:rsidRPr="0011202D">
        <w:t xml:space="preserve">property@sberbank-ast.ru, </w:t>
      </w:r>
      <w:hyperlink r:id="rId10" w:history="1">
        <w:r w:rsidR="004F1FB3" w:rsidRPr="003234A0">
          <w:rPr>
            <w:rStyle w:val="a6"/>
          </w:rPr>
          <w:t>company@sberbank-ast.ru</w:t>
        </w:r>
      </w:hyperlink>
      <w:r w:rsidR="000B1CA5">
        <w:t>.</w:t>
      </w:r>
    </w:p>
    <w:p w:rsidR="004F1FB3" w:rsidRPr="00CC4239" w:rsidRDefault="004F1FB3" w:rsidP="004F1FB3">
      <w:pPr>
        <w:ind w:right="-142" w:firstLine="720"/>
        <w:jc w:val="both"/>
      </w:pPr>
      <w:r w:rsidRPr="00CC4239">
        <w:rPr>
          <w:b/>
        </w:rPr>
        <w:t>Способ приватизации</w:t>
      </w:r>
      <w:r w:rsidRPr="00CC4239">
        <w:t xml:space="preserve"> </w:t>
      </w:r>
      <w:r>
        <w:t>-</w:t>
      </w:r>
      <w:r w:rsidRPr="00CC4239">
        <w:t xml:space="preserve"> </w:t>
      </w:r>
      <w:r w:rsidRPr="00D748EF">
        <w:rPr>
          <w:color w:val="000000"/>
        </w:rPr>
        <w:t>продажа посредством публичного предложения</w:t>
      </w:r>
      <w:r w:rsidRPr="00CC4239">
        <w:t xml:space="preserve"> в электронной форме, открыт</w:t>
      </w:r>
      <w:r>
        <w:t>ая</w:t>
      </w:r>
      <w:r w:rsidRPr="00CC4239">
        <w:t xml:space="preserve"> по составу участников и открыт</w:t>
      </w:r>
      <w:r>
        <w:t>ая</w:t>
      </w:r>
      <w:r w:rsidRPr="00CC4239">
        <w:t xml:space="preserve"> по форме подачи предложений о цене муниципального имущества</w:t>
      </w:r>
      <w:r>
        <w:t xml:space="preserve"> (проводится в течение одной процедуры)</w:t>
      </w:r>
      <w:r w:rsidRPr="00CC4239">
        <w:t>.</w:t>
      </w:r>
    </w:p>
    <w:p w:rsidR="005D7CF4" w:rsidRDefault="005D7CF4" w:rsidP="00ED6473">
      <w:pPr>
        <w:spacing w:before="16"/>
        <w:ind w:left="31" w:right="31" w:firstLine="395"/>
        <w:jc w:val="center"/>
        <w:rPr>
          <w:b/>
          <w:bCs/>
          <w:color w:val="000000"/>
        </w:rPr>
      </w:pPr>
    </w:p>
    <w:p w:rsidR="00ED6473" w:rsidRDefault="00ED6473" w:rsidP="00ED6473">
      <w:pPr>
        <w:spacing w:before="16"/>
        <w:ind w:left="31" w:right="31" w:firstLine="395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Заявки</w:t>
      </w:r>
    </w:p>
    <w:p w:rsidR="00DE5209" w:rsidRPr="0037755B" w:rsidRDefault="00DE5209" w:rsidP="00DE5209">
      <w:pPr>
        <w:spacing w:before="16"/>
        <w:ind w:left="31" w:right="31" w:firstLine="395"/>
        <w:jc w:val="both"/>
        <w:rPr>
          <w:b/>
          <w:bCs/>
          <w:color w:val="000000"/>
        </w:rPr>
      </w:pPr>
      <w:r w:rsidRPr="0037755B">
        <w:rPr>
          <w:b/>
          <w:bCs/>
          <w:color w:val="000000"/>
        </w:rPr>
        <w:t xml:space="preserve">Дата и время начала приема заявок на участие </w:t>
      </w:r>
      <w:r w:rsidR="00522058">
        <w:rPr>
          <w:b/>
          <w:bCs/>
          <w:color w:val="000000"/>
        </w:rPr>
        <w:t xml:space="preserve">в продаже имущества </w:t>
      </w:r>
      <w:r w:rsidRPr="0037755B">
        <w:rPr>
          <w:b/>
          <w:bCs/>
          <w:color w:val="000000"/>
        </w:rPr>
        <w:t xml:space="preserve"> - </w:t>
      </w:r>
      <w:r w:rsidR="00E33887">
        <w:rPr>
          <w:b/>
          <w:bCs/>
          <w:color w:val="000000"/>
        </w:rPr>
        <w:t>21.07</w:t>
      </w:r>
      <w:r w:rsidRPr="0037755B">
        <w:rPr>
          <w:b/>
          <w:bCs/>
          <w:color w:val="000000"/>
        </w:rPr>
        <w:t xml:space="preserve">.2023 с </w:t>
      </w:r>
      <w:r w:rsidR="00B23337">
        <w:rPr>
          <w:b/>
          <w:bCs/>
          <w:color w:val="000000"/>
        </w:rPr>
        <w:t>1</w:t>
      </w:r>
      <w:r w:rsidR="008C5101">
        <w:rPr>
          <w:b/>
          <w:bCs/>
          <w:color w:val="000000"/>
        </w:rPr>
        <w:t>5</w:t>
      </w:r>
      <w:r w:rsidRPr="0037755B">
        <w:rPr>
          <w:b/>
          <w:bCs/>
          <w:color w:val="000000"/>
        </w:rPr>
        <w:t>:00 (время московское).</w:t>
      </w:r>
    </w:p>
    <w:p w:rsidR="00DE5209" w:rsidRPr="0037755B" w:rsidRDefault="00DE5209" w:rsidP="00DE5209">
      <w:pPr>
        <w:spacing w:before="16"/>
        <w:ind w:left="31" w:right="31" w:firstLine="395"/>
        <w:jc w:val="both"/>
        <w:rPr>
          <w:b/>
          <w:bCs/>
        </w:rPr>
      </w:pPr>
      <w:r w:rsidRPr="0037755B">
        <w:rPr>
          <w:b/>
          <w:bCs/>
          <w:color w:val="000000"/>
        </w:rPr>
        <w:t xml:space="preserve">Дата и время окончания приема заявок на участие </w:t>
      </w:r>
      <w:r w:rsidR="00522058">
        <w:rPr>
          <w:b/>
          <w:bCs/>
          <w:color w:val="000000"/>
        </w:rPr>
        <w:t xml:space="preserve">в продаже </w:t>
      </w:r>
      <w:r w:rsidRPr="0037755B">
        <w:rPr>
          <w:b/>
          <w:bCs/>
          <w:color w:val="000000"/>
        </w:rPr>
        <w:t xml:space="preserve">- </w:t>
      </w:r>
      <w:r w:rsidR="00E33887">
        <w:rPr>
          <w:b/>
          <w:bCs/>
          <w:color w:val="000000"/>
        </w:rPr>
        <w:t>2</w:t>
      </w:r>
      <w:r w:rsidR="008C5101">
        <w:rPr>
          <w:b/>
          <w:bCs/>
          <w:color w:val="000000"/>
        </w:rPr>
        <w:t>5</w:t>
      </w:r>
      <w:r w:rsidRPr="0037755B">
        <w:rPr>
          <w:b/>
          <w:bCs/>
        </w:rPr>
        <w:t>.0</w:t>
      </w:r>
      <w:r w:rsidR="00E33887">
        <w:rPr>
          <w:b/>
          <w:bCs/>
        </w:rPr>
        <w:t>8</w:t>
      </w:r>
      <w:r w:rsidRPr="0037755B">
        <w:rPr>
          <w:b/>
          <w:bCs/>
        </w:rPr>
        <w:t xml:space="preserve">.2023 до 16:00 </w:t>
      </w:r>
      <w:r w:rsidRPr="0037755B">
        <w:rPr>
          <w:b/>
          <w:bCs/>
          <w:color w:val="000000"/>
        </w:rPr>
        <w:t>(время московское).</w:t>
      </w:r>
    </w:p>
    <w:p w:rsidR="00DE5209" w:rsidRPr="0037755B" w:rsidRDefault="00DE5209" w:rsidP="00DE5209">
      <w:pPr>
        <w:spacing w:before="16"/>
        <w:ind w:left="31" w:right="31" w:firstLine="395"/>
        <w:jc w:val="both"/>
        <w:rPr>
          <w:b/>
          <w:bCs/>
        </w:rPr>
      </w:pPr>
      <w:r w:rsidRPr="0037755B">
        <w:rPr>
          <w:b/>
          <w:bCs/>
          <w:color w:val="000000"/>
        </w:rPr>
        <w:t xml:space="preserve">Дата определения участников </w:t>
      </w:r>
      <w:r w:rsidR="00522058">
        <w:rPr>
          <w:b/>
          <w:bCs/>
          <w:color w:val="000000"/>
        </w:rPr>
        <w:t>продажи имущества</w:t>
      </w:r>
      <w:r w:rsidRPr="0037755B">
        <w:rPr>
          <w:b/>
          <w:bCs/>
          <w:color w:val="000000"/>
        </w:rPr>
        <w:t xml:space="preserve"> - </w:t>
      </w:r>
      <w:r w:rsidR="00DF7332">
        <w:rPr>
          <w:b/>
          <w:bCs/>
          <w:color w:val="000000"/>
        </w:rPr>
        <w:t>2</w:t>
      </w:r>
      <w:r w:rsidR="00E33887">
        <w:rPr>
          <w:b/>
          <w:bCs/>
          <w:color w:val="000000"/>
        </w:rPr>
        <w:t>9</w:t>
      </w:r>
      <w:r w:rsidRPr="0037755B">
        <w:rPr>
          <w:b/>
          <w:bCs/>
          <w:color w:val="000000"/>
        </w:rPr>
        <w:t>.0</w:t>
      </w:r>
      <w:r w:rsidR="00E33887">
        <w:rPr>
          <w:b/>
          <w:bCs/>
          <w:color w:val="000000"/>
        </w:rPr>
        <w:t>8</w:t>
      </w:r>
      <w:r w:rsidRPr="0037755B">
        <w:rPr>
          <w:b/>
          <w:bCs/>
          <w:color w:val="000000"/>
        </w:rPr>
        <w:t>.2023.</w:t>
      </w:r>
    </w:p>
    <w:p w:rsidR="00DE5209" w:rsidRDefault="00DE5209" w:rsidP="00DE5209">
      <w:pPr>
        <w:spacing w:before="16"/>
        <w:ind w:left="31" w:right="31" w:firstLine="395"/>
        <w:jc w:val="both"/>
        <w:rPr>
          <w:b/>
          <w:bCs/>
          <w:color w:val="000000"/>
        </w:rPr>
      </w:pPr>
      <w:r w:rsidRPr="0037755B">
        <w:rPr>
          <w:b/>
          <w:bCs/>
          <w:color w:val="000000"/>
        </w:rPr>
        <w:t xml:space="preserve">Проведение </w:t>
      </w:r>
      <w:r w:rsidR="00522058">
        <w:rPr>
          <w:b/>
          <w:bCs/>
          <w:color w:val="000000"/>
        </w:rPr>
        <w:t>продажи</w:t>
      </w:r>
      <w:r w:rsidRPr="0037755B">
        <w:rPr>
          <w:b/>
          <w:bCs/>
          <w:color w:val="000000"/>
        </w:rPr>
        <w:t xml:space="preserve"> (дата и время начала приема пр</w:t>
      </w:r>
      <w:r w:rsidR="00522058">
        <w:rPr>
          <w:b/>
          <w:bCs/>
          <w:color w:val="000000"/>
        </w:rPr>
        <w:t>едложений от участников продажи имущества</w:t>
      </w:r>
      <w:r w:rsidRPr="0037755B">
        <w:rPr>
          <w:b/>
          <w:bCs/>
          <w:color w:val="000000"/>
        </w:rPr>
        <w:t xml:space="preserve">) - </w:t>
      </w:r>
      <w:r w:rsidR="0085292A">
        <w:rPr>
          <w:b/>
          <w:bCs/>
        </w:rPr>
        <w:t>3</w:t>
      </w:r>
      <w:r w:rsidR="00E33887">
        <w:rPr>
          <w:b/>
          <w:bCs/>
        </w:rPr>
        <w:t>1</w:t>
      </w:r>
      <w:r w:rsidRPr="0037755B">
        <w:rPr>
          <w:b/>
          <w:bCs/>
        </w:rPr>
        <w:t>.0</w:t>
      </w:r>
      <w:r w:rsidR="00B242F3">
        <w:rPr>
          <w:b/>
          <w:bCs/>
        </w:rPr>
        <w:t>8</w:t>
      </w:r>
      <w:r w:rsidRPr="0037755B">
        <w:rPr>
          <w:b/>
          <w:bCs/>
        </w:rPr>
        <w:t>.202</w:t>
      </w:r>
      <w:r w:rsidR="00E33887">
        <w:rPr>
          <w:b/>
          <w:bCs/>
        </w:rPr>
        <w:t>3</w:t>
      </w:r>
      <w:r w:rsidRPr="0037755B">
        <w:rPr>
          <w:b/>
          <w:bCs/>
        </w:rPr>
        <w:t xml:space="preserve"> </w:t>
      </w:r>
      <w:r w:rsidRPr="0037755B">
        <w:rPr>
          <w:b/>
          <w:bCs/>
          <w:color w:val="000000"/>
        </w:rPr>
        <w:t>в 09:00 (время московское).</w:t>
      </w:r>
    </w:p>
    <w:p w:rsidR="008C696C" w:rsidRDefault="008C696C" w:rsidP="004C4B63">
      <w:pPr>
        <w:ind w:firstLine="567"/>
        <w:jc w:val="both"/>
        <w:rPr>
          <w:bCs/>
          <w:color w:val="000000"/>
        </w:rPr>
      </w:pPr>
    </w:p>
    <w:p w:rsidR="00480DA3" w:rsidRPr="00DD40BC" w:rsidRDefault="009B64F4" w:rsidP="004C4B63">
      <w:pPr>
        <w:ind w:firstLine="567"/>
        <w:jc w:val="both"/>
        <w:rPr>
          <w:bCs/>
          <w:color w:val="000000"/>
        </w:rPr>
      </w:pPr>
      <w:proofErr w:type="gramStart"/>
      <w:r w:rsidRPr="00DD40BC">
        <w:rPr>
          <w:bCs/>
          <w:color w:val="000000"/>
        </w:rPr>
        <w:t xml:space="preserve">Документооборот между претендентами, участниками, </w:t>
      </w:r>
      <w:r w:rsidR="003069E9" w:rsidRPr="00DD40BC">
        <w:rPr>
          <w:bCs/>
          <w:color w:val="000000"/>
        </w:rPr>
        <w:t>оператором электронной площадки</w:t>
      </w:r>
      <w:r w:rsidRPr="00DD40BC">
        <w:rPr>
          <w:bCs/>
          <w:color w:val="000000"/>
        </w:rPr>
        <w:t xml:space="preserve"> и продавцом  осуществляется через электронную площадку в форме электронных документов либо  электронных образов документов (документов на </w:t>
      </w:r>
      <w:r w:rsidRPr="00DD40BC">
        <w:rPr>
          <w:bCs/>
          <w:color w:val="000000"/>
        </w:rPr>
        <w:lastRenderedPageBreak/>
        <w:t>бумажном носителе, преобразованных в электронно-цифровую форму путем сканирования с сохранением их реквизитов), заверенных электронной подписью про</w:t>
      </w:r>
      <w:r w:rsidR="00E903EA" w:rsidRPr="00DD40BC">
        <w:rPr>
          <w:bCs/>
          <w:color w:val="000000"/>
        </w:rPr>
        <w:t>д</w:t>
      </w:r>
      <w:r w:rsidRPr="00DD40BC">
        <w:rPr>
          <w:bCs/>
          <w:color w:val="000000"/>
        </w:rPr>
        <w:t>авца, претендента или участника либо лица, имеющего право действовать от имени соответственно продавца, пр</w:t>
      </w:r>
      <w:r w:rsidR="00F96D0F" w:rsidRPr="00DD40BC">
        <w:rPr>
          <w:bCs/>
          <w:color w:val="000000"/>
        </w:rPr>
        <w:t>е</w:t>
      </w:r>
      <w:r w:rsidRPr="00DD40BC">
        <w:rPr>
          <w:bCs/>
          <w:color w:val="000000"/>
        </w:rPr>
        <w:t>тендента или участника.</w:t>
      </w:r>
      <w:proofErr w:type="gramEnd"/>
      <w:r w:rsidRPr="00DD40BC">
        <w:rPr>
          <w:bCs/>
          <w:color w:val="000000"/>
        </w:rPr>
        <w:t xml:space="preserve">  Данное прави</w:t>
      </w:r>
      <w:r w:rsidR="00E903EA" w:rsidRPr="00DD40BC">
        <w:rPr>
          <w:bCs/>
          <w:color w:val="000000"/>
        </w:rPr>
        <w:t>ло</w:t>
      </w:r>
      <w:r w:rsidRPr="00DD40BC">
        <w:rPr>
          <w:bCs/>
          <w:color w:val="000000"/>
        </w:rPr>
        <w:t xml:space="preserve"> не применяется для договора купли-продажи имущества, который заключается сторона</w:t>
      </w:r>
      <w:r w:rsidR="00E903EA" w:rsidRPr="00DD40BC">
        <w:rPr>
          <w:bCs/>
          <w:color w:val="000000"/>
        </w:rPr>
        <w:t>ми  в простой письменной форме.</w:t>
      </w:r>
    </w:p>
    <w:p w:rsidR="000A664D" w:rsidRPr="00DD40BC" w:rsidRDefault="00E903EA" w:rsidP="00F83E59">
      <w:pPr>
        <w:ind w:firstLine="567"/>
        <w:jc w:val="both"/>
        <w:rPr>
          <w:bCs/>
          <w:color w:val="000000"/>
        </w:rPr>
      </w:pPr>
      <w:r w:rsidRPr="00DD40BC">
        <w:rPr>
          <w:bCs/>
          <w:color w:val="000000"/>
        </w:rPr>
        <w:t xml:space="preserve">Для организации электронного документооборота претендент должен  получить электронную подпись. На электронной площадке </w:t>
      </w:r>
      <w:r w:rsidR="00F96D0F" w:rsidRPr="00DD40BC">
        <w:rPr>
          <w:bCs/>
        </w:rPr>
        <w:t>http://</w:t>
      </w:r>
      <w:r w:rsidR="00F96D0F" w:rsidRPr="00DD40BC">
        <w:t>utp.sberbank-ast.ru</w:t>
      </w:r>
      <w:r w:rsidR="00F96D0F" w:rsidRPr="00DD40BC">
        <w:rPr>
          <w:rStyle w:val="a6"/>
        </w:rPr>
        <w:t xml:space="preserve"> </w:t>
      </w:r>
      <w:r w:rsidRPr="00DD40BC">
        <w:rPr>
          <w:bCs/>
          <w:color w:val="000000"/>
        </w:rPr>
        <w:t xml:space="preserve">принимаются и признаются электронные подписи, изданные доверенными удостоверяющими центрами. Список доверенных удостоверяющих центров публикуется в открытой для доступа неограниченного круга лиц части электронной площадки (далее </w:t>
      </w:r>
      <w:r w:rsidR="000B7A86">
        <w:rPr>
          <w:bCs/>
          <w:color w:val="000000"/>
        </w:rPr>
        <w:t>-</w:t>
      </w:r>
      <w:r w:rsidRPr="00DD40BC">
        <w:rPr>
          <w:bCs/>
          <w:color w:val="000000"/>
        </w:rPr>
        <w:t xml:space="preserve"> открытая часть электронной площадки).</w:t>
      </w:r>
    </w:p>
    <w:p w:rsidR="00233943" w:rsidRDefault="00233943" w:rsidP="002A68E3">
      <w:pPr>
        <w:jc w:val="center"/>
        <w:rPr>
          <w:b/>
          <w:color w:val="000000"/>
        </w:rPr>
      </w:pPr>
    </w:p>
    <w:p w:rsidR="007F22D8" w:rsidRDefault="007F22D8" w:rsidP="002A68E3">
      <w:pPr>
        <w:jc w:val="center"/>
        <w:rPr>
          <w:b/>
          <w:color w:val="000000"/>
        </w:rPr>
      </w:pPr>
      <w:r w:rsidRPr="007F22D8">
        <w:rPr>
          <w:b/>
          <w:color w:val="000000"/>
        </w:rPr>
        <w:t>Сведения об объекте приватизации</w:t>
      </w:r>
    </w:p>
    <w:p w:rsidR="000F4406" w:rsidRDefault="000F4406" w:rsidP="002A68E3">
      <w:pPr>
        <w:jc w:val="center"/>
        <w:rPr>
          <w:b/>
          <w:color w:val="000000"/>
        </w:rPr>
      </w:pPr>
    </w:p>
    <w:p w:rsidR="00632F46" w:rsidRPr="001B1459" w:rsidRDefault="000F4406" w:rsidP="00632F46">
      <w:pPr>
        <w:pStyle w:val="aa"/>
        <w:rPr>
          <w:bCs/>
          <w:sz w:val="24"/>
          <w:szCs w:val="24"/>
        </w:rPr>
      </w:pPr>
      <w:r w:rsidRPr="000F4406">
        <w:rPr>
          <w:rFonts w:ascii="Times New Roman CYR" w:hAnsi="Times New Roman CYR" w:cs="Times New Roman CYR"/>
          <w:b/>
          <w:sz w:val="24"/>
          <w:szCs w:val="24"/>
        </w:rPr>
        <w:tab/>
      </w:r>
      <w:r w:rsidR="00632F46" w:rsidRPr="001B1459">
        <w:rPr>
          <w:rFonts w:ascii="Times New Roman CYR" w:hAnsi="Times New Roman CYR" w:cs="Times New Roman CYR"/>
          <w:b/>
          <w:sz w:val="24"/>
          <w:szCs w:val="24"/>
          <w:u w:val="single"/>
        </w:rPr>
        <w:t>Лот № 1</w:t>
      </w:r>
      <w:r w:rsidR="00632F46" w:rsidRPr="001B1459">
        <w:rPr>
          <w:rFonts w:ascii="Times New Roman CYR" w:hAnsi="Times New Roman CYR" w:cs="Times New Roman CYR"/>
          <w:b/>
          <w:sz w:val="24"/>
          <w:szCs w:val="24"/>
        </w:rPr>
        <w:t xml:space="preserve"> - </w:t>
      </w:r>
      <w:r w:rsidR="00632F46" w:rsidRPr="0042794C">
        <w:rPr>
          <w:b/>
          <w:sz w:val="24"/>
          <w:szCs w:val="24"/>
        </w:rPr>
        <w:t>Нежило</w:t>
      </w:r>
      <w:r w:rsidR="00632F46">
        <w:rPr>
          <w:b/>
          <w:sz w:val="24"/>
          <w:szCs w:val="24"/>
        </w:rPr>
        <w:t>е</w:t>
      </w:r>
      <w:r w:rsidR="00632F46" w:rsidRPr="0042794C">
        <w:rPr>
          <w:b/>
          <w:sz w:val="24"/>
          <w:szCs w:val="24"/>
        </w:rPr>
        <w:t xml:space="preserve"> здание: кухня</w:t>
      </w:r>
      <w:r w:rsidR="00632F46" w:rsidRPr="001B1459">
        <w:rPr>
          <w:b/>
          <w:sz w:val="24"/>
          <w:szCs w:val="24"/>
        </w:rPr>
        <w:t>,</w:t>
      </w:r>
      <w:r w:rsidR="00632F46" w:rsidRPr="001B1459">
        <w:rPr>
          <w:sz w:val="24"/>
          <w:szCs w:val="24"/>
        </w:rPr>
        <w:t xml:space="preserve"> </w:t>
      </w:r>
      <w:r w:rsidR="00632F46" w:rsidRPr="001B1459">
        <w:rPr>
          <w:rFonts w:eastAsia="Andale Sans UI"/>
          <w:kern w:val="1"/>
          <w:sz w:val="24"/>
          <w:szCs w:val="24"/>
          <w:lang w:eastAsia="fa-IR" w:bidi="fa-IR"/>
        </w:rPr>
        <w:t>расположенн</w:t>
      </w:r>
      <w:r w:rsidR="00632F46">
        <w:rPr>
          <w:rFonts w:eastAsia="Andale Sans UI"/>
          <w:kern w:val="1"/>
          <w:sz w:val="24"/>
          <w:szCs w:val="24"/>
          <w:lang w:eastAsia="fa-IR" w:bidi="fa-IR"/>
        </w:rPr>
        <w:t>ая</w:t>
      </w:r>
      <w:r w:rsidR="00632F46" w:rsidRPr="001B1459">
        <w:rPr>
          <w:rFonts w:eastAsia="Andale Sans UI"/>
          <w:kern w:val="1"/>
          <w:sz w:val="24"/>
          <w:szCs w:val="24"/>
          <w:lang w:eastAsia="fa-IR" w:bidi="fa-IR"/>
        </w:rPr>
        <w:t xml:space="preserve"> по </w:t>
      </w:r>
      <w:r w:rsidR="00632F46" w:rsidRPr="001B1459">
        <w:rPr>
          <w:sz w:val="24"/>
          <w:szCs w:val="24"/>
        </w:rPr>
        <w:t xml:space="preserve">адресу: Кировская область, Вятскополянский район, </w:t>
      </w:r>
      <w:proofErr w:type="spellStart"/>
      <w:r w:rsidR="00632F46" w:rsidRPr="001B1459">
        <w:rPr>
          <w:sz w:val="24"/>
          <w:szCs w:val="24"/>
        </w:rPr>
        <w:t>пгт</w:t>
      </w:r>
      <w:proofErr w:type="spellEnd"/>
      <w:r w:rsidR="00632F46" w:rsidRPr="001B1459">
        <w:rPr>
          <w:sz w:val="24"/>
          <w:szCs w:val="24"/>
        </w:rPr>
        <w:t xml:space="preserve"> Красная Поляна, ул. Азина, д. 19, назначение: нежилое здание, количество этажей: 1, общая площадь 247,8 </w:t>
      </w:r>
      <w:proofErr w:type="spellStart"/>
      <w:r w:rsidR="00632F46" w:rsidRPr="001B1459">
        <w:rPr>
          <w:sz w:val="24"/>
          <w:szCs w:val="24"/>
        </w:rPr>
        <w:t>кв</w:t>
      </w:r>
      <w:proofErr w:type="gramStart"/>
      <w:r w:rsidR="00632F46" w:rsidRPr="001B1459">
        <w:rPr>
          <w:sz w:val="24"/>
          <w:szCs w:val="24"/>
        </w:rPr>
        <w:t>.м</w:t>
      </w:r>
      <w:proofErr w:type="spellEnd"/>
      <w:proofErr w:type="gramEnd"/>
      <w:r w:rsidR="00632F46" w:rsidRPr="001B1459">
        <w:rPr>
          <w:sz w:val="24"/>
          <w:szCs w:val="24"/>
        </w:rPr>
        <w:t>, год ввода в эксплуатацию 1961, кадастровый номер 43:07:020112:280</w:t>
      </w:r>
      <w:r w:rsidR="00632F46" w:rsidRPr="004F1836">
        <w:rPr>
          <w:sz w:val="24"/>
          <w:szCs w:val="24"/>
        </w:rPr>
        <w:t>,</w:t>
      </w:r>
      <w:r w:rsidR="00632F46" w:rsidRPr="001B1459">
        <w:rPr>
          <w:b/>
          <w:sz w:val="24"/>
          <w:szCs w:val="24"/>
        </w:rPr>
        <w:t xml:space="preserve"> земельный участок </w:t>
      </w:r>
      <w:r w:rsidR="00632F46" w:rsidRPr="001B1459">
        <w:rPr>
          <w:sz w:val="24"/>
          <w:szCs w:val="24"/>
        </w:rPr>
        <w:t>по адресу:</w:t>
      </w:r>
      <w:r w:rsidR="00632F46" w:rsidRPr="001B1459">
        <w:rPr>
          <w:b/>
          <w:sz w:val="24"/>
          <w:szCs w:val="24"/>
        </w:rPr>
        <w:t xml:space="preserve"> </w:t>
      </w:r>
      <w:r w:rsidR="00632F46" w:rsidRPr="001B1459">
        <w:rPr>
          <w:sz w:val="24"/>
          <w:szCs w:val="24"/>
        </w:rPr>
        <w:t xml:space="preserve">Кировская область, Вятскополянский район, </w:t>
      </w:r>
      <w:proofErr w:type="spellStart"/>
      <w:r w:rsidR="00632F46" w:rsidRPr="001B1459">
        <w:rPr>
          <w:sz w:val="24"/>
          <w:szCs w:val="24"/>
        </w:rPr>
        <w:t>пгт</w:t>
      </w:r>
      <w:proofErr w:type="spellEnd"/>
      <w:r w:rsidR="00632F46" w:rsidRPr="001B1459">
        <w:rPr>
          <w:sz w:val="24"/>
          <w:szCs w:val="24"/>
        </w:rPr>
        <w:t xml:space="preserve"> Красная Поляна, ул. Азина</w:t>
      </w:r>
      <w:r w:rsidR="00632F46" w:rsidRPr="002C75FF">
        <w:rPr>
          <w:sz w:val="24"/>
          <w:szCs w:val="24"/>
        </w:rPr>
        <w:t>,</w:t>
      </w:r>
      <w:r w:rsidR="00632F46" w:rsidRPr="001B1459">
        <w:rPr>
          <w:sz w:val="24"/>
          <w:szCs w:val="24"/>
        </w:rPr>
        <w:t xml:space="preserve"> общая площадь 3247 </w:t>
      </w:r>
      <w:proofErr w:type="spellStart"/>
      <w:r w:rsidR="00632F46" w:rsidRPr="001B1459">
        <w:rPr>
          <w:sz w:val="24"/>
          <w:szCs w:val="24"/>
        </w:rPr>
        <w:t>кв</w:t>
      </w:r>
      <w:proofErr w:type="gramStart"/>
      <w:r w:rsidR="00632F46" w:rsidRPr="001B1459">
        <w:rPr>
          <w:sz w:val="24"/>
          <w:szCs w:val="24"/>
        </w:rPr>
        <w:t>.м</w:t>
      </w:r>
      <w:proofErr w:type="spellEnd"/>
      <w:proofErr w:type="gramEnd"/>
      <w:r w:rsidR="00632F46" w:rsidRPr="001B1459">
        <w:rPr>
          <w:sz w:val="24"/>
          <w:szCs w:val="24"/>
        </w:rPr>
        <w:t xml:space="preserve">, кадастровый номер </w:t>
      </w:r>
      <w:r w:rsidR="00632F46" w:rsidRPr="001B1459">
        <w:rPr>
          <w:bCs/>
          <w:sz w:val="24"/>
          <w:szCs w:val="24"/>
        </w:rPr>
        <w:t>43:07:020112:295</w:t>
      </w:r>
      <w:r w:rsidR="00632F46" w:rsidRPr="001B1459">
        <w:rPr>
          <w:sz w:val="24"/>
          <w:szCs w:val="24"/>
        </w:rPr>
        <w:t>, категория земель</w:t>
      </w:r>
      <w:r w:rsidR="00632F46">
        <w:rPr>
          <w:sz w:val="24"/>
          <w:szCs w:val="24"/>
        </w:rPr>
        <w:t>:</w:t>
      </w:r>
      <w:r w:rsidR="00632F46" w:rsidRPr="001B1459">
        <w:rPr>
          <w:sz w:val="24"/>
          <w:szCs w:val="24"/>
        </w:rPr>
        <w:t xml:space="preserve"> </w:t>
      </w:r>
      <w:r w:rsidR="00632F46">
        <w:rPr>
          <w:sz w:val="24"/>
          <w:szCs w:val="24"/>
        </w:rPr>
        <w:t>земли населенных пунктов,</w:t>
      </w:r>
      <w:r w:rsidR="00632F46" w:rsidRPr="001B1459">
        <w:rPr>
          <w:sz w:val="24"/>
          <w:szCs w:val="24"/>
        </w:rPr>
        <w:t xml:space="preserve"> </w:t>
      </w:r>
      <w:r w:rsidR="00632F46" w:rsidRPr="001B1459">
        <w:rPr>
          <w:bCs/>
          <w:sz w:val="24"/>
          <w:szCs w:val="24"/>
        </w:rPr>
        <w:t>разрешенное использование: здравоохранение.</w:t>
      </w:r>
    </w:p>
    <w:p w:rsidR="00632F46" w:rsidRPr="001B1459" w:rsidRDefault="00632F46" w:rsidP="00632F46">
      <w:pPr>
        <w:shd w:val="clear" w:color="auto" w:fill="FFFFFF"/>
        <w:ind w:firstLine="567"/>
        <w:jc w:val="both"/>
      </w:pPr>
      <w:r w:rsidRPr="001B1459">
        <w:rPr>
          <w:bCs/>
        </w:rPr>
        <w:t xml:space="preserve">Ограничения (обременения) имущества </w:t>
      </w:r>
      <w:r w:rsidRPr="001B1459">
        <w:t xml:space="preserve">отсутствуют. </w:t>
      </w:r>
    </w:p>
    <w:p w:rsidR="00363011" w:rsidRPr="00363011" w:rsidRDefault="00363011" w:rsidP="00363011">
      <w:pPr>
        <w:shd w:val="clear" w:color="auto" w:fill="FFFFFF"/>
        <w:ind w:firstLine="567"/>
        <w:jc w:val="both"/>
      </w:pPr>
      <w:r w:rsidRPr="00363011">
        <w:rPr>
          <w:rFonts w:eastAsia="Andale Sans UI"/>
          <w:kern w:val="1"/>
          <w:lang w:eastAsia="fa-IR" w:bidi="fa-IR"/>
        </w:rPr>
        <w:t xml:space="preserve">Начальная цена продажи - </w:t>
      </w:r>
      <w:r w:rsidRPr="00363011">
        <w:t>338600 (Триста тридцать восемь тысяч шестьсот) руб. 00 коп., в том числе:  здание кухни- 221800 (Двести двадцать одна тысяча восемьсот) руб. 00 коп., в том числе НДС 20 % - 36966 (Тридцать шесть тысяч девятьсот шестьдесят шесть) руб. 67 коп.,  земельный участок - 116800 (Сто шестнадцать тысяч восемьсот) руб. 00 коп</w:t>
      </w:r>
      <w:proofErr w:type="gramStart"/>
      <w:r w:rsidRPr="00363011">
        <w:t>.</w:t>
      </w:r>
      <w:proofErr w:type="gramEnd"/>
      <w:r w:rsidRPr="00363011">
        <w:t xml:space="preserve">  </w:t>
      </w:r>
      <w:proofErr w:type="gramStart"/>
      <w:r w:rsidRPr="00363011">
        <w:t>б</w:t>
      </w:r>
      <w:proofErr w:type="gramEnd"/>
      <w:r w:rsidRPr="00363011">
        <w:t xml:space="preserve">ез НДС. </w:t>
      </w:r>
    </w:p>
    <w:p w:rsidR="00363011" w:rsidRDefault="00363011" w:rsidP="00363011">
      <w:pPr>
        <w:shd w:val="clear" w:color="auto" w:fill="FFFFFF"/>
        <w:ind w:firstLine="567"/>
        <w:jc w:val="both"/>
      </w:pPr>
      <w:r w:rsidRPr="00363011">
        <w:t xml:space="preserve">Задаток для участия в </w:t>
      </w:r>
      <w:r w:rsidR="00416E12">
        <w:t>продаж</w:t>
      </w:r>
      <w:r w:rsidRPr="00363011">
        <w:t xml:space="preserve">е </w:t>
      </w:r>
      <w:r w:rsidRPr="00363011">
        <w:rPr>
          <w:shd w:val="clear" w:color="auto" w:fill="FFFFFF"/>
        </w:rPr>
        <w:t>в размере 10 % от начальной цены</w:t>
      </w:r>
      <w:r w:rsidRPr="00363011">
        <w:rPr>
          <w:rFonts w:ascii="Arial" w:hAnsi="Arial" w:cs="Arial"/>
          <w:color w:val="333333"/>
          <w:shd w:val="clear" w:color="auto" w:fill="FFFFFF"/>
        </w:rPr>
        <w:t xml:space="preserve"> </w:t>
      </w:r>
      <w:r w:rsidRPr="00363011">
        <w:t>- 33860 (Тридцать три тысячи восемьсот шестьдесят) руб. 00 коп.</w:t>
      </w:r>
      <w:r w:rsidRPr="00336578">
        <w:t xml:space="preserve"> </w:t>
      </w:r>
    </w:p>
    <w:p w:rsidR="00363011" w:rsidRDefault="00363011" w:rsidP="00363011">
      <w:pPr>
        <w:shd w:val="clear" w:color="auto" w:fill="FFFFFF"/>
        <w:ind w:firstLine="567"/>
        <w:jc w:val="both"/>
      </w:pPr>
      <w:r>
        <w:t>Минимальная цена предложения (цена отсечения): 169300 (Сто шестьдесят девять тысяч триста) руб. 00 коп., в том числе:  здание кухни- 110900 (Сто десять тысяч девятьсот) руб. 00 коп., в том числе НДС 20 % - 18483 (Восемнадцать тысяч четыреста восемьдесят три) руб. 33 коп.,  земельный участок - 58400 (Пятьдесят восемь тысяч четыреста) руб. 00 коп</w:t>
      </w:r>
      <w:proofErr w:type="gramStart"/>
      <w:r>
        <w:t>.</w:t>
      </w:r>
      <w:proofErr w:type="gramEnd"/>
      <w:r>
        <w:t xml:space="preserve">  </w:t>
      </w:r>
      <w:proofErr w:type="gramStart"/>
      <w:r>
        <w:t>б</w:t>
      </w:r>
      <w:proofErr w:type="gramEnd"/>
      <w:r>
        <w:t xml:space="preserve">ез НДС. </w:t>
      </w:r>
    </w:p>
    <w:p w:rsidR="00363011" w:rsidRDefault="00363011" w:rsidP="00363011">
      <w:pPr>
        <w:shd w:val="clear" w:color="auto" w:fill="FFFFFF"/>
        <w:ind w:firstLine="567"/>
        <w:jc w:val="both"/>
        <w:rPr>
          <w:color w:val="000000"/>
        </w:rPr>
      </w:pPr>
      <w:r>
        <w:rPr>
          <w:bCs/>
        </w:rPr>
        <w:t xml:space="preserve">Величина снижения цены первоначального предложения («шаг понижения») - но не более 10 % от начальной цены в размере </w:t>
      </w:r>
      <w:r>
        <w:rPr>
          <w:color w:val="000000"/>
        </w:rPr>
        <w:t xml:space="preserve">33860 (Тридцать три тысячи восемьсот шестьдесят) руб. 00 коп. </w:t>
      </w:r>
    </w:p>
    <w:p w:rsidR="00363011" w:rsidRDefault="00363011" w:rsidP="00363011">
      <w:pPr>
        <w:shd w:val="clear" w:color="auto" w:fill="FFFFFF"/>
        <w:ind w:firstLine="567"/>
        <w:jc w:val="both"/>
      </w:pPr>
      <w:r>
        <w:rPr>
          <w:color w:val="000000"/>
        </w:rPr>
        <w:t xml:space="preserve">Величина повышения </w:t>
      </w:r>
      <w:r>
        <w:t xml:space="preserve">цены в случае, предусмотренном действующим законодательством («шаг аукциона») - не более 50% от </w:t>
      </w:r>
      <w:r>
        <w:rPr>
          <w:bCs/>
        </w:rPr>
        <w:t xml:space="preserve">«шага понижения» </w:t>
      </w:r>
      <w:r>
        <w:t xml:space="preserve">в  размере  16930 (Шестнадцать тысяч девятьсот тридцать) руб. 00 коп. </w:t>
      </w:r>
    </w:p>
    <w:p w:rsidR="00632F46" w:rsidRDefault="00632F46" w:rsidP="00632F46">
      <w:pPr>
        <w:shd w:val="clear" w:color="auto" w:fill="FFFFFF"/>
        <w:ind w:firstLine="567"/>
        <w:jc w:val="both"/>
      </w:pPr>
      <w:r w:rsidRPr="00C91473">
        <w:t>Сведения о предыдущих торгах по продаже муниципального имущества:</w:t>
      </w:r>
      <w:r>
        <w:t xml:space="preserve"> аукционы по продаже имущества, назначенные на 23.06.2022, 26.07.2022, 30.08.2022, </w:t>
      </w:r>
      <w:r w:rsidR="00B9629E">
        <w:t xml:space="preserve">13.07.2023, </w:t>
      </w:r>
      <w:r>
        <w:t xml:space="preserve">продажи посредством публичного предложения, назначенные на 07.10.2022, 25.11.2022, признаны несостоявшимися в связи с отсутствием заявок. </w:t>
      </w:r>
    </w:p>
    <w:p w:rsidR="00632F46" w:rsidRDefault="00632F46" w:rsidP="00632F46">
      <w:pPr>
        <w:shd w:val="clear" w:color="auto" w:fill="FFFFFF"/>
        <w:ind w:firstLine="567"/>
        <w:jc w:val="both"/>
      </w:pPr>
    </w:p>
    <w:p w:rsidR="00632F46" w:rsidRDefault="00632F46" w:rsidP="00632F46">
      <w:pPr>
        <w:shd w:val="clear" w:color="auto" w:fill="FFFFFF"/>
        <w:ind w:firstLine="567"/>
        <w:jc w:val="both"/>
        <w:rPr>
          <w:bCs/>
        </w:rPr>
      </w:pPr>
      <w:r w:rsidRPr="00F76C93">
        <w:rPr>
          <w:rFonts w:ascii="Times New Roman CYR" w:hAnsi="Times New Roman CYR" w:cs="Times New Roman CYR"/>
          <w:b/>
        </w:rPr>
        <w:t>Лот № 2</w:t>
      </w:r>
      <w:r w:rsidRPr="007627DA">
        <w:rPr>
          <w:rFonts w:ascii="Times New Roman CYR" w:hAnsi="Times New Roman CYR" w:cs="Times New Roman CYR"/>
          <w:b/>
        </w:rPr>
        <w:t xml:space="preserve"> - </w:t>
      </w:r>
      <w:r w:rsidRPr="007627DA">
        <w:rPr>
          <w:b/>
        </w:rPr>
        <w:t>Здание</w:t>
      </w:r>
      <w:r>
        <w:t xml:space="preserve"> </w:t>
      </w:r>
      <w:r w:rsidRPr="00B8320F">
        <w:rPr>
          <w:b/>
        </w:rPr>
        <w:t>(нежилое здание,</w:t>
      </w:r>
      <w:r>
        <w:t xml:space="preserve"> </w:t>
      </w:r>
      <w:r>
        <w:rPr>
          <w:b/>
        </w:rPr>
        <w:t>картофелехранилище)</w:t>
      </w:r>
      <w:r w:rsidRPr="0041613B">
        <w:rPr>
          <w:b/>
        </w:rPr>
        <w:t>,</w:t>
      </w:r>
      <w:r>
        <w:t xml:space="preserve"> </w:t>
      </w:r>
      <w:r w:rsidRPr="007627DA">
        <w:rPr>
          <w:rFonts w:eastAsia="Andale Sans UI"/>
          <w:kern w:val="1"/>
          <w:lang w:eastAsia="fa-IR" w:bidi="fa-IR"/>
        </w:rPr>
        <w:t>расположенн</w:t>
      </w:r>
      <w:r>
        <w:rPr>
          <w:rFonts w:eastAsia="Andale Sans UI"/>
          <w:kern w:val="1"/>
          <w:lang w:eastAsia="fa-IR" w:bidi="fa-IR"/>
        </w:rPr>
        <w:t>о</w:t>
      </w:r>
      <w:r w:rsidRPr="007627DA">
        <w:rPr>
          <w:rFonts w:eastAsia="Andale Sans UI"/>
          <w:kern w:val="1"/>
          <w:lang w:eastAsia="fa-IR" w:bidi="fa-IR"/>
        </w:rPr>
        <w:t xml:space="preserve">е по </w:t>
      </w:r>
      <w:r w:rsidRPr="007627DA">
        <w:t>адресу:</w:t>
      </w:r>
      <w:r>
        <w:t xml:space="preserve"> </w:t>
      </w:r>
      <w:r w:rsidRPr="00B46E7A">
        <w:t xml:space="preserve">Кировская область, Вятскополянский район, </w:t>
      </w:r>
      <w:proofErr w:type="spellStart"/>
      <w:r>
        <w:t>пгт</w:t>
      </w:r>
      <w:proofErr w:type="spellEnd"/>
      <w:r>
        <w:t xml:space="preserve"> Красная Поляна</w:t>
      </w:r>
      <w:r w:rsidRPr="00B46E7A">
        <w:t xml:space="preserve">, ул. </w:t>
      </w:r>
      <w:r>
        <w:t>Азина</w:t>
      </w:r>
      <w:r w:rsidRPr="00B46E7A">
        <w:t>, д. 19</w:t>
      </w:r>
      <w:r>
        <w:t>, назначение: н</w:t>
      </w:r>
      <w:r w:rsidRPr="0033007F">
        <w:t>ежилое здание</w:t>
      </w:r>
      <w:r w:rsidRPr="00B46E7A">
        <w:t>,</w:t>
      </w:r>
      <w:r>
        <w:t xml:space="preserve"> количество этажей: 1</w:t>
      </w:r>
      <w:r w:rsidRPr="0033007F">
        <w:t xml:space="preserve">, </w:t>
      </w:r>
      <w:r>
        <w:t xml:space="preserve">общая </w:t>
      </w:r>
      <w:r w:rsidRPr="00B46E7A">
        <w:t xml:space="preserve">площадь </w:t>
      </w:r>
      <w:r>
        <w:t>41,0</w:t>
      </w:r>
      <w:r w:rsidRPr="00B46E7A">
        <w:t xml:space="preserve"> </w:t>
      </w:r>
      <w:proofErr w:type="spellStart"/>
      <w:r w:rsidRPr="00B46E7A">
        <w:t>кв</w:t>
      </w:r>
      <w:proofErr w:type="gramStart"/>
      <w:r w:rsidRPr="00B46E7A">
        <w:t>.м</w:t>
      </w:r>
      <w:proofErr w:type="spellEnd"/>
      <w:proofErr w:type="gramEnd"/>
      <w:r>
        <w:t xml:space="preserve">, </w:t>
      </w:r>
      <w:r w:rsidRPr="00B46E7A">
        <w:t>год ввода в эксплуатацию 19</w:t>
      </w:r>
      <w:r>
        <w:t>68</w:t>
      </w:r>
      <w:r w:rsidRPr="00B46E7A">
        <w:t>, кадастровый номер 43:07:0</w:t>
      </w:r>
      <w:r>
        <w:t>2</w:t>
      </w:r>
      <w:r w:rsidRPr="00B46E7A">
        <w:t>0</w:t>
      </w:r>
      <w:r>
        <w:t>112</w:t>
      </w:r>
      <w:r w:rsidRPr="00B46E7A">
        <w:t>:</w:t>
      </w:r>
      <w:r>
        <w:t>276</w:t>
      </w:r>
      <w:r w:rsidRPr="00322733">
        <w:t>,</w:t>
      </w:r>
      <w:r w:rsidRPr="0041613B">
        <w:rPr>
          <w:b/>
        </w:rPr>
        <w:t xml:space="preserve"> земельный участок</w:t>
      </w:r>
      <w:r>
        <w:rPr>
          <w:b/>
        </w:rPr>
        <w:t xml:space="preserve"> </w:t>
      </w:r>
      <w:r w:rsidRPr="0041613B">
        <w:t>по адресу:</w:t>
      </w:r>
      <w:r>
        <w:rPr>
          <w:b/>
        </w:rPr>
        <w:t xml:space="preserve"> </w:t>
      </w:r>
      <w:r w:rsidRPr="00B46E7A">
        <w:t xml:space="preserve">Кировская область, Вятскополянский район, </w:t>
      </w:r>
      <w:proofErr w:type="spellStart"/>
      <w:r>
        <w:t>пгт</w:t>
      </w:r>
      <w:proofErr w:type="spellEnd"/>
      <w:r>
        <w:t xml:space="preserve"> Красная Поляна</w:t>
      </w:r>
      <w:r w:rsidRPr="00B46E7A">
        <w:t xml:space="preserve">, ул. </w:t>
      </w:r>
      <w:r>
        <w:t>Азина</w:t>
      </w:r>
      <w:r w:rsidRPr="00C516D1">
        <w:t>,</w:t>
      </w:r>
      <w:r>
        <w:rPr>
          <w:b/>
        </w:rPr>
        <w:t xml:space="preserve"> </w:t>
      </w:r>
      <w:r w:rsidRPr="00812D7C">
        <w:t xml:space="preserve">земельный участок 19/3,  </w:t>
      </w:r>
      <w:r>
        <w:t>общая</w:t>
      </w:r>
      <w:r w:rsidRPr="00B46E7A">
        <w:t xml:space="preserve"> площадь </w:t>
      </w:r>
      <w:r>
        <w:t>1044</w:t>
      </w:r>
      <w:r w:rsidRPr="00B46E7A">
        <w:t xml:space="preserve"> </w:t>
      </w:r>
      <w:proofErr w:type="spellStart"/>
      <w:r w:rsidRPr="00B46E7A">
        <w:t>кв</w:t>
      </w:r>
      <w:proofErr w:type="gramStart"/>
      <w:r w:rsidRPr="00B46E7A">
        <w:t>.м</w:t>
      </w:r>
      <w:proofErr w:type="spellEnd"/>
      <w:proofErr w:type="gramEnd"/>
      <w:r w:rsidRPr="00B46E7A">
        <w:t xml:space="preserve">, кадастровый номер </w:t>
      </w:r>
      <w:r w:rsidRPr="003A4B2B">
        <w:rPr>
          <w:bCs/>
        </w:rPr>
        <w:t>43:07:020112: 5</w:t>
      </w:r>
      <w:r>
        <w:rPr>
          <w:bCs/>
        </w:rPr>
        <w:t>10</w:t>
      </w:r>
      <w:r w:rsidRPr="003A4B2B">
        <w:t>,</w:t>
      </w:r>
      <w:r w:rsidRPr="00B46E7A">
        <w:t xml:space="preserve"> категория земель</w:t>
      </w:r>
      <w:r>
        <w:t>: земли</w:t>
      </w:r>
      <w:r w:rsidRPr="00B46E7A">
        <w:t xml:space="preserve"> населенных пунктов, </w:t>
      </w:r>
      <w:r w:rsidRPr="003A4B2B">
        <w:rPr>
          <w:bCs/>
        </w:rPr>
        <w:t>разрешенное</w:t>
      </w:r>
      <w:r>
        <w:rPr>
          <w:bCs/>
        </w:rPr>
        <w:t xml:space="preserve"> </w:t>
      </w:r>
      <w:r w:rsidRPr="003A4B2B">
        <w:rPr>
          <w:bCs/>
        </w:rPr>
        <w:t xml:space="preserve">использование: </w:t>
      </w:r>
      <w:r w:rsidRPr="004451BE">
        <w:rPr>
          <w:bCs/>
        </w:rPr>
        <w:t>хранение и</w:t>
      </w:r>
      <w:r>
        <w:rPr>
          <w:bCs/>
        </w:rPr>
        <w:t xml:space="preserve"> </w:t>
      </w:r>
      <w:r w:rsidRPr="004451BE">
        <w:rPr>
          <w:bCs/>
        </w:rPr>
        <w:t>переработка сельскохозяйственной продукции</w:t>
      </w:r>
      <w:r>
        <w:rPr>
          <w:bCs/>
        </w:rPr>
        <w:t>.</w:t>
      </w:r>
    </w:p>
    <w:p w:rsidR="00632F46" w:rsidRDefault="00632F46" w:rsidP="00632F46">
      <w:pPr>
        <w:shd w:val="clear" w:color="auto" w:fill="FFFFFF"/>
        <w:ind w:firstLine="567"/>
        <w:jc w:val="both"/>
      </w:pPr>
      <w:r w:rsidRPr="00482A36">
        <w:rPr>
          <w:bCs/>
        </w:rPr>
        <w:lastRenderedPageBreak/>
        <w:t xml:space="preserve">Ограничения (обременения) имущества </w:t>
      </w:r>
      <w:r w:rsidRPr="00482A36">
        <w:t>отсутствуют.</w:t>
      </w:r>
      <w:r>
        <w:t xml:space="preserve"> </w:t>
      </w:r>
    </w:p>
    <w:p w:rsidR="001C631F" w:rsidRPr="001C631F" w:rsidRDefault="001C631F" w:rsidP="001C631F">
      <w:pPr>
        <w:shd w:val="clear" w:color="auto" w:fill="FFFFFF"/>
        <w:ind w:firstLine="567"/>
        <w:jc w:val="both"/>
      </w:pPr>
      <w:r w:rsidRPr="001C631F">
        <w:rPr>
          <w:rFonts w:eastAsia="Andale Sans UI"/>
          <w:kern w:val="1"/>
          <w:lang w:eastAsia="fa-IR" w:bidi="fa-IR"/>
        </w:rPr>
        <w:t xml:space="preserve">Начальная цена продажи - </w:t>
      </w:r>
      <w:r w:rsidRPr="001C631F">
        <w:t>76000 (Семьдесят шесть тысяч) руб. 00 коп., в том числе:  здание картофелехранилища - 33300 (Тридцать три тысячи триста) руб. 00 коп., в том числе НДС 20 % - 5550 (Пять тысяч пятьсот пятьдесят) руб. 00 коп.,  земельный участок - 42700 (Сорок две тысячи семьсот) руб. 00 коп</w:t>
      </w:r>
      <w:proofErr w:type="gramStart"/>
      <w:r w:rsidRPr="001C631F">
        <w:t>.</w:t>
      </w:r>
      <w:proofErr w:type="gramEnd"/>
      <w:r w:rsidRPr="001C631F">
        <w:t xml:space="preserve">  </w:t>
      </w:r>
      <w:proofErr w:type="gramStart"/>
      <w:r w:rsidRPr="001C631F">
        <w:t>б</w:t>
      </w:r>
      <w:proofErr w:type="gramEnd"/>
      <w:r w:rsidRPr="001C631F">
        <w:t xml:space="preserve">ез НДС. </w:t>
      </w:r>
    </w:p>
    <w:p w:rsidR="001C631F" w:rsidRDefault="001C631F" w:rsidP="001C631F">
      <w:pPr>
        <w:shd w:val="clear" w:color="auto" w:fill="FFFFFF"/>
        <w:ind w:firstLine="567"/>
        <w:jc w:val="both"/>
      </w:pPr>
      <w:r>
        <w:t xml:space="preserve">Задаток для участия в продаже </w:t>
      </w:r>
      <w:r>
        <w:rPr>
          <w:shd w:val="clear" w:color="auto" w:fill="FFFFFF"/>
        </w:rPr>
        <w:t xml:space="preserve">в размере </w:t>
      </w:r>
      <w:r w:rsidRPr="001C631F">
        <w:rPr>
          <w:shd w:val="clear" w:color="auto" w:fill="FFFFFF"/>
        </w:rPr>
        <w:t>10 % от начальной цены</w:t>
      </w:r>
      <w:r w:rsidRPr="001C631F">
        <w:rPr>
          <w:rFonts w:ascii="Arial" w:hAnsi="Arial" w:cs="Arial"/>
          <w:color w:val="333333"/>
          <w:shd w:val="clear" w:color="auto" w:fill="FFFFFF"/>
        </w:rPr>
        <w:t xml:space="preserve"> </w:t>
      </w:r>
      <w:r w:rsidRPr="001C631F">
        <w:t>- 7600 (Семь тысяч шестьсот) руб. 00 коп.</w:t>
      </w:r>
      <w:r w:rsidRPr="00336578">
        <w:t xml:space="preserve"> </w:t>
      </w:r>
    </w:p>
    <w:p w:rsidR="001C631F" w:rsidRDefault="001C631F" w:rsidP="001C631F">
      <w:pPr>
        <w:shd w:val="clear" w:color="auto" w:fill="FFFFFF"/>
        <w:ind w:firstLine="567"/>
        <w:jc w:val="both"/>
      </w:pPr>
      <w:r>
        <w:t>Минимальная цена предложения (цена отсечения): 3</w:t>
      </w:r>
      <w:r w:rsidR="00231F11">
        <w:t>80</w:t>
      </w:r>
      <w:r>
        <w:t xml:space="preserve">00 (Тридцать </w:t>
      </w:r>
      <w:r w:rsidR="00231F11">
        <w:t>во</w:t>
      </w:r>
      <w:r>
        <w:t>семь тысяч) руб. 00 коп., в том числе:  здание картофелехранилища - 1</w:t>
      </w:r>
      <w:r w:rsidR="00231F11">
        <w:t>6</w:t>
      </w:r>
      <w:r>
        <w:t>650 (</w:t>
      </w:r>
      <w:r w:rsidR="00231F11">
        <w:t>Шест</w:t>
      </w:r>
      <w:r>
        <w:t>надцать тысяч шестьсот пятьдесят) руб. 00 коп., в том числе НДС 20 % - 2</w:t>
      </w:r>
      <w:r w:rsidR="00231F11">
        <w:t>775</w:t>
      </w:r>
      <w:r>
        <w:t xml:space="preserve"> (Две тысячи </w:t>
      </w:r>
      <w:r w:rsidR="00231F11">
        <w:t>сем</w:t>
      </w:r>
      <w:r>
        <w:t xml:space="preserve">ьсот </w:t>
      </w:r>
      <w:r w:rsidR="00231F11">
        <w:t>семьдесят пять</w:t>
      </w:r>
      <w:r>
        <w:t xml:space="preserve">) руб. </w:t>
      </w:r>
      <w:r w:rsidR="00231F11">
        <w:t>00</w:t>
      </w:r>
      <w:r>
        <w:t xml:space="preserve"> коп.,  земельный участок - </w:t>
      </w:r>
      <w:r w:rsidR="00231F11">
        <w:t>2</w:t>
      </w:r>
      <w:r>
        <w:t>1</w:t>
      </w:r>
      <w:r w:rsidR="00231F11">
        <w:t>3</w:t>
      </w:r>
      <w:r>
        <w:t>50 (Д</w:t>
      </w:r>
      <w:r w:rsidR="00231F11">
        <w:t>в</w:t>
      </w:r>
      <w:r>
        <w:t xml:space="preserve">адцать </w:t>
      </w:r>
      <w:r w:rsidR="00231F11">
        <w:t xml:space="preserve">одна </w:t>
      </w:r>
      <w:r>
        <w:t>тысяч</w:t>
      </w:r>
      <w:r w:rsidR="00231F11">
        <w:t>а триста</w:t>
      </w:r>
      <w:r>
        <w:t xml:space="preserve"> пятьдесят) руб. 00 коп</w:t>
      </w:r>
      <w:proofErr w:type="gramStart"/>
      <w:r>
        <w:t>.</w:t>
      </w:r>
      <w:proofErr w:type="gramEnd"/>
      <w:r>
        <w:t xml:space="preserve">  </w:t>
      </w:r>
      <w:proofErr w:type="gramStart"/>
      <w:r>
        <w:t>б</w:t>
      </w:r>
      <w:proofErr w:type="gramEnd"/>
      <w:r>
        <w:t xml:space="preserve">ез НДС. </w:t>
      </w:r>
    </w:p>
    <w:p w:rsidR="001C631F" w:rsidRDefault="001C631F" w:rsidP="001C631F">
      <w:pPr>
        <w:shd w:val="clear" w:color="auto" w:fill="FFFFFF"/>
        <w:ind w:firstLine="567"/>
        <w:jc w:val="both"/>
        <w:rPr>
          <w:color w:val="000000"/>
        </w:rPr>
      </w:pPr>
      <w:r>
        <w:rPr>
          <w:bCs/>
        </w:rPr>
        <w:t xml:space="preserve">Величина снижения цены первоначального предложения («шаг понижения») - но не более 10 % от начальной цены в размере </w:t>
      </w:r>
      <w:r>
        <w:rPr>
          <w:color w:val="000000"/>
        </w:rPr>
        <w:t>7</w:t>
      </w:r>
      <w:r w:rsidR="00231F11">
        <w:rPr>
          <w:color w:val="000000"/>
        </w:rPr>
        <w:t>60</w:t>
      </w:r>
      <w:r>
        <w:rPr>
          <w:color w:val="000000"/>
        </w:rPr>
        <w:t xml:space="preserve">0 (Семь тысяч </w:t>
      </w:r>
      <w:r w:rsidR="00231F11">
        <w:rPr>
          <w:color w:val="000000"/>
        </w:rPr>
        <w:t>шестьсот</w:t>
      </w:r>
      <w:r>
        <w:rPr>
          <w:color w:val="000000"/>
        </w:rPr>
        <w:t xml:space="preserve">) руб. 00 коп. </w:t>
      </w:r>
    </w:p>
    <w:p w:rsidR="001C631F" w:rsidRDefault="001C631F" w:rsidP="001C631F">
      <w:pPr>
        <w:shd w:val="clear" w:color="auto" w:fill="FFFFFF"/>
        <w:ind w:firstLine="567"/>
        <w:jc w:val="both"/>
      </w:pPr>
      <w:r>
        <w:rPr>
          <w:color w:val="000000"/>
        </w:rPr>
        <w:t xml:space="preserve">Величина повышения </w:t>
      </w:r>
      <w:r>
        <w:t xml:space="preserve">цены в случае, предусмотренном действующим законодательством («шаг аукциона») - не более 50% от </w:t>
      </w:r>
      <w:r>
        <w:rPr>
          <w:bCs/>
        </w:rPr>
        <w:t xml:space="preserve">«шага понижения» </w:t>
      </w:r>
      <w:r>
        <w:t>в  размере  3</w:t>
      </w:r>
      <w:r w:rsidR="00231F11">
        <w:t>80</w:t>
      </w:r>
      <w:r>
        <w:t xml:space="preserve">0 (Три тысячи </w:t>
      </w:r>
      <w:r w:rsidR="00231F11">
        <w:t>во</w:t>
      </w:r>
      <w:r>
        <w:t>семьсот) руб. 00 коп.</w:t>
      </w:r>
    </w:p>
    <w:p w:rsidR="00632F46" w:rsidRDefault="00632F46" w:rsidP="00632F46">
      <w:pPr>
        <w:shd w:val="clear" w:color="auto" w:fill="FFFFFF"/>
        <w:ind w:firstLine="567"/>
        <w:jc w:val="both"/>
      </w:pPr>
      <w:r w:rsidRPr="00C91473">
        <w:t>Сведения о предыдущих торгах по продаже муниципального имущества:</w:t>
      </w:r>
      <w:r>
        <w:t xml:space="preserve"> аукционы по продаже имущества, назначенные на 23.06.2022, 26.07.2022, 30.08.2022, </w:t>
      </w:r>
      <w:r w:rsidR="008E2087">
        <w:t xml:space="preserve">13.07.2023, </w:t>
      </w:r>
      <w:bookmarkStart w:id="0" w:name="_GoBack"/>
      <w:bookmarkEnd w:id="0"/>
      <w:r>
        <w:t xml:space="preserve">продажи посредством публичного предложения, назначенные на 07.10.2022, 25.11.2022, признаны несостоявшимися в связи с отсутствием заявок. </w:t>
      </w:r>
    </w:p>
    <w:p w:rsidR="00632F46" w:rsidRDefault="00632F46" w:rsidP="00632F46">
      <w:pPr>
        <w:jc w:val="both"/>
        <w:rPr>
          <w:rFonts w:ascii="Times New Roman CYR" w:hAnsi="Times New Roman CYR" w:cs="Times New Roman CYR"/>
          <w:b/>
          <w:u w:val="single"/>
        </w:rPr>
      </w:pPr>
    </w:p>
    <w:p w:rsidR="00632F46" w:rsidRDefault="00632F46" w:rsidP="00632F46">
      <w:pPr>
        <w:pStyle w:val="aa"/>
        <w:ind w:firstLine="567"/>
        <w:rPr>
          <w:sz w:val="24"/>
          <w:szCs w:val="24"/>
        </w:rPr>
      </w:pPr>
      <w:r w:rsidRPr="00F76C93">
        <w:rPr>
          <w:rFonts w:ascii="Times New Roman CYR" w:hAnsi="Times New Roman CYR" w:cs="Times New Roman CYR"/>
          <w:b/>
        </w:rPr>
        <w:tab/>
      </w:r>
      <w:r w:rsidRPr="00272485">
        <w:rPr>
          <w:rFonts w:ascii="Times New Roman CYR" w:hAnsi="Times New Roman CYR" w:cs="Times New Roman CYR"/>
          <w:b/>
          <w:sz w:val="24"/>
          <w:szCs w:val="24"/>
        </w:rPr>
        <w:t xml:space="preserve">Лот № </w:t>
      </w:r>
      <w:r>
        <w:rPr>
          <w:rFonts w:ascii="Times New Roman CYR" w:hAnsi="Times New Roman CYR" w:cs="Times New Roman CYR"/>
          <w:b/>
          <w:sz w:val="24"/>
          <w:szCs w:val="24"/>
        </w:rPr>
        <w:t>3</w:t>
      </w:r>
      <w:r w:rsidRPr="00272485">
        <w:rPr>
          <w:rFonts w:ascii="Times New Roman CYR" w:hAnsi="Times New Roman CYR" w:cs="Times New Roman CYR"/>
          <w:b/>
          <w:sz w:val="24"/>
          <w:szCs w:val="24"/>
        </w:rPr>
        <w:t xml:space="preserve"> - </w:t>
      </w:r>
      <w:r>
        <w:rPr>
          <w:rFonts w:ascii="Times New Roman CYR" w:hAnsi="Times New Roman CYR" w:cs="Times New Roman CYR"/>
          <w:b/>
          <w:sz w:val="24"/>
          <w:szCs w:val="24"/>
        </w:rPr>
        <w:t>З</w:t>
      </w:r>
      <w:r w:rsidRPr="00272485">
        <w:rPr>
          <w:b/>
          <w:sz w:val="24"/>
          <w:szCs w:val="24"/>
        </w:rPr>
        <w:t>дание медпункта,</w:t>
      </w:r>
      <w:r w:rsidRPr="00272485">
        <w:rPr>
          <w:sz w:val="24"/>
          <w:szCs w:val="24"/>
        </w:rPr>
        <w:t xml:space="preserve"> назначение: нежилое здание, 1 - этажный,  общая площадь 132,6 </w:t>
      </w:r>
      <w:proofErr w:type="spellStart"/>
      <w:r w:rsidRPr="00272485">
        <w:rPr>
          <w:sz w:val="24"/>
          <w:szCs w:val="24"/>
        </w:rPr>
        <w:t>кв</w:t>
      </w:r>
      <w:proofErr w:type="gramStart"/>
      <w:r w:rsidRPr="00272485">
        <w:rPr>
          <w:sz w:val="24"/>
          <w:szCs w:val="24"/>
        </w:rPr>
        <w:t>.м</w:t>
      </w:r>
      <w:proofErr w:type="spellEnd"/>
      <w:proofErr w:type="gramEnd"/>
      <w:r w:rsidRPr="00272485">
        <w:rPr>
          <w:sz w:val="24"/>
          <w:szCs w:val="24"/>
        </w:rPr>
        <w:t>, кадастровый номер 43:07:120202:364, год постройки 1965</w:t>
      </w:r>
      <w:r>
        <w:rPr>
          <w:sz w:val="24"/>
          <w:szCs w:val="24"/>
        </w:rPr>
        <w:t>,</w:t>
      </w:r>
      <w:r w:rsidRPr="00135E51">
        <w:rPr>
          <w:b/>
          <w:sz w:val="24"/>
          <w:szCs w:val="24"/>
        </w:rPr>
        <w:t xml:space="preserve"> земельны</w:t>
      </w:r>
      <w:r>
        <w:rPr>
          <w:b/>
          <w:sz w:val="24"/>
          <w:szCs w:val="24"/>
        </w:rPr>
        <w:t>й</w:t>
      </w:r>
      <w:r w:rsidRPr="00135E51">
        <w:rPr>
          <w:b/>
          <w:sz w:val="24"/>
          <w:szCs w:val="24"/>
        </w:rPr>
        <w:t xml:space="preserve"> участ</w:t>
      </w:r>
      <w:r>
        <w:rPr>
          <w:b/>
          <w:sz w:val="24"/>
          <w:szCs w:val="24"/>
        </w:rPr>
        <w:t>о</w:t>
      </w:r>
      <w:r w:rsidRPr="00135E51">
        <w:rPr>
          <w:b/>
          <w:sz w:val="24"/>
          <w:szCs w:val="24"/>
        </w:rPr>
        <w:t>к,</w:t>
      </w:r>
      <w:r w:rsidRPr="00272485">
        <w:rPr>
          <w:sz w:val="24"/>
          <w:szCs w:val="24"/>
        </w:rPr>
        <w:t xml:space="preserve"> категория земель: земли населенных пунктов, разрешенное использование: размещение здания фельдшерско-акушерского пункта, общая площадь 1039 кв. м, кадастровый номер 43:07:120202:237, </w:t>
      </w:r>
      <w:r w:rsidRPr="00272485">
        <w:rPr>
          <w:rFonts w:eastAsia="Andale Sans UI"/>
          <w:kern w:val="1"/>
          <w:sz w:val="24"/>
          <w:szCs w:val="24"/>
          <w:lang w:eastAsia="fa-IR" w:bidi="fa-IR"/>
        </w:rPr>
        <w:t xml:space="preserve"> расположенные по </w:t>
      </w:r>
      <w:r w:rsidRPr="00272485">
        <w:rPr>
          <w:sz w:val="24"/>
          <w:szCs w:val="24"/>
        </w:rPr>
        <w:t xml:space="preserve">адресу: </w:t>
      </w:r>
      <w:r w:rsidRPr="00272485">
        <w:rPr>
          <w:rFonts w:eastAsia="Andale Sans UI"/>
          <w:kern w:val="1"/>
          <w:sz w:val="24"/>
          <w:szCs w:val="24"/>
          <w:lang w:eastAsia="fa-IR" w:bidi="fa-IR"/>
        </w:rPr>
        <w:t xml:space="preserve">Кировская область, </w:t>
      </w:r>
      <w:r w:rsidRPr="00272485">
        <w:rPr>
          <w:sz w:val="24"/>
          <w:szCs w:val="24"/>
        </w:rPr>
        <w:t xml:space="preserve">Вятскополянский район,  дер. </w:t>
      </w:r>
      <w:proofErr w:type="spellStart"/>
      <w:r w:rsidRPr="00272485">
        <w:rPr>
          <w:sz w:val="24"/>
          <w:szCs w:val="24"/>
        </w:rPr>
        <w:t>Чекашево</w:t>
      </w:r>
      <w:proofErr w:type="spellEnd"/>
      <w:r w:rsidRPr="00272485">
        <w:rPr>
          <w:sz w:val="24"/>
          <w:szCs w:val="24"/>
        </w:rPr>
        <w:t xml:space="preserve">, ул. Школьная, д. 16.  </w:t>
      </w:r>
    </w:p>
    <w:p w:rsidR="00632F46" w:rsidRPr="00272485" w:rsidRDefault="00632F46" w:rsidP="00632F46">
      <w:pPr>
        <w:pStyle w:val="aa"/>
        <w:ind w:firstLine="567"/>
        <w:rPr>
          <w:rFonts w:eastAsia="Andale Sans UI"/>
          <w:kern w:val="1"/>
          <w:sz w:val="24"/>
          <w:szCs w:val="24"/>
          <w:lang w:eastAsia="fa-IR" w:bidi="fa-IR"/>
        </w:rPr>
      </w:pPr>
      <w:r w:rsidRPr="00272485">
        <w:rPr>
          <w:bCs/>
          <w:sz w:val="24"/>
          <w:szCs w:val="24"/>
        </w:rPr>
        <w:t xml:space="preserve">Ограничения (обременения) имущества </w:t>
      </w:r>
      <w:r w:rsidRPr="00272485">
        <w:rPr>
          <w:sz w:val="24"/>
          <w:szCs w:val="24"/>
        </w:rPr>
        <w:t>отсутствуют.</w:t>
      </w:r>
    </w:p>
    <w:p w:rsidR="00FE3599" w:rsidRPr="00FE3599" w:rsidRDefault="00FE3599" w:rsidP="00FE3599">
      <w:pPr>
        <w:pStyle w:val="aa"/>
        <w:ind w:firstLine="567"/>
        <w:rPr>
          <w:sz w:val="24"/>
          <w:szCs w:val="24"/>
        </w:rPr>
      </w:pPr>
      <w:r w:rsidRPr="00FE3599">
        <w:rPr>
          <w:rFonts w:eastAsia="Andale Sans UI"/>
          <w:kern w:val="1"/>
          <w:sz w:val="24"/>
          <w:szCs w:val="24"/>
          <w:lang w:eastAsia="fa-IR" w:bidi="fa-IR"/>
        </w:rPr>
        <w:t>Начальная цена продажи - 1490</w:t>
      </w:r>
      <w:r w:rsidRPr="00FE3599">
        <w:rPr>
          <w:sz w:val="24"/>
          <w:szCs w:val="24"/>
        </w:rPr>
        <w:t xml:space="preserve">00 (Сто сорок девять тысяч) руб. 00 коп., в том числе:  здание медпункта - </w:t>
      </w:r>
      <w:r w:rsidRPr="00FE3599">
        <w:rPr>
          <w:rFonts w:eastAsia="Andale Sans UI"/>
          <w:kern w:val="1"/>
          <w:sz w:val="24"/>
          <w:szCs w:val="24"/>
          <w:lang w:eastAsia="fa-IR" w:bidi="fa-IR"/>
        </w:rPr>
        <w:t>1116</w:t>
      </w:r>
      <w:r w:rsidRPr="00FE3599">
        <w:rPr>
          <w:sz w:val="24"/>
          <w:szCs w:val="24"/>
        </w:rPr>
        <w:t>00 (Сто одиннадцать тысяч шестьсот)  руб. 00 коп., в том числе НДС 18600 (Восемнадцать тысяч шестьсот)  руб. 00 коп.,  земельный участок - 37400 (Тридцать семь тысяч четыреста) руб. 00 коп</w:t>
      </w:r>
      <w:proofErr w:type="gramStart"/>
      <w:r w:rsidRPr="00FE3599">
        <w:rPr>
          <w:sz w:val="24"/>
          <w:szCs w:val="24"/>
        </w:rPr>
        <w:t>.</w:t>
      </w:r>
      <w:proofErr w:type="gramEnd"/>
      <w:r w:rsidRPr="00FE3599">
        <w:rPr>
          <w:sz w:val="24"/>
          <w:szCs w:val="24"/>
        </w:rPr>
        <w:t xml:space="preserve"> </w:t>
      </w:r>
      <w:proofErr w:type="gramStart"/>
      <w:r w:rsidRPr="00FE3599">
        <w:rPr>
          <w:sz w:val="24"/>
          <w:szCs w:val="24"/>
        </w:rPr>
        <w:t>б</w:t>
      </w:r>
      <w:proofErr w:type="gramEnd"/>
      <w:r w:rsidRPr="00FE3599">
        <w:rPr>
          <w:sz w:val="24"/>
          <w:szCs w:val="24"/>
        </w:rPr>
        <w:t xml:space="preserve">ез НДС. </w:t>
      </w:r>
    </w:p>
    <w:p w:rsidR="00FE3599" w:rsidRDefault="00FE3599" w:rsidP="00FE3599">
      <w:pPr>
        <w:pStyle w:val="aa"/>
        <w:ind w:firstLine="567"/>
        <w:rPr>
          <w:sz w:val="24"/>
          <w:szCs w:val="24"/>
        </w:rPr>
      </w:pPr>
      <w:r w:rsidRPr="00FE3599">
        <w:rPr>
          <w:sz w:val="24"/>
          <w:szCs w:val="24"/>
        </w:rPr>
        <w:t xml:space="preserve">Задаток для участия в продаже </w:t>
      </w:r>
      <w:r w:rsidRPr="00FE3599">
        <w:rPr>
          <w:sz w:val="24"/>
          <w:szCs w:val="24"/>
          <w:shd w:val="clear" w:color="auto" w:fill="FFFFFF"/>
        </w:rPr>
        <w:t>в размере 10 % от начальной цены</w:t>
      </w:r>
      <w:r w:rsidRPr="00FE3599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r w:rsidRPr="00FE3599">
        <w:rPr>
          <w:sz w:val="24"/>
          <w:szCs w:val="24"/>
        </w:rPr>
        <w:t>- 14900 (Четырнадцать тысяч девятьсот) руб. 00 коп.</w:t>
      </w:r>
      <w:r>
        <w:rPr>
          <w:sz w:val="24"/>
          <w:szCs w:val="24"/>
        </w:rPr>
        <w:t xml:space="preserve"> </w:t>
      </w:r>
    </w:p>
    <w:p w:rsidR="00FE3599" w:rsidRDefault="00FE3599" w:rsidP="00FE3599">
      <w:pPr>
        <w:shd w:val="clear" w:color="auto" w:fill="FFFFFF"/>
        <w:ind w:firstLine="567"/>
        <w:jc w:val="both"/>
      </w:pPr>
      <w:r>
        <w:t>Минимальная цена предложения (цена отсечения): 74500 (Семьдесят четыре тысячи пятьсот) руб. 00 коп., в том числе:  здание медпункта - 55800 (Пятьдесят пять тысяч восемьсот) руб. 00 коп., в том числе НДС 20 % - 9300 (Девять тысяч триста) руб. 00 коп.,  земельный участок - 18700 (Восемнадцать тысяч семьсот) руб. 00 коп</w:t>
      </w:r>
      <w:proofErr w:type="gramStart"/>
      <w:r>
        <w:t>.</w:t>
      </w:r>
      <w:proofErr w:type="gramEnd"/>
      <w:r>
        <w:t xml:space="preserve">  </w:t>
      </w:r>
      <w:proofErr w:type="gramStart"/>
      <w:r>
        <w:t>б</w:t>
      </w:r>
      <w:proofErr w:type="gramEnd"/>
      <w:r>
        <w:t xml:space="preserve">ез НДС. </w:t>
      </w:r>
    </w:p>
    <w:p w:rsidR="00FE3599" w:rsidRDefault="00FE3599" w:rsidP="00FE3599">
      <w:pPr>
        <w:shd w:val="clear" w:color="auto" w:fill="FFFFFF"/>
        <w:ind w:firstLine="567"/>
        <w:jc w:val="both"/>
      </w:pPr>
      <w:r>
        <w:rPr>
          <w:bCs/>
        </w:rPr>
        <w:t xml:space="preserve">Величина снижения цены первоначального предложения («шаг понижения») - но не более 10 % от начальной цены в размере </w:t>
      </w:r>
      <w:r w:rsidRPr="00FE3599">
        <w:t>14900 (Четырнадцать тысяч девятьсот) руб. 00 коп.</w:t>
      </w:r>
      <w:r>
        <w:t xml:space="preserve"> </w:t>
      </w:r>
    </w:p>
    <w:p w:rsidR="00FE3599" w:rsidRDefault="00FE3599" w:rsidP="00FE3599">
      <w:pPr>
        <w:shd w:val="clear" w:color="auto" w:fill="FFFFFF"/>
        <w:ind w:firstLine="567"/>
        <w:jc w:val="both"/>
      </w:pPr>
      <w:r>
        <w:rPr>
          <w:color w:val="000000"/>
        </w:rPr>
        <w:t xml:space="preserve">Величина повышения </w:t>
      </w:r>
      <w:r>
        <w:t xml:space="preserve">цены в случае, предусмотренном действующим законодательством («шаг аукциона») - не более 50% от </w:t>
      </w:r>
      <w:r>
        <w:rPr>
          <w:bCs/>
        </w:rPr>
        <w:t xml:space="preserve">«шага понижения» </w:t>
      </w:r>
      <w:r>
        <w:t xml:space="preserve">в  размере  </w:t>
      </w:r>
      <w:r w:rsidR="00D236E4" w:rsidRPr="00D236E4">
        <w:t>7450 (Семь тысяч четыреста пятьдесят) руб. 00 коп.</w:t>
      </w:r>
    </w:p>
    <w:p w:rsidR="00BB4BC3" w:rsidRDefault="00632F46" w:rsidP="00BB4BC3">
      <w:pPr>
        <w:pStyle w:val="aa"/>
        <w:ind w:firstLine="567"/>
        <w:rPr>
          <w:sz w:val="24"/>
          <w:szCs w:val="24"/>
        </w:rPr>
      </w:pPr>
      <w:r w:rsidRPr="000916F5">
        <w:rPr>
          <w:sz w:val="24"/>
          <w:szCs w:val="24"/>
        </w:rPr>
        <w:t xml:space="preserve">Сведения о предыдущих торгах по продаже муниципального имущества: аукционы,  назначенные на 25.06.2019, 27.09.2019, 06.11.2019, 13.12.2019, </w:t>
      </w:r>
      <w:r w:rsidR="00E30DE9" w:rsidRPr="00E30DE9">
        <w:rPr>
          <w:sz w:val="24"/>
          <w:szCs w:val="24"/>
        </w:rPr>
        <w:t>13.07.2023,</w:t>
      </w:r>
      <w:r w:rsidR="00E30DE9">
        <w:t xml:space="preserve"> </w:t>
      </w:r>
      <w:r w:rsidRPr="000916F5">
        <w:rPr>
          <w:sz w:val="24"/>
          <w:szCs w:val="24"/>
        </w:rPr>
        <w:t xml:space="preserve">признаны несостоявшимися в связи с отсутствием заявок. </w:t>
      </w:r>
    </w:p>
    <w:p w:rsidR="00BB4BC3" w:rsidRDefault="00BB4BC3" w:rsidP="00BB4BC3">
      <w:pPr>
        <w:pStyle w:val="aa"/>
        <w:ind w:firstLine="567"/>
        <w:rPr>
          <w:sz w:val="24"/>
          <w:szCs w:val="24"/>
        </w:rPr>
      </w:pPr>
    </w:p>
    <w:p w:rsidR="00632F46" w:rsidRDefault="00632F46" w:rsidP="00BB4BC3">
      <w:pPr>
        <w:pStyle w:val="aa"/>
        <w:ind w:firstLine="567"/>
        <w:rPr>
          <w:rFonts w:eastAsia="Andale Sans UI"/>
          <w:kern w:val="2"/>
          <w:sz w:val="24"/>
          <w:szCs w:val="24"/>
          <w:lang w:eastAsia="fa-IR" w:bidi="fa-IR"/>
        </w:rPr>
      </w:pPr>
      <w:r w:rsidRPr="00D20333">
        <w:rPr>
          <w:rFonts w:ascii="Times New Roman CYR" w:hAnsi="Times New Roman CYR" w:cs="Times New Roman CYR"/>
          <w:b/>
          <w:sz w:val="24"/>
          <w:szCs w:val="24"/>
        </w:rPr>
        <w:t xml:space="preserve">Лот № </w:t>
      </w:r>
      <w:r>
        <w:rPr>
          <w:rFonts w:ascii="Times New Roman CYR" w:hAnsi="Times New Roman CYR" w:cs="Times New Roman CYR"/>
          <w:b/>
          <w:sz w:val="24"/>
          <w:szCs w:val="24"/>
        </w:rPr>
        <w:t xml:space="preserve">4 - </w:t>
      </w:r>
      <w:r w:rsidRPr="004E7CB6">
        <w:rPr>
          <w:rFonts w:ascii="Times New Roman CYR" w:hAnsi="Times New Roman CYR" w:cs="Times New Roman CYR"/>
          <w:b/>
          <w:sz w:val="24"/>
          <w:szCs w:val="24"/>
        </w:rPr>
        <w:t>П</w:t>
      </w:r>
      <w:r w:rsidRPr="004E7CB6">
        <w:rPr>
          <w:rFonts w:eastAsia="Andale Sans UI"/>
          <w:b/>
          <w:kern w:val="2"/>
          <w:sz w:val="24"/>
          <w:szCs w:val="24"/>
          <w:lang w:eastAsia="fa-IR" w:bidi="fa-IR"/>
        </w:rPr>
        <w:t>омещение</w:t>
      </w:r>
      <w:r w:rsidRPr="004E7CB6">
        <w:rPr>
          <w:b/>
          <w:sz w:val="24"/>
          <w:szCs w:val="24"/>
        </w:rPr>
        <w:t xml:space="preserve"> (помещение детского сада</w:t>
      </w:r>
      <w:r>
        <w:rPr>
          <w:sz w:val="24"/>
          <w:szCs w:val="24"/>
        </w:rPr>
        <w:t>)</w:t>
      </w:r>
      <w:r>
        <w:rPr>
          <w:rFonts w:eastAsia="Andale Sans UI"/>
          <w:kern w:val="2"/>
          <w:sz w:val="24"/>
          <w:szCs w:val="24"/>
          <w:lang w:eastAsia="fa-IR" w:bidi="fa-IR"/>
        </w:rPr>
        <w:t xml:space="preserve">, по </w:t>
      </w:r>
      <w:r>
        <w:rPr>
          <w:sz w:val="24"/>
          <w:szCs w:val="24"/>
        </w:rPr>
        <w:t xml:space="preserve">адресу: </w:t>
      </w:r>
      <w:r>
        <w:rPr>
          <w:rFonts w:eastAsia="Andale Sans UI"/>
          <w:kern w:val="2"/>
          <w:sz w:val="24"/>
          <w:szCs w:val="24"/>
          <w:lang w:eastAsia="fa-IR" w:bidi="fa-IR"/>
        </w:rPr>
        <w:t xml:space="preserve">Кировская область, </w:t>
      </w:r>
      <w:r>
        <w:rPr>
          <w:sz w:val="24"/>
          <w:szCs w:val="24"/>
        </w:rPr>
        <w:t xml:space="preserve">Вятскополянский район, дер. </w:t>
      </w:r>
      <w:proofErr w:type="spellStart"/>
      <w:r>
        <w:rPr>
          <w:sz w:val="24"/>
          <w:szCs w:val="24"/>
        </w:rPr>
        <w:t>Чекашево</w:t>
      </w:r>
      <w:proofErr w:type="spellEnd"/>
      <w:r>
        <w:rPr>
          <w:sz w:val="24"/>
          <w:szCs w:val="24"/>
        </w:rPr>
        <w:t xml:space="preserve">, ул. Советская,   д. 46, </w:t>
      </w:r>
      <w:r>
        <w:rPr>
          <w:rFonts w:eastAsia="Andale Sans UI"/>
          <w:kern w:val="2"/>
          <w:sz w:val="24"/>
          <w:szCs w:val="24"/>
          <w:lang w:eastAsia="fa-IR" w:bidi="fa-IR"/>
        </w:rPr>
        <w:t xml:space="preserve">назначение: нежилое, общая площадь  528,7  кв. м, </w:t>
      </w:r>
      <w:r>
        <w:rPr>
          <w:sz w:val="24"/>
          <w:szCs w:val="24"/>
        </w:rPr>
        <w:t xml:space="preserve"> этаж 1,</w:t>
      </w:r>
      <w:r>
        <w:rPr>
          <w:rFonts w:eastAsia="Andale Sans UI"/>
          <w:kern w:val="2"/>
          <w:sz w:val="24"/>
          <w:szCs w:val="24"/>
          <w:lang w:eastAsia="fa-IR" w:bidi="fa-IR"/>
        </w:rPr>
        <w:t xml:space="preserve"> кадастровый номер 43:07:120203:250, год постройки 1982</w:t>
      </w:r>
      <w:r>
        <w:rPr>
          <w:sz w:val="24"/>
          <w:szCs w:val="24"/>
        </w:rPr>
        <w:t xml:space="preserve">.  </w:t>
      </w:r>
    </w:p>
    <w:p w:rsidR="00632F46" w:rsidRDefault="00632F46" w:rsidP="00632F46">
      <w:pPr>
        <w:shd w:val="clear" w:color="auto" w:fill="FFFFFF"/>
        <w:ind w:firstLine="567"/>
        <w:jc w:val="both"/>
        <w:rPr>
          <w:rFonts w:eastAsia="Andale Sans UI"/>
          <w:kern w:val="2"/>
          <w:lang w:eastAsia="fa-IR" w:bidi="fa-IR"/>
        </w:rPr>
      </w:pPr>
      <w:r>
        <w:rPr>
          <w:bCs/>
        </w:rPr>
        <w:t xml:space="preserve">Ограничения (обременения) имущества </w:t>
      </w:r>
      <w:r>
        <w:t>отсутствуют.</w:t>
      </w:r>
    </w:p>
    <w:p w:rsidR="00F8241C" w:rsidRDefault="00F8241C" w:rsidP="00F8241C">
      <w:pPr>
        <w:ind w:firstLine="567"/>
        <w:jc w:val="both"/>
      </w:pPr>
      <w:r>
        <w:rPr>
          <w:rFonts w:eastAsia="Andale Sans UI"/>
          <w:kern w:val="2"/>
          <w:lang w:eastAsia="fa-IR" w:bidi="fa-IR"/>
        </w:rPr>
        <w:t>Начальная цена продажи - 502</w:t>
      </w:r>
      <w:r>
        <w:t>000 (Пятьсот две тысячи) руб. 00 коп</w:t>
      </w:r>
      <w:proofErr w:type="gramStart"/>
      <w:r>
        <w:t xml:space="preserve">., </w:t>
      </w:r>
      <w:proofErr w:type="gramEnd"/>
      <w:r>
        <w:t xml:space="preserve">в том числе </w:t>
      </w:r>
      <w:r>
        <w:lastRenderedPageBreak/>
        <w:t xml:space="preserve">НДС 20 % - 83666 (Восемьдесят три тысячи шестьсот шестьдесят шесть) руб. 67 коп. </w:t>
      </w:r>
    </w:p>
    <w:p w:rsidR="00F8241C" w:rsidRDefault="00F8241C" w:rsidP="00F8241C">
      <w:pPr>
        <w:ind w:firstLine="567"/>
        <w:jc w:val="both"/>
      </w:pPr>
      <w:r>
        <w:t xml:space="preserve">Задаток для участия в продаже </w:t>
      </w:r>
      <w:r>
        <w:rPr>
          <w:shd w:val="clear" w:color="auto" w:fill="FFFFFF"/>
        </w:rPr>
        <w:t>в размере 10 % от начальной цены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 w:rsidRPr="00F8241C">
        <w:rPr>
          <w:rFonts w:ascii="Arial" w:hAnsi="Arial" w:cs="Arial"/>
          <w:shd w:val="clear" w:color="auto" w:fill="FFFFFF"/>
        </w:rPr>
        <w:t>-</w:t>
      </w:r>
      <w:r w:rsidRPr="00F8241C">
        <w:t xml:space="preserve"> 50200 (Пятьдесят тысяч двести) руб. 00 коп. </w:t>
      </w:r>
    </w:p>
    <w:p w:rsidR="00F8241C" w:rsidRDefault="00F8241C" w:rsidP="00F8241C">
      <w:pPr>
        <w:ind w:firstLine="567"/>
        <w:jc w:val="both"/>
      </w:pPr>
      <w:r>
        <w:t>Минимальная цена предложения (цена отсечения): 251000 (Двести пятьдесят одна тысяча) руб. 00 коп</w:t>
      </w:r>
      <w:proofErr w:type="gramStart"/>
      <w:r>
        <w:t xml:space="preserve">., </w:t>
      </w:r>
      <w:proofErr w:type="gramEnd"/>
      <w:r>
        <w:t xml:space="preserve">в том числе НДС 41833 (Сорок одна тысяча восемьсот тридцать три)  руб. 33 коп. </w:t>
      </w:r>
    </w:p>
    <w:p w:rsidR="00F8241C" w:rsidRDefault="00F94331" w:rsidP="00F8241C">
      <w:pPr>
        <w:ind w:firstLine="567"/>
        <w:jc w:val="both"/>
        <w:rPr>
          <w:color w:val="000000"/>
        </w:rPr>
      </w:pPr>
      <w:r w:rsidRPr="002E5238">
        <w:rPr>
          <w:bCs/>
        </w:rPr>
        <w:t xml:space="preserve">Величина снижения цены первоначального предложения («шаг понижения») - но не более 10 % от начальной цены </w:t>
      </w:r>
      <w:r w:rsidR="00F8241C">
        <w:rPr>
          <w:bCs/>
        </w:rPr>
        <w:t>в размере 502</w:t>
      </w:r>
      <w:r w:rsidR="00F8241C">
        <w:t xml:space="preserve">00 (Пятьдесят тысяч двести) </w:t>
      </w:r>
      <w:r w:rsidR="00F8241C">
        <w:rPr>
          <w:color w:val="000000"/>
        </w:rPr>
        <w:t xml:space="preserve">руб. 00 коп. </w:t>
      </w:r>
    </w:p>
    <w:p w:rsidR="00F8241C" w:rsidRDefault="00F8241C" w:rsidP="00F8241C">
      <w:pPr>
        <w:ind w:firstLine="567"/>
        <w:jc w:val="both"/>
      </w:pPr>
      <w:r>
        <w:rPr>
          <w:color w:val="000000"/>
        </w:rPr>
        <w:t xml:space="preserve">Величина повышения </w:t>
      </w:r>
      <w:r>
        <w:t xml:space="preserve">цены в случае, предусмотренном действующим законодательством («шаг аукциона») - не более 50% от </w:t>
      </w:r>
      <w:r>
        <w:rPr>
          <w:bCs/>
        </w:rPr>
        <w:t xml:space="preserve">«шага понижения» </w:t>
      </w:r>
      <w:r>
        <w:t xml:space="preserve">в  размере  25100 (Двадцать пять тысяч сто) руб. 00 коп. </w:t>
      </w:r>
    </w:p>
    <w:p w:rsidR="00632F46" w:rsidRDefault="00632F46" w:rsidP="00632F46">
      <w:pPr>
        <w:shd w:val="clear" w:color="auto" w:fill="FFFFFF"/>
        <w:ind w:firstLine="567"/>
        <w:jc w:val="both"/>
      </w:pPr>
      <w:r w:rsidRPr="00C91473">
        <w:t>Сведения о предыдущих торгах по продаже муниципального имущества:</w:t>
      </w:r>
      <w:r>
        <w:t xml:space="preserve"> аукционы по продаже имущества, назначенные на 05.05.2021, 17.06.2021, </w:t>
      </w:r>
      <w:r w:rsidR="00B9629E">
        <w:t xml:space="preserve">13.07.2023, </w:t>
      </w:r>
      <w:r>
        <w:t xml:space="preserve">продажи посредством публичного предложения, назначенные на 22.07.2021, 24.08.2021, 25.11.2021, </w:t>
      </w:r>
      <w:r w:rsidR="00F8241C">
        <w:t xml:space="preserve"> </w:t>
      </w:r>
      <w:r>
        <w:t xml:space="preserve">признаны несостоявшимися в связи с отсутствием заявок. </w:t>
      </w:r>
    </w:p>
    <w:p w:rsidR="00632F46" w:rsidRDefault="00632F46" w:rsidP="00632F46">
      <w:pPr>
        <w:jc w:val="both"/>
        <w:rPr>
          <w:rFonts w:ascii="Times New Roman CYR" w:hAnsi="Times New Roman CYR" w:cs="Times New Roman CYR"/>
          <w:b/>
        </w:rPr>
      </w:pPr>
    </w:p>
    <w:p w:rsidR="00632F46" w:rsidRPr="00E50CE0" w:rsidRDefault="00632F46" w:rsidP="00632F46">
      <w:pPr>
        <w:pStyle w:val="aa"/>
        <w:rPr>
          <w:sz w:val="24"/>
          <w:szCs w:val="24"/>
        </w:rPr>
      </w:pPr>
      <w:r>
        <w:rPr>
          <w:rFonts w:ascii="Times New Roman CYR" w:hAnsi="Times New Roman CYR" w:cs="Times New Roman CYR"/>
          <w:b/>
        </w:rPr>
        <w:tab/>
      </w:r>
      <w:r w:rsidRPr="006A5412">
        <w:rPr>
          <w:rFonts w:ascii="Times New Roman CYR" w:hAnsi="Times New Roman CYR" w:cs="Times New Roman CYR"/>
          <w:b/>
          <w:sz w:val="24"/>
          <w:szCs w:val="24"/>
        </w:rPr>
        <w:t xml:space="preserve">Лот № </w:t>
      </w:r>
      <w:r w:rsidR="00E321E1">
        <w:rPr>
          <w:rFonts w:ascii="Times New Roman CYR" w:hAnsi="Times New Roman CYR" w:cs="Times New Roman CYR"/>
          <w:b/>
          <w:sz w:val="24"/>
          <w:szCs w:val="24"/>
        </w:rPr>
        <w:t>5</w:t>
      </w:r>
      <w:r w:rsidRPr="006A5412">
        <w:rPr>
          <w:rFonts w:ascii="Times New Roman CYR" w:hAnsi="Times New Roman CYR" w:cs="Times New Roman CYR"/>
          <w:b/>
          <w:sz w:val="24"/>
          <w:szCs w:val="24"/>
        </w:rPr>
        <w:t xml:space="preserve"> - </w:t>
      </w:r>
      <w:r w:rsidRPr="006A5412">
        <w:rPr>
          <w:b/>
          <w:sz w:val="24"/>
          <w:szCs w:val="24"/>
        </w:rPr>
        <w:t>Автомобиль УАЗ-315195</w:t>
      </w:r>
      <w:r w:rsidRPr="006A5412">
        <w:rPr>
          <w:b/>
          <w:color w:val="000000"/>
          <w:sz w:val="24"/>
          <w:szCs w:val="24"/>
        </w:rPr>
        <w:t>,</w:t>
      </w:r>
      <w:r w:rsidRPr="006A5412">
        <w:rPr>
          <w:color w:val="000000"/>
          <w:sz w:val="24"/>
          <w:szCs w:val="24"/>
        </w:rPr>
        <w:t xml:space="preserve"> </w:t>
      </w:r>
      <w:r w:rsidRPr="006A5412">
        <w:rPr>
          <w:sz w:val="24"/>
          <w:szCs w:val="24"/>
        </w:rPr>
        <w:t>год изготовления 2009, идентификационный номер (VIN) ХТТ31519590577631, государственный регистрационный знак Т355МХ43</w:t>
      </w:r>
      <w:r w:rsidRPr="006A5412">
        <w:rPr>
          <w:sz w:val="24"/>
          <w:szCs w:val="24"/>
          <w:lang w:eastAsia="x-none"/>
        </w:rPr>
        <w:t xml:space="preserve">, </w:t>
      </w:r>
      <w:r w:rsidRPr="006A5412">
        <w:rPr>
          <w:sz w:val="24"/>
          <w:szCs w:val="24"/>
        </w:rPr>
        <w:t xml:space="preserve">цвет кузова (кабины) </w:t>
      </w:r>
      <w:r>
        <w:rPr>
          <w:sz w:val="24"/>
          <w:szCs w:val="24"/>
        </w:rPr>
        <w:t>бело-серый</w:t>
      </w:r>
      <w:r w:rsidRPr="006A5412">
        <w:rPr>
          <w:sz w:val="24"/>
          <w:szCs w:val="24"/>
        </w:rPr>
        <w:t xml:space="preserve">, рабочий объем двигателя </w:t>
      </w:r>
      <w:r>
        <w:rPr>
          <w:sz w:val="24"/>
          <w:szCs w:val="24"/>
        </w:rPr>
        <w:t>2693</w:t>
      </w:r>
      <w:r w:rsidRPr="006A5412">
        <w:rPr>
          <w:sz w:val="24"/>
          <w:szCs w:val="24"/>
        </w:rPr>
        <w:t xml:space="preserve"> куб. см. </w:t>
      </w:r>
      <w:r>
        <w:rPr>
          <w:color w:val="000000"/>
          <w:sz w:val="22"/>
          <w:szCs w:val="22"/>
        </w:rPr>
        <w:t xml:space="preserve">Местонахождение по адресу: </w:t>
      </w:r>
      <w:r w:rsidRPr="00E50CE0">
        <w:rPr>
          <w:sz w:val="24"/>
          <w:szCs w:val="24"/>
        </w:rPr>
        <w:t xml:space="preserve">Кировская область, </w:t>
      </w:r>
      <w:r>
        <w:rPr>
          <w:sz w:val="24"/>
          <w:szCs w:val="24"/>
        </w:rPr>
        <w:t xml:space="preserve">г. Вятские Поляны, ул. Кирова, д. 1. </w:t>
      </w:r>
    </w:p>
    <w:p w:rsidR="00632F46" w:rsidRDefault="00632F46" w:rsidP="00632F46">
      <w:pPr>
        <w:jc w:val="both"/>
      </w:pPr>
      <w:r w:rsidRPr="006A5412">
        <w:rPr>
          <w:bCs/>
        </w:rPr>
        <w:tab/>
        <w:t xml:space="preserve">Ограничения (обременения) имущества </w:t>
      </w:r>
      <w:r w:rsidRPr="006A5412">
        <w:t>отсутствуют</w:t>
      </w:r>
      <w:r w:rsidRPr="001B1459">
        <w:t xml:space="preserve">. </w:t>
      </w:r>
    </w:p>
    <w:p w:rsidR="00CB18A7" w:rsidRDefault="00632F46" w:rsidP="00E321E1">
      <w:pPr>
        <w:jc w:val="both"/>
      </w:pPr>
      <w:r>
        <w:tab/>
        <w:t>Собственник имущества -  муниципальное образование Вятскополянский муниципальный район Кировской области.</w:t>
      </w:r>
      <w:r w:rsidR="00CB18A7">
        <w:t xml:space="preserve"> </w:t>
      </w:r>
    </w:p>
    <w:p w:rsidR="00CB18A7" w:rsidRDefault="00CB18A7" w:rsidP="00CB18A7">
      <w:pPr>
        <w:jc w:val="both"/>
      </w:pPr>
      <w:r>
        <w:rPr>
          <w:rFonts w:eastAsia="Andale Sans UI"/>
          <w:kern w:val="1"/>
          <w:lang w:eastAsia="fa-IR" w:bidi="fa-IR"/>
        </w:rPr>
        <w:tab/>
      </w:r>
      <w:r w:rsidR="00E321E1" w:rsidRPr="00E321E1">
        <w:rPr>
          <w:rFonts w:eastAsia="Andale Sans UI"/>
          <w:kern w:val="1"/>
          <w:lang w:eastAsia="fa-IR" w:bidi="fa-IR"/>
        </w:rPr>
        <w:t>Начальная цена продажи - 315</w:t>
      </w:r>
      <w:r w:rsidR="00E321E1" w:rsidRPr="00E321E1">
        <w:t>000 (Триста пятнадцать тысяч) руб. 00 коп</w:t>
      </w:r>
      <w:proofErr w:type="gramStart"/>
      <w:r w:rsidR="00E321E1" w:rsidRPr="00E321E1">
        <w:t xml:space="preserve">., </w:t>
      </w:r>
      <w:proofErr w:type="gramEnd"/>
      <w:r w:rsidR="00E321E1" w:rsidRPr="00E321E1">
        <w:t xml:space="preserve">в том числе НДС 20 % - 52500 (Пятьдесят две тысячи пятьсот) руб. 00 коп. </w:t>
      </w:r>
    </w:p>
    <w:p w:rsidR="00CB18A7" w:rsidRDefault="00CB18A7" w:rsidP="00CB18A7">
      <w:pPr>
        <w:jc w:val="both"/>
      </w:pPr>
      <w:r>
        <w:tab/>
      </w:r>
      <w:r w:rsidR="00E321E1">
        <w:t xml:space="preserve">Задаток для участия в продаже </w:t>
      </w:r>
      <w:r w:rsidR="00E321E1">
        <w:rPr>
          <w:shd w:val="clear" w:color="auto" w:fill="FFFFFF"/>
        </w:rPr>
        <w:t>в размере 10 % от начальной цены</w:t>
      </w:r>
      <w:r w:rsidR="00E321E1">
        <w:rPr>
          <w:rFonts w:ascii="Arial" w:hAnsi="Arial" w:cs="Arial"/>
          <w:color w:val="333333"/>
          <w:shd w:val="clear" w:color="auto" w:fill="FFFFFF"/>
        </w:rPr>
        <w:t xml:space="preserve"> </w:t>
      </w:r>
      <w:r w:rsidR="00E321E1" w:rsidRPr="00F8241C">
        <w:rPr>
          <w:rFonts w:ascii="Arial" w:hAnsi="Arial" w:cs="Arial"/>
          <w:shd w:val="clear" w:color="auto" w:fill="FFFFFF"/>
        </w:rPr>
        <w:t>-</w:t>
      </w:r>
      <w:r w:rsidR="00E321E1" w:rsidRPr="00F8241C">
        <w:t xml:space="preserve"> </w:t>
      </w:r>
      <w:r w:rsidR="00E321E1" w:rsidRPr="00E321E1">
        <w:t xml:space="preserve">31500 (Тридцать одна тысяча пятьсот) руб. 00 коп.  </w:t>
      </w:r>
    </w:p>
    <w:p w:rsidR="00E321E1" w:rsidRDefault="00CB18A7" w:rsidP="00CB18A7">
      <w:pPr>
        <w:jc w:val="both"/>
      </w:pPr>
      <w:r>
        <w:tab/>
      </w:r>
      <w:r w:rsidR="00E321E1">
        <w:t xml:space="preserve">Минимальная цена предложения (цена отсечения): </w:t>
      </w:r>
      <w:r w:rsidR="009A1550">
        <w:t>1575</w:t>
      </w:r>
      <w:r w:rsidR="00E321E1">
        <w:t>00 (</w:t>
      </w:r>
      <w:r w:rsidR="009A1550">
        <w:t>Сто</w:t>
      </w:r>
      <w:r w:rsidR="00E321E1">
        <w:t xml:space="preserve"> пятьдесят </w:t>
      </w:r>
      <w:r w:rsidR="009A1550">
        <w:t>семь</w:t>
      </w:r>
      <w:r w:rsidR="00E321E1">
        <w:t xml:space="preserve"> тысяч</w:t>
      </w:r>
      <w:r w:rsidR="009A1550">
        <w:t xml:space="preserve"> пятьсот</w:t>
      </w:r>
      <w:r w:rsidR="00E321E1">
        <w:t>) руб. 00 коп</w:t>
      </w:r>
      <w:proofErr w:type="gramStart"/>
      <w:r w:rsidR="00E321E1">
        <w:t xml:space="preserve">., </w:t>
      </w:r>
      <w:proofErr w:type="gramEnd"/>
      <w:r w:rsidR="00E321E1">
        <w:t xml:space="preserve">в том числе НДС </w:t>
      </w:r>
      <w:r w:rsidR="009A1550">
        <w:t>26250</w:t>
      </w:r>
      <w:r w:rsidR="00E321E1">
        <w:t xml:space="preserve"> (Сорок одна тысяча восемьсот тридцать три)  руб. 33 коп. </w:t>
      </w:r>
    </w:p>
    <w:p w:rsidR="00E321E1" w:rsidRDefault="00E321E1" w:rsidP="00E321E1">
      <w:pPr>
        <w:ind w:firstLine="567"/>
        <w:jc w:val="both"/>
        <w:rPr>
          <w:color w:val="000000"/>
        </w:rPr>
      </w:pPr>
      <w:r w:rsidRPr="002E5238">
        <w:rPr>
          <w:bCs/>
        </w:rPr>
        <w:t xml:space="preserve">Величина снижения цены первоначального предложения («шаг понижения») - но не более 10 % от начальной цены </w:t>
      </w:r>
      <w:r>
        <w:rPr>
          <w:bCs/>
        </w:rPr>
        <w:t xml:space="preserve">в размере </w:t>
      </w:r>
      <w:r w:rsidR="00153B34">
        <w:rPr>
          <w:bCs/>
        </w:rPr>
        <w:t>315</w:t>
      </w:r>
      <w:r>
        <w:t>00 (</w:t>
      </w:r>
      <w:r w:rsidR="00153B34">
        <w:t>Тридцать одна</w:t>
      </w:r>
      <w:r>
        <w:t xml:space="preserve"> тысяч</w:t>
      </w:r>
      <w:r w:rsidR="00153B34">
        <w:t>а</w:t>
      </w:r>
      <w:r>
        <w:t xml:space="preserve"> </w:t>
      </w:r>
      <w:r w:rsidR="00153B34">
        <w:t>пятьсот</w:t>
      </w:r>
      <w:r>
        <w:t xml:space="preserve">) </w:t>
      </w:r>
      <w:r>
        <w:rPr>
          <w:color w:val="000000"/>
        </w:rPr>
        <w:t xml:space="preserve">руб. 00 коп. </w:t>
      </w:r>
    </w:p>
    <w:p w:rsidR="00E321E1" w:rsidRDefault="00E321E1" w:rsidP="00E321E1">
      <w:pPr>
        <w:ind w:firstLine="567"/>
        <w:jc w:val="both"/>
      </w:pPr>
      <w:r>
        <w:rPr>
          <w:color w:val="000000"/>
        </w:rPr>
        <w:t xml:space="preserve">Величина повышения </w:t>
      </w:r>
      <w:r>
        <w:t xml:space="preserve">цены в случае, предусмотренном действующим законодательством («шаг аукциона») - не более 50% от </w:t>
      </w:r>
      <w:r>
        <w:rPr>
          <w:bCs/>
        </w:rPr>
        <w:t xml:space="preserve">«шага понижения» </w:t>
      </w:r>
      <w:r>
        <w:t xml:space="preserve">в  размере  </w:t>
      </w:r>
      <w:r w:rsidR="00153B34">
        <w:t>1575</w:t>
      </w:r>
      <w:r>
        <w:t>0 (</w:t>
      </w:r>
      <w:r w:rsidR="00153B34">
        <w:t>Пятна</w:t>
      </w:r>
      <w:r>
        <w:t xml:space="preserve">дцать тысяч </w:t>
      </w:r>
      <w:r w:rsidR="00153B34">
        <w:t>семьсот пятьдесят</w:t>
      </w:r>
      <w:r>
        <w:t xml:space="preserve">) руб. 00 коп. </w:t>
      </w:r>
    </w:p>
    <w:p w:rsidR="00153B34" w:rsidRDefault="00153B34" w:rsidP="00153B34">
      <w:pPr>
        <w:shd w:val="clear" w:color="auto" w:fill="FFFFFF"/>
        <w:ind w:firstLine="567"/>
        <w:jc w:val="both"/>
      </w:pPr>
      <w:r w:rsidRPr="00C91473">
        <w:t>Сведения о предыдущих торгах по продаже муниципального имущества:</w:t>
      </w:r>
      <w:r>
        <w:t xml:space="preserve"> аукцион по продаже имущества, назначенный на 13.07.2023, признан несостоявшимся в связи с отсутствием заявок. </w:t>
      </w:r>
    </w:p>
    <w:p w:rsidR="007F7626" w:rsidRDefault="00AE2C2B" w:rsidP="003E3859">
      <w:pPr>
        <w:pStyle w:val="aa"/>
        <w:rPr>
          <w:b/>
          <w:bCs/>
          <w:color w:val="000000"/>
        </w:rPr>
      </w:pPr>
      <w:r w:rsidRPr="00B24610">
        <w:rPr>
          <w:b/>
          <w:bCs/>
          <w:color w:val="000000"/>
        </w:rPr>
        <w:t xml:space="preserve">                                         </w:t>
      </w:r>
    </w:p>
    <w:p w:rsidR="0081170E" w:rsidRPr="00B24610" w:rsidRDefault="0081170E" w:rsidP="0081170E">
      <w:pPr>
        <w:ind w:left="-567"/>
        <w:jc w:val="center"/>
        <w:rPr>
          <w:b/>
          <w:bCs/>
          <w:color w:val="000000"/>
        </w:rPr>
      </w:pPr>
      <w:r w:rsidRPr="00B24610">
        <w:rPr>
          <w:b/>
          <w:bCs/>
          <w:color w:val="000000"/>
        </w:rPr>
        <w:t>Порядок регистрации на электронной площадке</w:t>
      </w:r>
    </w:p>
    <w:p w:rsidR="0081170E" w:rsidRPr="004D1B71" w:rsidRDefault="0081170E" w:rsidP="0081170E">
      <w:pPr>
        <w:ind w:firstLine="720"/>
        <w:jc w:val="both"/>
        <w:rPr>
          <w:rFonts w:cs="Arial CYR"/>
          <w:bCs/>
          <w:color w:val="000000"/>
        </w:rPr>
      </w:pPr>
      <w:r w:rsidRPr="007B4670">
        <w:rPr>
          <w:rFonts w:cs="Arial CYR"/>
          <w:bCs/>
          <w:color w:val="000000"/>
        </w:rPr>
        <w:t xml:space="preserve">Для обеспечения доступа к участию в продаже посредством публичного предложения в электронной форме </w:t>
      </w:r>
      <w:r>
        <w:rPr>
          <w:rFonts w:cs="Arial CYR"/>
          <w:bCs/>
          <w:color w:val="000000"/>
        </w:rPr>
        <w:t>п</w:t>
      </w:r>
      <w:r w:rsidRPr="007B4670">
        <w:rPr>
          <w:rFonts w:cs="Arial CYR"/>
          <w:bCs/>
          <w:color w:val="000000"/>
        </w:rPr>
        <w:t xml:space="preserve">ретендентам необходимо пройти процедуру регистрации на электронной площадке </w:t>
      </w:r>
      <w:r w:rsidRPr="00556F1D">
        <w:t>на сайте www.utp.sberbank-ast.ru в порядке, установленном Регламентом торговой секции «Приватизация, аренда и продажа прав» универсальной торговой платформы АО «Сбербанк-АСТ», без взимания платы.</w:t>
      </w:r>
    </w:p>
    <w:p w:rsidR="0081170E" w:rsidRPr="007B4670" w:rsidRDefault="0081170E" w:rsidP="0081170E">
      <w:pPr>
        <w:pStyle w:val="aa"/>
        <w:ind w:firstLine="720"/>
        <w:rPr>
          <w:sz w:val="24"/>
          <w:szCs w:val="24"/>
        </w:rPr>
      </w:pPr>
      <w:r w:rsidRPr="007B4670">
        <w:rPr>
          <w:sz w:val="24"/>
          <w:szCs w:val="24"/>
        </w:rPr>
        <w:t xml:space="preserve"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 </w:t>
      </w:r>
    </w:p>
    <w:p w:rsidR="0081170E" w:rsidRPr="00556F1D" w:rsidRDefault="0081170E" w:rsidP="0081170E">
      <w:pPr>
        <w:ind w:firstLine="720"/>
        <w:jc w:val="both"/>
      </w:pPr>
      <w:r>
        <w:t>Претендент, получивший регистрацию на электронной площадке, не вправе подавать заявку на участие в продаже имущества, если до дня окончания срока действия регистрации осталось менее 3 месяцев.</w:t>
      </w:r>
    </w:p>
    <w:p w:rsidR="0081170E" w:rsidRDefault="0081170E" w:rsidP="0081170E">
      <w:pPr>
        <w:ind w:firstLine="720"/>
        <w:jc w:val="both"/>
      </w:pPr>
      <w:r w:rsidRPr="00556F1D">
        <w:t>Оператор</w:t>
      </w:r>
      <w:r>
        <w:t xml:space="preserve"> электронной площадки </w:t>
      </w:r>
      <w:r w:rsidRPr="00556F1D">
        <w:t xml:space="preserve"> размещает в открытой части формы заявлений на регистрацию. </w:t>
      </w:r>
    </w:p>
    <w:p w:rsidR="0081170E" w:rsidRPr="00556F1D" w:rsidRDefault="0081170E" w:rsidP="0081170E">
      <w:pPr>
        <w:ind w:firstLine="720"/>
        <w:jc w:val="both"/>
      </w:pPr>
      <w:proofErr w:type="gramStart"/>
      <w:r w:rsidRPr="00556F1D">
        <w:lastRenderedPageBreak/>
        <w:t xml:space="preserve">Для </w:t>
      </w:r>
      <w:r>
        <w:t>получения регистрации на электронной площадке претенденты представляют оператору электронной площадки</w:t>
      </w:r>
      <w:r w:rsidRPr="00556F1D">
        <w:t xml:space="preserve">  заявлени</w:t>
      </w:r>
      <w:r>
        <w:t xml:space="preserve">е об их регистрации по форме, установленной оператором электронной площадки, </w:t>
      </w:r>
      <w:r w:rsidRPr="00B24610">
        <w:t>размещенн</w:t>
      </w:r>
      <w:r>
        <w:t>ой</w:t>
      </w:r>
      <w:r w:rsidRPr="00B24610">
        <w:t xml:space="preserve"> на сайте </w:t>
      </w:r>
      <w:hyperlink r:id="rId11" w:history="1">
        <w:r w:rsidRPr="004146FE">
          <w:rPr>
            <w:rStyle w:val="a6"/>
          </w:rPr>
          <w:t>http://utp.sberbank-ast.ru</w:t>
        </w:r>
      </w:hyperlink>
      <w:r>
        <w:t xml:space="preserve">, адрес электронной почты претендента для направления оператором электронной площадки уведомлений и иной информации. </w:t>
      </w:r>
      <w:r w:rsidRPr="00556F1D">
        <w:t xml:space="preserve"> </w:t>
      </w:r>
      <w:proofErr w:type="gramEnd"/>
    </w:p>
    <w:p w:rsidR="0081170E" w:rsidRPr="00556F1D" w:rsidRDefault="0081170E" w:rsidP="0081170E">
      <w:pPr>
        <w:ind w:firstLine="720"/>
        <w:jc w:val="both"/>
      </w:pPr>
      <w:proofErr w:type="gramStart"/>
      <w:r>
        <w:t>Оператор электронной площадки</w:t>
      </w:r>
      <w:r w:rsidRPr="00556F1D">
        <w:t xml:space="preserve"> в срок не более 3 рабочих дней со дня поступления заявления</w:t>
      </w:r>
      <w:r>
        <w:t xml:space="preserve"> на регистрацию по форме, установленной оператором  электронной площадки, адреса электронной почты,</w:t>
      </w:r>
      <w:r w:rsidRPr="00556F1D">
        <w:t xml:space="preserve">  </w:t>
      </w:r>
      <w:r>
        <w:t>осуществляет</w:t>
      </w:r>
      <w:r w:rsidRPr="00556F1D">
        <w:t xml:space="preserve"> регистраци</w:t>
      </w:r>
      <w:r>
        <w:t>ю претендента на электронной площадке или отказывает ему в регистрации</w:t>
      </w:r>
      <w:r w:rsidRPr="00556F1D">
        <w:t xml:space="preserve"> и уведомля</w:t>
      </w:r>
      <w:r>
        <w:t>ет претендента о принятом решении не позднее 1 рабочего дня, следующего за днем регистрации (отказа в регистрации).</w:t>
      </w:r>
      <w:proofErr w:type="gramEnd"/>
    </w:p>
    <w:p w:rsidR="0081170E" w:rsidRDefault="0081170E" w:rsidP="0081170E">
      <w:pPr>
        <w:ind w:firstLine="720"/>
        <w:jc w:val="both"/>
      </w:pPr>
      <w:r>
        <w:t>Оператор электронной площадки отказывает претенденту в регистрации в случае непредставления заявления по форме, установленной оператором электронной площадки или непредставления претендентом адреса электронной почты для направления оператором электронной площадки уведомлений и иной информации.</w:t>
      </w:r>
    </w:p>
    <w:p w:rsidR="0081170E" w:rsidRDefault="0081170E" w:rsidP="0081170E">
      <w:pPr>
        <w:ind w:firstLine="720"/>
        <w:jc w:val="both"/>
      </w:pPr>
      <w:r>
        <w:t>При принятии оператором электронной площадки решения об отказе в регистрации претендента уведомление о принятом решении должно содержать основание принятие данного решения. После устранения указанного основания этот претендент вправе вновь представить заявление, адрес электронной почты для получения регистрации на электронной площадке.</w:t>
      </w:r>
    </w:p>
    <w:p w:rsidR="0081170E" w:rsidRPr="00556F1D" w:rsidRDefault="0081170E" w:rsidP="0081170E">
      <w:pPr>
        <w:ind w:firstLine="720"/>
        <w:jc w:val="both"/>
      </w:pPr>
      <w:r>
        <w:t>Оператор электронной площадки</w:t>
      </w:r>
      <w:r w:rsidRPr="00556F1D">
        <w:t xml:space="preserve"> обеспечивает возможность регистрации претендентов на электронной площадке, ввод ими идентифицирующих данных (имя пользователя и пароль) и возможность изменения пароля, открывает раздел, доступ к которому имеют только продавец и участники (закрытая часть электронной площадки).</w:t>
      </w:r>
    </w:p>
    <w:p w:rsidR="0081170E" w:rsidRDefault="0081170E" w:rsidP="0081170E">
      <w:pPr>
        <w:ind w:firstLine="720"/>
        <w:jc w:val="both"/>
      </w:pPr>
      <w:r w:rsidRPr="00556F1D">
        <w:t xml:space="preserve">Регистрация в торговых секциях УТП регламентируется Регламентами соответствующих торговых секций. Пользователь вправе подать заявление на регистрацию в одной или нескольких торговых секциях УТП. Заявление на регистрацию в торговой секции с полномочиями «Претендент (Участник)» вправе подать пользователь, зарегистрированный на УТП с ЭП, являющийся юридическим лицом или физическим лицом, в том числе индивидуальным предпринимателем. Форма заявления на регистрацию в торговой секции включает заявление о присоединении к Регламенту соответствующей торговой секции. Регистрация пользователя в торговой секции в качестве Претендента (Участника) производится автоматически после подписания электронной подписью формы заявления. </w:t>
      </w:r>
    </w:p>
    <w:p w:rsidR="0081170E" w:rsidRPr="00556F1D" w:rsidRDefault="0081170E" w:rsidP="0081170E">
      <w:pPr>
        <w:ind w:firstLine="720"/>
        <w:jc w:val="both"/>
      </w:pPr>
      <w:r w:rsidRPr="00556F1D">
        <w:t xml:space="preserve">Инструкция для участников торгов по работе в торговой секции «Приватизация, аренда и продажа прав» универсальной торговой платформы АО «Сбербанк-АСТ» размещена по адресу: </w:t>
      </w:r>
      <w:hyperlink r:id="rId12" w:history="1">
        <w:r w:rsidRPr="00556F1D">
          <w:rPr>
            <w:rStyle w:val="a6"/>
          </w:rPr>
          <w:t>www.utp.sberbank-ast.ru/AP/Notice/652/Instructions</w:t>
        </w:r>
      </w:hyperlink>
      <w:r w:rsidRPr="00556F1D">
        <w:t>.</w:t>
      </w:r>
    </w:p>
    <w:p w:rsidR="0081170E" w:rsidRDefault="0081170E" w:rsidP="0081170E">
      <w:pPr>
        <w:jc w:val="center"/>
        <w:rPr>
          <w:b/>
          <w:bCs/>
          <w:color w:val="000000"/>
        </w:rPr>
      </w:pPr>
    </w:p>
    <w:p w:rsidR="0081170E" w:rsidRPr="00556F1D" w:rsidRDefault="0081170E" w:rsidP="0081170E">
      <w:pPr>
        <w:jc w:val="center"/>
        <w:rPr>
          <w:b/>
          <w:bCs/>
          <w:color w:val="000000"/>
        </w:rPr>
      </w:pPr>
      <w:r w:rsidRPr="00556F1D">
        <w:rPr>
          <w:b/>
          <w:bCs/>
          <w:color w:val="000000"/>
        </w:rPr>
        <w:t xml:space="preserve">Порядок подачи заявки на участие в </w:t>
      </w:r>
      <w:r>
        <w:rPr>
          <w:b/>
          <w:bCs/>
          <w:color w:val="000000"/>
        </w:rPr>
        <w:t>продаже имущества в продаже имущества</w:t>
      </w:r>
    </w:p>
    <w:p w:rsidR="0081170E" w:rsidRPr="00556F1D" w:rsidRDefault="0081170E" w:rsidP="0081170E">
      <w:pPr>
        <w:ind w:firstLine="720"/>
        <w:jc w:val="both"/>
      </w:pPr>
      <w:r w:rsidRPr="001D25CD">
        <w:t xml:space="preserve">Для участия в </w:t>
      </w:r>
      <w:r>
        <w:t>продаже имущества</w:t>
      </w:r>
      <w:r w:rsidRPr="001D25CD">
        <w:t xml:space="preserve"> претенденты подают заявку путем заполнения ее электронной формы, размещенной в открытой части электронной площадки, с приложением электронных образов документов в соответствии</w:t>
      </w:r>
      <w:r w:rsidRPr="00556F1D">
        <w:t xml:space="preserve"> с </w:t>
      </w:r>
      <w:proofErr w:type="gramStart"/>
      <w:r w:rsidRPr="00556F1D">
        <w:t>перечнем</w:t>
      </w:r>
      <w:proofErr w:type="gramEnd"/>
      <w:r w:rsidRPr="00556F1D">
        <w:t xml:space="preserve"> приведенным в информационном сообщении.</w:t>
      </w:r>
    </w:p>
    <w:p w:rsidR="0081170E" w:rsidRPr="00556F1D" w:rsidRDefault="0081170E" w:rsidP="0081170E">
      <w:pPr>
        <w:ind w:firstLine="720"/>
        <w:jc w:val="both"/>
      </w:pPr>
      <w:r w:rsidRPr="00556F1D">
        <w:t>Одно лицо имеет право подать только одну заявку.</w:t>
      </w:r>
    </w:p>
    <w:p w:rsidR="0081170E" w:rsidRPr="00F169E6" w:rsidRDefault="0081170E" w:rsidP="0081170E">
      <w:pPr>
        <w:ind w:firstLine="709"/>
        <w:jc w:val="both"/>
      </w:pPr>
      <w:r w:rsidRPr="00F169E6">
        <w:t xml:space="preserve">Заявки подаются, начиная </w:t>
      </w:r>
      <w:proofErr w:type="gramStart"/>
      <w:r w:rsidRPr="00F169E6">
        <w:t>с даты начала</w:t>
      </w:r>
      <w:proofErr w:type="gramEnd"/>
      <w:r w:rsidRPr="00F169E6">
        <w:t xml:space="preserve"> приема заявок до даты окончания приема заявок, указанной в настоящем информационном сообщении.</w:t>
      </w:r>
    </w:p>
    <w:p w:rsidR="0081170E" w:rsidRPr="00556F1D" w:rsidRDefault="0081170E" w:rsidP="0081170E">
      <w:pPr>
        <w:ind w:firstLine="709"/>
        <w:jc w:val="both"/>
      </w:pPr>
      <w:r w:rsidRPr="00556F1D">
        <w:t xml:space="preserve">При участии в торгах по нескольким лотам на каждый лот подается отдельная заявка. При приеме заявок от претендентов, </w:t>
      </w:r>
      <w:r>
        <w:t>оператор электронной площадки</w:t>
      </w:r>
      <w:r w:rsidRPr="00556F1D">
        <w:t xml:space="preserve">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81170E" w:rsidRPr="00556F1D" w:rsidRDefault="0081170E" w:rsidP="0081170E">
      <w:pPr>
        <w:ind w:firstLine="720"/>
        <w:jc w:val="both"/>
      </w:pPr>
      <w:r w:rsidRPr="00556F1D">
        <w:t xml:space="preserve"> В течение одного часа со времени поступления заявки </w:t>
      </w:r>
      <w:r>
        <w:t>оператор электронной площадки</w:t>
      </w:r>
      <w:r w:rsidRPr="00556F1D">
        <w:t xml:space="preserve"> сообщает претенденту, о ее поступлении путем направления </w:t>
      </w:r>
      <w:proofErr w:type="gramStart"/>
      <w:r w:rsidRPr="00556F1D">
        <w:t>уведомления</w:t>
      </w:r>
      <w:proofErr w:type="gramEnd"/>
      <w:r w:rsidRPr="00556F1D">
        <w:t xml:space="preserve"> с приложением электронных копий зарегистрированной заявки и прилагаемых к ней документов.</w:t>
      </w:r>
    </w:p>
    <w:p w:rsidR="0081170E" w:rsidRPr="00556F1D" w:rsidRDefault="0081170E" w:rsidP="0081170E">
      <w:pPr>
        <w:jc w:val="both"/>
      </w:pPr>
      <w:r w:rsidRPr="00556F1D">
        <w:lastRenderedPageBreak/>
        <w:t xml:space="preserve"> </w:t>
      </w:r>
      <w:r w:rsidRPr="00556F1D">
        <w:tab/>
      </w:r>
      <w:proofErr w:type="gramStart"/>
      <w:r w:rsidRPr="00556F1D">
        <w:t xml:space="preserve">При приеме заявок </w:t>
      </w:r>
      <w:r>
        <w:t>оператор электронной площадки</w:t>
      </w:r>
      <w:r w:rsidRPr="00556F1D">
        <w:t xml:space="preserve"> обеспечивает конфиденциальность данных о претенденте, за исключением случая направления электронных документов продавцу, о поступивших заявках и прилагаемых документов, а также сведения о лицах, подавших заявки, за исключением случаев доступа продавца к заявкам и документам, до момента размещения на электронной площадке  информации об итогах приема заявок (определения участников). </w:t>
      </w:r>
      <w:proofErr w:type="gramEnd"/>
    </w:p>
    <w:p w:rsidR="0081170E" w:rsidRPr="00556F1D" w:rsidRDefault="0081170E" w:rsidP="0081170E">
      <w:pPr>
        <w:ind w:firstLine="720"/>
        <w:jc w:val="both"/>
      </w:pPr>
      <w:r>
        <w:t>Оператор электронной площадки</w:t>
      </w:r>
      <w:r w:rsidRPr="00556F1D">
        <w:t xml:space="preserve"> обеспечивает прекращение подачи заявок по истечении срока их приема, указанного в информационном сообщении. 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81170E" w:rsidRPr="00556F1D" w:rsidRDefault="0081170E" w:rsidP="0081170E">
      <w:pPr>
        <w:ind w:firstLine="720"/>
        <w:jc w:val="both"/>
      </w:pPr>
      <w:r w:rsidRPr="00556F1D"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81170E" w:rsidRPr="00556F1D" w:rsidRDefault="0081170E" w:rsidP="0081170E">
      <w:pPr>
        <w:ind w:firstLine="720"/>
        <w:jc w:val="both"/>
      </w:pPr>
      <w:r w:rsidRPr="00556F1D">
        <w:t>В случае отзыва претендентом заявки в установленном порядке, уведомление об отзыве заявки вместе 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81170E" w:rsidRPr="00556F1D" w:rsidRDefault="0081170E" w:rsidP="0081170E">
      <w:pPr>
        <w:ind w:firstLine="720"/>
        <w:jc w:val="both"/>
        <w:rPr>
          <w:b/>
        </w:rPr>
      </w:pPr>
      <w:r w:rsidRPr="00556F1D">
        <w:rPr>
          <w:b/>
        </w:rPr>
        <w:t xml:space="preserve">Для участия в </w:t>
      </w:r>
      <w:r>
        <w:rPr>
          <w:b/>
        </w:rPr>
        <w:t>продаже имущества</w:t>
      </w:r>
      <w:r w:rsidRPr="00556F1D">
        <w:rPr>
          <w:b/>
        </w:rPr>
        <w:t xml:space="preserve"> претенденты представляют в электронном виде следующие документы:</w:t>
      </w:r>
    </w:p>
    <w:p w:rsidR="0081170E" w:rsidRPr="00556F1D" w:rsidRDefault="0081170E" w:rsidP="0081170E">
      <w:pPr>
        <w:ind w:firstLine="720"/>
        <w:jc w:val="both"/>
      </w:pPr>
      <w:r>
        <w:t xml:space="preserve">-  </w:t>
      </w:r>
      <w:r w:rsidRPr="00556F1D">
        <w:t xml:space="preserve"> заявку, путем заполнения ее электронной формы;</w:t>
      </w:r>
    </w:p>
    <w:p w:rsidR="0081170E" w:rsidRPr="00556F1D" w:rsidRDefault="0081170E" w:rsidP="0081170E">
      <w:pPr>
        <w:ind w:firstLine="720"/>
        <w:jc w:val="both"/>
      </w:pPr>
      <w:r w:rsidRPr="00556F1D">
        <w:t>-  оформленную в установленном порядке доверенность представителя претендента или нотариально заверенную копию такой доверенности  (при необходимости), в случае, если от имени претендента действует его представитель по доверенности, прилагается копия паспорта всех страниц представителя претендента.</w:t>
      </w:r>
    </w:p>
    <w:p w:rsidR="0081170E" w:rsidRPr="00556F1D" w:rsidRDefault="0081170E" w:rsidP="0081170E">
      <w:pPr>
        <w:ind w:firstLine="720"/>
        <w:jc w:val="both"/>
      </w:pPr>
      <w:r w:rsidRPr="00556F1D">
        <w:t>-     опись документов, прилагаемых к заявке.</w:t>
      </w:r>
    </w:p>
    <w:p w:rsidR="0081170E" w:rsidRPr="00556F1D" w:rsidRDefault="0081170E" w:rsidP="0081170E">
      <w:pPr>
        <w:jc w:val="both"/>
        <w:rPr>
          <w:b/>
        </w:rPr>
      </w:pPr>
      <w:r w:rsidRPr="00556F1D">
        <w:t xml:space="preserve">        </w:t>
      </w:r>
      <w:r>
        <w:tab/>
      </w:r>
      <w:r w:rsidRPr="00556F1D">
        <w:rPr>
          <w:b/>
        </w:rPr>
        <w:t>Юридические лица:</w:t>
      </w:r>
    </w:p>
    <w:p w:rsidR="0081170E" w:rsidRPr="00556F1D" w:rsidRDefault="0081170E" w:rsidP="0081170E">
      <w:pPr>
        <w:jc w:val="both"/>
        <w:rPr>
          <w:b/>
        </w:rPr>
      </w:pPr>
      <w:r w:rsidRPr="00556F1D">
        <w:rPr>
          <w:b/>
        </w:rPr>
        <w:t xml:space="preserve"> </w:t>
      </w:r>
      <w:r w:rsidRPr="00556F1D">
        <w:rPr>
          <w:b/>
        </w:rPr>
        <w:tab/>
      </w:r>
      <w:r w:rsidRPr="00556F1D">
        <w:t xml:space="preserve">-     заверенные копии учредительных документов;      </w:t>
      </w:r>
    </w:p>
    <w:p w:rsidR="0081170E" w:rsidRPr="00556F1D" w:rsidRDefault="0081170E" w:rsidP="0081170E">
      <w:pPr>
        <w:jc w:val="both"/>
      </w:pPr>
      <w:r w:rsidRPr="00556F1D">
        <w:t xml:space="preserve"> </w:t>
      </w:r>
      <w:r w:rsidRPr="00556F1D">
        <w:tab/>
        <w:t>-    документ, подтверждающий  полномочия руководителя  на осуществление действий от имени юридического лица (копия решения о назначении руководителя  или его избрании) и в соответствии с которым руководитель обладает правом действовать  от имени юридического лица без доверенности;</w:t>
      </w:r>
    </w:p>
    <w:p w:rsidR="0081170E" w:rsidRPr="00556F1D" w:rsidRDefault="0081170E" w:rsidP="0081170E">
      <w:pPr>
        <w:ind w:firstLine="720"/>
        <w:jc w:val="both"/>
      </w:pPr>
      <w:r w:rsidRPr="00556F1D">
        <w:t xml:space="preserve">-   документ, содержащий сведения о доле Российской Федерации, 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письмо).       </w:t>
      </w:r>
    </w:p>
    <w:p w:rsidR="0081170E" w:rsidRPr="00556F1D" w:rsidRDefault="0081170E" w:rsidP="0081170E">
      <w:pPr>
        <w:jc w:val="both"/>
        <w:rPr>
          <w:b/>
        </w:rPr>
      </w:pPr>
      <w:r w:rsidRPr="00556F1D">
        <w:t xml:space="preserve">       </w:t>
      </w:r>
      <w:r>
        <w:tab/>
      </w:r>
      <w:r w:rsidRPr="00556F1D">
        <w:rPr>
          <w:b/>
        </w:rPr>
        <w:t xml:space="preserve">Физические лица: </w:t>
      </w:r>
    </w:p>
    <w:p w:rsidR="0081170E" w:rsidRPr="00556F1D" w:rsidRDefault="0081170E" w:rsidP="0081170E">
      <w:pPr>
        <w:ind w:firstLine="720"/>
        <w:jc w:val="both"/>
        <w:rPr>
          <w:b/>
        </w:rPr>
      </w:pPr>
      <w:r w:rsidRPr="00556F1D">
        <w:t xml:space="preserve">- копию всех листов документа, удостоверяющего личность. </w:t>
      </w:r>
    </w:p>
    <w:p w:rsidR="0081170E" w:rsidRPr="00556F1D" w:rsidRDefault="0081170E" w:rsidP="0081170E"/>
    <w:p w:rsidR="0081170E" w:rsidRPr="00556F1D" w:rsidRDefault="0081170E" w:rsidP="0081170E">
      <w:pPr>
        <w:jc w:val="center"/>
      </w:pPr>
      <w:r w:rsidRPr="00556F1D">
        <w:rPr>
          <w:b/>
        </w:rPr>
        <w:t>Размер задатка, срок и порядок его внесения, реквизиты для перечисления задатка и порядок его возврата</w:t>
      </w:r>
    </w:p>
    <w:p w:rsidR="0081170E" w:rsidRPr="00556F1D" w:rsidRDefault="0081170E" w:rsidP="0081170E">
      <w:pPr>
        <w:jc w:val="both"/>
      </w:pPr>
      <w:r w:rsidRPr="00556F1D">
        <w:tab/>
        <w:t>Данное сообщение о перечислении задатка является публичной офертой в соответствии со ст.437 ГК РФ. Подача претендентом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81170E" w:rsidRPr="00556F1D" w:rsidRDefault="0081170E" w:rsidP="0081170E">
      <w:pPr>
        <w:jc w:val="both"/>
      </w:pPr>
      <w:r w:rsidRPr="00556F1D">
        <w:tab/>
        <w:t xml:space="preserve">Для участия </w:t>
      </w:r>
      <w:r>
        <w:t>в продаже</w:t>
      </w:r>
      <w:r w:rsidRPr="00556F1D">
        <w:t xml:space="preserve"> претенденты перечисляют задаток в размере </w:t>
      </w:r>
      <w:r w:rsidR="00B56082">
        <w:t>1</w:t>
      </w:r>
      <w:r w:rsidRPr="00556F1D">
        <w:t>0% от начальной цены имущества.</w:t>
      </w:r>
    </w:p>
    <w:p w:rsidR="0081170E" w:rsidRPr="00556F1D" w:rsidRDefault="0081170E" w:rsidP="0081170E">
      <w:pPr>
        <w:jc w:val="both"/>
      </w:pPr>
      <w:r w:rsidRPr="00556F1D">
        <w:tab/>
        <w:t xml:space="preserve">Перечисление задатка для участия в </w:t>
      </w:r>
      <w:r>
        <w:t>продаже</w:t>
      </w:r>
      <w:r w:rsidRPr="00556F1D">
        <w:t xml:space="preserve"> и возврат задатка осуществляются с учетом особенностей, установленных регламентом электронной площадки http://utp.sberbank-ast.ru.</w:t>
      </w:r>
    </w:p>
    <w:p w:rsidR="0081170E" w:rsidRPr="00D06CA3" w:rsidRDefault="0081170E" w:rsidP="0081170E">
      <w:pPr>
        <w:jc w:val="both"/>
      </w:pPr>
      <w:r w:rsidRPr="00556F1D">
        <w:tab/>
        <w:t>Задаток перечисляется на реквизиты  оператора электронной площадки (</w:t>
      </w:r>
      <w:hyperlink r:id="rId13" w:history="1">
        <w:r w:rsidRPr="00F9766B">
          <w:rPr>
            <w:rStyle w:val="a6"/>
          </w:rPr>
          <w:t>http://utp.sberbank-ast.ru/AP/Notice/653/Requisites</w:t>
        </w:r>
      </w:hyperlink>
      <w:r w:rsidRPr="00556F1D">
        <w:t>).</w:t>
      </w:r>
      <w:r>
        <w:t xml:space="preserve"> </w:t>
      </w:r>
      <w:r w:rsidRPr="00046A29">
        <w:rPr>
          <w:shd w:val="clear" w:color="auto" w:fill="FFFFFF"/>
        </w:rPr>
        <w:t xml:space="preserve">Реквизиты для перечисления задатков: Получатель: АО «Сбербанк - АСТ» ИНН 7707308480, КПП 770701001, </w:t>
      </w:r>
      <w:proofErr w:type="gramStart"/>
      <w:r w:rsidRPr="00046A29">
        <w:rPr>
          <w:shd w:val="clear" w:color="auto" w:fill="FFFFFF"/>
        </w:rPr>
        <w:t>р</w:t>
      </w:r>
      <w:proofErr w:type="gramEnd"/>
      <w:r w:rsidRPr="00046A29">
        <w:rPr>
          <w:shd w:val="clear" w:color="auto" w:fill="FFFFFF"/>
        </w:rPr>
        <w:t xml:space="preserve">/с 40702810300020038047. Банк получатель: </w:t>
      </w:r>
      <w:r w:rsidR="00BF243C">
        <w:rPr>
          <w:shd w:val="clear" w:color="auto" w:fill="FFFFFF"/>
        </w:rPr>
        <w:t>П</w:t>
      </w:r>
      <w:r w:rsidRPr="00046A29">
        <w:rPr>
          <w:shd w:val="clear" w:color="auto" w:fill="FFFFFF"/>
        </w:rPr>
        <w:t>АО «Сбербанк России» г.</w:t>
      </w:r>
      <w:r>
        <w:rPr>
          <w:shd w:val="clear" w:color="auto" w:fill="FFFFFF"/>
        </w:rPr>
        <w:t xml:space="preserve"> </w:t>
      </w:r>
      <w:r w:rsidRPr="00046A29">
        <w:rPr>
          <w:shd w:val="clear" w:color="auto" w:fill="FFFFFF"/>
        </w:rPr>
        <w:t xml:space="preserve">Москва БИК 044525225, </w:t>
      </w:r>
      <w:proofErr w:type="gramStart"/>
      <w:r w:rsidRPr="00046A29">
        <w:rPr>
          <w:shd w:val="clear" w:color="auto" w:fill="FFFFFF"/>
        </w:rPr>
        <w:t>к</w:t>
      </w:r>
      <w:proofErr w:type="gramEnd"/>
      <w:r w:rsidRPr="00046A29">
        <w:rPr>
          <w:shd w:val="clear" w:color="auto" w:fill="FFFFFF"/>
        </w:rPr>
        <w:t>/с 30101810400000000225, УГП</w:t>
      </w:r>
      <w:r>
        <w:rPr>
          <w:shd w:val="clear" w:color="auto" w:fill="FFFFFF"/>
        </w:rPr>
        <w:t xml:space="preserve"> - </w:t>
      </w:r>
      <w:r w:rsidRPr="00046A29">
        <w:rPr>
          <w:shd w:val="clear" w:color="auto" w:fill="FFFFFF"/>
        </w:rPr>
        <w:t>ТС «Приватизация, аренда и продажа прав».</w:t>
      </w:r>
    </w:p>
    <w:p w:rsidR="0081170E" w:rsidRPr="00E155C2" w:rsidRDefault="0081170E" w:rsidP="0081170E">
      <w:pPr>
        <w:jc w:val="both"/>
      </w:pPr>
      <w:r w:rsidRPr="00556F1D">
        <w:tab/>
        <w:t xml:space="preserve">Назначение платежа – задаток для участия </w:t>
      </w:r>
      <w:r w:rsidRPr="008A17DF">
        <w:t xml:space="preserve">в продаже посредством публичного </w:t>
      </w:r>
      <w:r w:rsidRPr="008A17DF">
        <w:lastRenderedPageBreak/>
        <w:t>предложения в электронной форме</w:t>
      </w:r>
      <w:r w:rsidRPr="00556F1D">
        <w:t xml:space="preserve"> _______(дата) по лоту № _______  адрес: </w:t>
      </w:r>
      <w:r>
        <w:rPr>
          <w:u w:val="single"/>
        </w:rPr>
        <w:t>______________________________________________________</w:t>
      </w:r>
      <w:r>
        <w:t>.</w:t>
      </w:r>
    </w:p>
    <w:p w:rsidR="0081170E" w:rsidRPr="008A17DF" w:rsidRDefault="0081170E" w:rsidP="0081170E">
      <w:pPr>
        <w:pStyle w:val="a9"/>
        <w:widowControl w:val="0"/>
        <w:spacing w:after="0"/>
        <w:ind w:firstLine="708"/>
        <w:jc w:val="both"/>
      </w:pPr>
      <w:r w:rsidRPr="00556F1D">
        <w:tab/>
      </w:r>
      <w:r w:rsidRPr="008A17DF">
        <w:t xml:space="preserve">Задаток вносится претендентом лично платежом в валюте Российской Федерации и должен поступить на указанный выше </w:t>
      </w:r>
      <w:proofErr w:type="gramStart"/>
      <w:r w:rsidRPr="008A17DF">
        <w:t>счет</w:t>
      </w:r>
      <w:proofErr w:type="gramEnd"/>
      <w:r w:rsidRPr="008A17DF">
        <w:t xml:space="preserve"> на момент подачи заявки.</w:t>
      </w:r>
    </w:p>
    <w:p w:rsidR="0081170E" w:rsidRPr="005D3A25" w:rsidRDefault="0081170E" w:rsidP="0081170E">
      <w:pPr>
        <w:pStyle w:val="4"/>
        <w:shd w:val="clear" w:color="auto" w:fill="FFFFFF"/>
        <w:spacing w:before="0"/>
        <w:ind w:firstLine="709"/>
        <w:jc w:val="both"/>
        <w:textAlignment w:val="top"/>
        <w:rPr>
          <w:rStyle w:val="ae"/>
          <w:rFonts w:ascii="Times New Roman" w:hAnsi="Times New Roman" w:cs="Times New Roman"/>
          <w:bCs/>
          <w:i w:val="0"/>
          <w:color w:val="auto"/>
        </w:rPr>
      </w:pPr>
      <w:r w:rsidRPr="005D3A25">
        <w:rPr>
          <w:rStyle w:val="ae"/>
          <w:rFonts w:ascii="Times New Roman" w:hAnsi="Times New Roman" w:cs="Times New Roman"/>
          <w:i w:val="0"/>
          <w:color w:val="auto"/>
        </w:rPr>
        <w:t>Денежные средства, перечисленные за претендента третьим лицом, не зачисляются на счет такого претендента на универсальной торговой платформе.</w:t>
      </w:r>
    </w:p>
    <w:p w:rsidR="0081170E" w:rsidRPr="008A17DF" w:rsidRDefault="0081170E" w:rsidP="0081170E">
      <w:pPr>
        <w:ind w:firstLine="709"/>
        <w:jc w:val="both"/>
      </w:pPr>
      <w:r w:rsidRPr="008A17DF">
        <w:t>В случае отсутствия (</w:t>
      </w:r>
      <w:proofErr w:type="spellStart"/>
      <w:r w:rsidRPr="008A17DF">
        <w:t>непоступления</w:t>
      </w:r>
      <w:proofErr w:type="spellEnd"/>
      <w:r w:rsidRPr="008A17DF">
        <w:t xml:space="preserve">) в указанный срок суммы задатка, обязательства претендента по внесению задатка считаются неисполненными и претендент к участию в продаже посредством публичного предложения в электронной форме не допускается. </w:t>
      </w:r>
    </w:p>
    <w:p w:rsidR="0081170E" w:rsidRPr="00556F1D" w:rsidRDefault="0081170E" w:rsidP="0081170E">
      <w:pPr>
        <w:ind w:firstLine="709"/>
        <w:jc w:val="both"/>
      </w:pPr>
      <w:r w:rsidRPr="00556F1D">
        <w:t xml:space="preserve">Срок внесения задатка: </w:t>
      </w:r>
      <w:proofErr w:type="gramStart"/>
      <w:r w:rsidRPr="00556F1D">
        <w:t>согласно Регламента</w:t>
      </w:r>
      <w:proofErr w:type="gramEnd"/>
      <w:r w:rsidRPr="00556F1D">
        <w:t xml:space="preserve"> электронной площадки.</w:t>
      </w:r>
    </w:p>
    <w:p w:rsidR="0081170E" w:rsidRPr="00556F1D" w:rsidRDefault="0081170E" w:rsidP="0081170E">
      <w:pPr>
        <w:jc w:val="both"/>
      </w:pPr>
      <w:r w:rsidRPr="00556F1D">
        <w:tab/>
      </w:r>
      <w:proofErr w:type="gramStart"/>
      <w:r w:rsidRPr="00556F1D">
        <w:t xml:space="preserve">Для обеспечения своевременного поступления задатка на счет </w:t>
      </w:r>
      <w:r>
        <w:t>Оператора электронной площадки</w:t>
      </w:r>
      <w:r w:rsidRPr="00556F1D">
        <w:t xml:space="preserve"> следует учитывать, что платежи, поступившие в банк за предыдущий день, разносятся на лицевые счета каждый рабочий день в предусмотренное Регламентом торговой секции «Приватизация, аренда и продажа прав» ун</w:t>
      </w:r>
      <w:r>
        <w:t xml:space="preserve">иверсальной торговой платформы </w:t>
      </w:r>
      <w:r w:rsidRPr="00556F1D">
        <w:t xml:space="preserve">АО «Сбербанк-АСТ» время. </w:t>
      </w:r>
      <w:proofErr w:type="gramEnd"/>
    </w:p>
    <w:p w:rsidR="0081170E" w:rsidRPr="00556F1D" w:rsidRDefault="0081170E" w:rsidP="0081170E">
      <w:pPr>
        <w:jc w:val="both"/>
      </w:pPr>
      <w:r w:rsidRPr="00556F1D">
        <w:tab/>
        <w:t>Порядок возврата задатка:</w:t>
      </w:r>
    </w:p>
    <w:p w:rsidR="0081170E" w:rsidRPr="005E3DC9" w:rsidRDefault="0081170E" w:rsidP="0081170E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556F1D">
        <w:tab/>
      </w:r>
      <w:r w:rsidRPr="005E3DC9">
        <w:rPr>
          <w:rFonts w:eastAsia="Calibri"/>
        </w:rPr>
        <w:t>Лицам, перечислившим задаток для участия в продаже посредством публичного предложения в электронной форме, денежные средства возвращаются в следующем порядке:</w:t>
      </w:r>
    </w:p>
    <w:p w:rsidR="0081170E" w:rsidRPr="005E3DC9" w:rsidRDefault="0081170E" w:rsidP="0081170E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5E3DC9">
        <w:rPr>
          <w:rFonts w:eastAsia="Calibri"/>
        </w:rPr>
        <w:t>а) участникам в продаже посредством публичного предложения в электронной форме, за исключением его победителя, - в течение 5 календарных дней со дня подведения итогов продажи посредством публичного предложения в электронной форме;</w:t>
      </w:r>
    </w:p>
    <w:p w:rsidR="0081170E" w:rsidRPr="005E3DC9" w:rsidRDefault="0081170E" w:rsidP="0081170E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5E3DC9">
        <w:rPr>
          <w:rFonts w:eastAsia="Calibri"/>
        </w:rPr>
        <w:t>б) претендентам, не допущенным к участию в продаже посредством публичного предложения в электронной форме, - в течение 5 календарных дней со дня подписания протокола о признании претендентов участниками продажи посредством публичного предложения в электронной форме.</w:t>
      </w:r>
    </w:p>
    <w:p w:rsidR="0081170E" w:rsidRPr="005E3DC9" w:rsidRDefault="0081170E" w:rsidP="0081170E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5E3DC9">
        <w:rPr>
          <w:rFonts w:eastAsia="Calibri"/>
        </w:rPr>
        <w:t xml:space="preserve">в)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</w:t>
      </w:r>
      <w:proofErr w:type="gramStart"/>
      <w:r w:rsidRPr="005E3DC9">
        <w:rPr>
          <w:rFonts w:eastAsia="Calibri"/>
        </w:rPr>
        <w:t>позднее</w:t>
      </w:r>
      <w:proofErr w:type="gramEnd"/>
      <w:r w:rsidRPr="005E3DC9">
        <w:rPr>
          <w:rFonts w:eastAsia="Calibri"/>
        </w:rPr>
        <w:t xml:space="preserve"> чем </w:t>
      </w:r>
      <w:r>
        <w:rPr>
          <w:rFonts w:eastAsia="Calibri"/>
        </w:rPr>
        <w:t>5</w:t>
      </w:r>
      <w:r w:rsidRPr="005E3DC9">
        <w:rPr>
          <w:rFonts w:eastAsia="Calibri"/>
        </w:rPr>
        <w:t xml:space="preserve">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продажи посредством публичного предложения в электронной форме.</w:t>
      </w:r>
    </w:p>
    <w:p w:rsidR="0081170E" w:rsidRDefault="0081170E" w:rsidP="0081170E">
      <w:pPr>
        <w:tabs>
          <w:tab w:val="left" w:pos="540"/>
        </w:tabs>
        <w:jc w:val="both"/>
        <w:outlineLvl w:val="0"/>
        <w:rPr>
          <w:rFonts w:eastAsia="Calibri"/>
        </w:rPr>
      </w:pPr>
      <w:r w:rsidRPr="005E3DC9">
        <w:rPr>
          <w:rFonts w:eastAsia="Calibri"/>
        </w:rPr>
        <w:tab/>
        <w:t>При уклонении или отказе победителя продажи посредством публичного предложения в электронной форме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</w:t>
      </w:r>
    </w:p>
    <w:p w:rsidR="0081170E" w:rsidRPr="00556F1D" w:rsidRDefault="0081170E" w:rsidP="0081170E">
      <w:pPr>
        <w:jc w:val="both"/>
      </w:pPr>
      <w:r w:rsidRPr="00556F1D">
        <w:t xml:space="preserve">            </w:t>
      </w:r>
    </w:p>
    <w:p w:rsidR="0081170E" w:rsidRPr="00556F1D" w:rsidRDefault="0081170E" w:rsidP="0081170E">
      <w:pPr>
        <w:jc w:val="center"/>
        <w:rPr>
          <w:b/>
        </w:rPr>
      </w:pPr>
      <w:r w:rsidRPr="00556F1D">
        <w:rPr>
          <w:b/>
        </w:rPr>
        <w:t>Порядок ознакомления с документацией и информацией</w:t>
      </w:r>
    </w:p>
    <w:p w:rsidR="0081170E" w:rsidRPr="00556F1D" w:rsidRDefault="0081170E" w:rsidP="0081170E">
      <w:pPr>
        <w:pStyle w:val="a7"/>
        <w:widowControl w:val="0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56F1D">
        <w:rPr>
          <w:rFonts w:ascii="Times New Roman" w:hAnsi="Times New Roman"/>
          <w:b/>
          <w:sz w:val="24"/>
          <w:szCs w:val="24"/>
          <w:lang w:eastAsia="ru-RU"/>
        </w:rPr>
        <w:t>об имуществе, условиями договора купли-продажи</w:t>
      </w:r>
    </w:p>
    <w:p w:rsidR="0081170E" w:rsidRPr="00F34790" w:rsidRDefault="0081170E" w:rsidP="0081170E">
      <w:pPr>
        <w:pStyle w:val="aa"/>
        <w:ind w:firstLine="567"/>
        <w:rPr>
          <w:sz w:val="24"/>
          <w:szCs w:val="24"/>
        </w:rPr>
      </w:pPr>
      <w:r w:rsidRPr="00556F1D">
        <w:rPr>
          <w:bCs/>
        </w:rPr>
        <w:tab/>
      </w:r>
      <w:proofErr w:type="gramStart"/>
      <w:r w:rsidRPr="00485AE8">
        <w:rPr>
          <w:sz w:val="24"/>
          <w:szCs w:val="24"/>
        </w:rPr>
        <w:t xml:space="preserve">Информационное сообщение о проведении </w:t>
      </w:r>
      <w:r>
        <w:rPr>
          <w:sz w:val="24"/>
          <w:szCs w:val="24"/>
        </w:rPr>
        <w:t>продажи имущества</w:t>
      </w:r>
      <w:r w:rsidRPr="00BE0057">
        <w:rPr>
          <w:sz w:val="24"/>
          <w:szCs w:val="24"/>
        </w:rPr>
        <w:t>,</w:t>
      </w:r>
      <w:r w:rsidRPr="00BE0057">
        <w:rPr>
          <w:bCs/>
          <w:sz w:val="24"/>
          <w:szCs w:val="24"/>
        </w:rPr>
        <w:t xml:space="preserve"> а также проект договора </w:t>
      </w:r>
      <w:r w:rsidRPr="00BE0057">
        <w:rPr>
          <w:sz w:val="24"/>
          <w:szCs w:val="24"/>
        </w:rPr>
        <w:t>купли-продажи имущества размещается на официально</w:t>
      </w:r>
      <w:r w:rsidRPr="00485AE8">
        <w:rPr>
          <w:sz w:val="24"/>
          <w:szCs w:val="24"/>
        </w:rPr>
        <w:t xml:space="preserve">м сайте Российской Федерации для размещения информации о проведении торгов </w:t>
      </w:r>
      <w:hyperlink r:id="rId14" w:history="1">
        <w:r w:rsidR="003C79F6" w:rsidRPr="00EF5705">
          <w:rPr>
            <w:rStyle w:val="a6"/>
            <w:sz w:val="24"/>
            <w:szCs w:val="24"/>
            <w:lang w:val="en-US"/>
          </w:rPr>
          <w:t>www</w:t>
        </w:r>
        <w:r w:rsidR="003C79F6" w:rsidRPr="00EF5705">
          <w:rPr>
            <w:rStyle w:val="a6"/>
            <w:sz w:val="24"/>
            <w:szCs w:val="24"/>
          </w:rPr>
          <w:t>.</w:t>
        </w:r>
        <w:r w:rsidR="003C79F6" w:rsidRPr="00EF5705">
          <w:rPr>
            <w:rStyle w:val="a6"/>
            <w:sz w:val="24"/>
            <w:szCs w:val="24"/>
            <w:lang w:val="en-US"/>
          </w:rPr>
          <w:t>new</w:t>
        </w:r>
        <w:r w:rsidR="003C79F6" w:rsidRPr="00EF5705">
          <w:rPr>
            <w:rStyle w:val="a6"/>
            <w:sz w:val="24"/>
            <w:szCs w:val="24"/>
          </w:rPr>
          <w:t>.</w:t>
        </w:r>
        <w:r w:rsidR="003C79F6" w:rsidRPr="00EF5705">
          <w:rPr>
            <w:rStyle w:val="a6"/>
            <w:sz w:val="24"/>
            <w:szCs w:val="24"/>
            <w:lang w:val="en-US"/>
          </w:rPr>
          <w:t>torgi</w:t>
        </w:r>
        <w:r w:rsidR="003C79F6" w:rsidRPr="00EF5705">
          <w:rPr>
            <w:rStyle w:val="a6"/>
            <w:sz w:val="24"/>
            <w:szCs w:val="24"/>
          </w:rPr>
          <w:t>.</w:t>
        </w:r>
        <w:r w:rsidR="003C79F6" w:rsidRPr="00EF5705">
          <w:rPr>
            <w:rStyle w:val="a6"/>
            <w:sz w:val="24"/>
            <w:szCs w:val="24"/>
            <w:lang w:val="en-US"/>
          </w:rPr>
          <w:t>gov</w:t>
        </w:r>
        <w:r w:rsidR="003C79F6" w:rsidRPr="00EF5705">
          <w:rPr>
            <w:rStyle w:val="a6"/>
            <w:sz w:val="24"/>
            <w:szCs w:val="24"/>
          </w:rPr>
          <w:t>.</w:t>
        </w:r>
        <w:r w:rsidR="003C79F6" w:rsidRPr="00EF5705">
          <w:rPr>
            <w:rStyle w:val="a6"/>
            <w:sz w:val="24"/>
            <w:szCs w:val="24"/>
            <w:lang w:val="en-US"/>
          </w:rPr>
          <w:t>ru</w:t>
        </w:r>
      </w:hyperlink>
      <w:r w:rsidRPr="00EF5705">
        <w:rPr>
          <w:sz w:val="24"/>
          <w:szCs w:val="24"/>
        </w:rPr>
        <w:t>,</w:t>
      </w:r>
      <w:r w:rsidRPr="00485AE8">
        <w:rPr>
          <w:sz w:val="24"/>
          <w:szCs w:val="24"/>
        </w:rPr>
        <w:t xml:space="preserve"> на официальном сайте муниципального образования  Вятскополянский муниципальный район в сети «Интернет»</w:t>
      </w:r>
      <w:r>
        <w:rPr>
          <w:sz w:val="24"/>
          <w:szCs w:val="24"/>
        </w:rPr>
        <w:t xml:space="preserve">  (продавца) -</w:t>
      </w:r>
      <w:r w:rsidRPr="00485AE8">
        <w:rPr>
          <w:sz w:val="24"/>
          <w:szCs w:val="24"/>
        </w:rPr>
        <w:t xml:space="preserve"> </w:t>
      </w:r>
      <w:hyperlink r:id="rId15" w:history="1">
        <w:r w:rsidRPr="00485AE8">
          <w:rPr>
            <w:rStyle w:val="a6"/>
            <w:sz w:val="24"/>
            <w:szCs w:val="24"/>
            <w:lang w:val="en-US"/>
          </w:rPr>
          <w:t>www</w:t>
        </w:r>
        <w:r w:rsidRPr="00485AE8">
          <w:rPr>
            <w:rStyle w:val="a6"/>
            <w:sz w:val="24"/>
            <w:szCs w:val="24"/>
          </w:rPr>
          <w:t>.</w:t>
        </w:r>
        <w:r w:rsidRPr="00485AE8">
          <w:rPr>
            <w:rStyle w:val="a6"/>
            <w:sz w:val="24"/>
            <w:szCs w:val="24"/>
            <w:lang w:val="en-US"/>
          </w:rPr>
          <w:t>vpolyansky</w:t>
        </w:r>
        <w:r w:rsidRPr="00485AE8">
          <w:rPr>
            <w:rStyle w:val="a6"/>
            <w:sz w:val="24"/>
            <w:szCs w:val="24"/>
          </w:rPr>
          <w:t>-</w:t>
        </w:r>
        <w:r w:rsidRPr="00485AE8">
          <w:rPr>
            <w:rStyle w:val="a6"/>
            <w:sz w:val="24"/>
            <w:szCs w:val="24"/>
            <w:lang w:val="en-US"/>
          </w:rPr>
          <w:t>rayon</w:t>
        </w:r>
        <w:r w:rsidRPr="00485AE8">
          <w:rPr>
            <w:rStyle w:val="a6"/>
            <w:sz w:val="24"/>
            <w:szCs w:val="24"/>
          </w:rPr>
          <w:t>.</w:t>
        </w:r>
        <w:r w:rsidRPr="00485AE8">
          <w:rPr>
            <w:rStyle w:val="a6"/>
            <w:sz w:val="24"/>
            <w:szCs w:val="24"/>
            <w:lang w:val="en-US"/>
          </w:rPr>
          <w:t>ru</w:t>
        </w:r>
      </w:hyperlink>
      <w:r w:rsidRPr="00485AE8">
        <w:rPr>
          <w:sz w:val="24"/>
          <w:szCs w:val="24"/>
        </w:rPr>
        <w:t xml:space="preserve"> </w:t>
      </w:r>
      <w:r w:rsidRPr="00F34790">
        <w:rPr>
          <w:sz w:val="24"/>
          <w:szCs w:val="24"/>
        </w:rPr>
        <w:t xml:space="preserve">и </w:t>
      </w:r>
      <w:r w:rsidRPr="00F34790">
        <w:rPr>
          <w:bCs/>
          <w:sz w:val="24"/>
          <w:szCs w:val="24"/>
        </w:rPr>
        <w:t xml:space="preserve">в открытой для доступа неограниченного круга лиц части электронной площадки </w:t>
      </w:r>
      <w:r w:rsidRPr="00F34790">
        <w:rPr>
          <w:sz w:val="24"/>
          <w:szCs w:val="24"/>
        </w:rPr>
        <w:t xml:space="preserve">на сайте </w:t>
      </w:r>
      <w:hyperlink r:id="rId16" w:history="1">
        <w:r w:rsidRPr="00F34790">
          <w:rPr>
            <w:rStyle w:val="a6"/>
            <w:sz w:val="24"/>
            <w:szCs w:val="24"/>
          </w:rPr>
          <w:t>http://utp.sberbank-ast</w:t>
        </w:r>
        <w:proofErr w:type="gramEnd"/>
        <w:r w:rsidRPr="00F34790">
          <w:rPr>
            <w:rStyle w:val="a6"/>
            <w:sz w:val="24"/>
            <w:szCs w:val="24"/>
          </w:rPr>
          <w:t>.ru</w:t>
        </w:r>
      </w:hyperlink>
      <w:r w:rsidRPr="00F34790">
        <w:rPr>
          <w:sz w:val="24"/>
          <w:szCs w:val="24"/>
        </w:rPr>
        <w:t>.</w:t>
      </w:r>
    </w:p>
    <w:p w:rsidR="0081170E" w:rsidRPr="00556F1D" w:rsidRDefault="0081170E" w:rsidP="0081170E">
      <w:pPr>
        <w:tabs>
          <w:tab w:val="left" w:pos="0"/>
        </w:tabs>
        <w:ind w:firstLine="567"/>
        <w:jc w:val="both"/>
        <w:outlineLvl w:val="0"/>
      </w:pPr>
      <w:r w:rsidRPr="00556F1D">
        <w:tab/>
        <w:t>Любое лицо независимо от регистрации на электронной площадке вправе направить на электронный адрес о</w:t>
      </w:r>
      <w:r>
        <w:t>ператора электронной площадки</w:t>
      </w:r>
      <w:r w:rsidRPr="00556F1D">
        <w:t>, указанный в информационном сообщении о проведении продажи имущества, запрос о разъяснении размещенной информации.</w:t>
      </w:r>
    </w:p>
    <w:p w:rsidR="0081170E" w:rsidRPr="00556F1D" w:rsidRDefault="0081170E" w:rsidP="0081170E">
      <w:pPr>
        <w:jc w:val="both"/>
      </w:pPr>
      <w:r w:rsidRPr="00556F1D">
        <w:tab/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окончания подачи заявок.</w:t>
      </w:r>
    </w:p>
    <w:p w:rsidR="0081170E" w:rsidRPr="00556F1D" w:rsidRDefault="0081170E" w:rsidP="0081170E">
      <w:pPr>
        <w:jc w:val="both"/>
      </w:pPr>
      <w:r w:rsidRPr="00556F1D">
        <w:tab/>
        <w:t xml:space="preserve">В течение 2 (двух) рабочих дней со дня поступления запроса продавец </w:t>
      </w:r>
      <w:r w:rsidRPr="00556F1D">
        <w:lastRenderedPageBreak/>
        <w:t xml:space="preserve">предоставляет </w:t>
      </w:r>
      <w:r>
        <w:t>оператору электронной площадки</w:t>
      </w:r>
      <w:r w:rsidRPr="00556F1D">
        <w:t xml:space="preserve">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4F293C" w:rsidRDefault="0081170E" w:rsidP="0081170E">
      <w:pPr>
        <w:ind w:firstLine="709"/>
        <w:jc w:val="both"/>
        <w:rPr>
          <w:rFonts w:eastAsia="Andale Sans UI"/>
          <w:b/>
          <w:kern w:val="1"/>
          <w:lang w:eastAsia="fa-IR" w:bidi="fa-IR"/>
        </w:rPr>
      </w:pPr>
      <w:r w:rsidRPr="00556F1D">
        <w:t xml:space="preserve">Любое лицо независимо от регистрации на электронной площадке со дня начала приема заявок вправе осмотреть выставленные на продажу объекты недвижимости, ознакомиться с условиями продажи, наличием обременений, технической документацией, порядком проведения </w:t>
      </w:r>
      <w:r w:rsidR="00272F89">
        <w:t>продажи имущества</w:t>
      </w:r>
      <w:r w:rsidRPr="00556F1D">
        <w:t xml:space="preserve">, с условиями типового договора купли-продажи. Для этого необходимо обратиться </w:t>
      </w:r>
      <w:r w:rsidRPr="000979E9">
        <w:rPr>
          <w:b/>
        </w:rPr>
        <w:t>в</w:t>
      </w:r>
      <w:r w:rsidRPr="00556F1D">
        <w:t xml:space="preserve"> </w:t>
      </w:r>
      <w:r w:rsidRPr="00485AE8">
        <w:rPr>
          <w:b/>
        </w:rPr>
        <w:t>управление</w:t>
      </w:r>
      <w:r w:rsidRPr="004C4B63">
        <w:rPr>
          <w:b/>
        </w:rPr>
        <w:t xml:space="preserve"> земельно-имущественных отношений администрации Вятскополянского района</w:t>
      </w:r>
      <w:r>
        <w:rPr>
          <w:b/>
        </w:rPr>
        <w:t xml:space="preserve"> по адресу: </w:t>
      </w:r>
      <w:r w:rsidRPr="00D64B5A">
        <w:rPr>
          <w:b/>
          <w:bCs/>
          <w:color w:val="000000"/>
        </w:rPr>
        <w:t>612964</w:t>
      </w:r>
      <w:r w:rsidRPr="00485AE8">
        <w:rPr>
          <w:b/>
          <w:bCs/>
          <w:color w:val="000000"/>
        </w:rPr>
        <w:t xml:space="preserve">, </w:t>
      </w:r>
      <w:r w:rsidRPr="00485AE8">
        <w:rPr>
          <w:rFonts w:eastAsia="Andale Sans UI"/>
          <w:b/>
          <w:kern w:val="1"/>
          <w:lang w:eastAsia="fa-IR" w:bidi="fa-IR"/>
        </w:rPr>
        <w:t>Кировская область,</w:t>
      </w:r>
      <w:r>
        <w:rPr>
          <w:rFonts w:eastAsia="Andale Sans UI"/>
          <w:b/>
          <w:kern w:val="1"/>
          <w:lang w:eastAsia="fa-IR" w:bidi="fa-IR"/>
        </w:rPr>
        <w:t xml:space="preserve"> </w:t>
      </w:r>
      <w:r w:rsidRPr="00485AE8">
        <w:rPr>
          <w:rFonts w:eastAsia="Andale Sans UI"/>
          <w:b/>
          <w:kern w:val="1"/>
          <w:lang w:eastAsia="fa-IR" w:bidi="fa-IR"/>
        </w:rPr>
        <w:t xml:space="preserve">г. Вятские Поляны, ул. Гагарина, д. 28, </w:t>
      </w:r>
      <w:proofErr w:type="spellStart"/>
      <w:r>
        <w:rPr>
          <w:rFonts w:eastAsia="Andale Sans UI"/>
          <w:b/>
          <w:kern w:val="1"/>
          <w:lang w:eastAsia="fa-IR" w:bidi="fa-IR"/>
        </w:rPr>
        <w:t>каб</w:t>
      </w:r>
      <w:proofErr w:type="spellEnd"/>
      <w:r>
        <w:rPr>
          <w:rFonts w:eastAsia="Andale Sans UI"/>
          <w:b/>
          <w:kern w:val="1"/>
          <w:lang w:eastAsia="fa-IR" w:bidi="fa-IR"/>
        </w:rPr>
        <w:t xml:space="preserve">. 22, </w:t>
      </w:r>
      <w:r w:rsidRPr="00485AE8">
        <w:rPr>
          <w:rFonts w:eastAsia="Andale Sans UI"/>
          <w:b/>
          <w:kern w:val="1"/>
          <w:lang w:eastAsia="fa-IR" w:bidi="fa-IR"/>
        </w:rPr>
        <w:t xml:space="preserve">тел. </w:t>
      </w:r>
      <w:r w:rsidR="00653A1D" w:rsidRPr="00FD2019">
        <w:rPr>
          <w:rFonts w:eastAsia="Andale Sans UI"/>
          <w:b/>
          <w:kern w:val="1"/>
          <w:lang w:eastAsia="fa-IR" w:bidi="fa-IR"/>
        </w:rPr>
        <w:t>89012423126, 89014194262</w:t>
      </w:r>
      <w:r>
        <w:rPr>
          <w:rFonts w:eastAsia="Andale Sans UI"/>
          <w:b/>
          <w:kern w:val="1"/>
          <w:lang w:eastAsia="fa-IR" w:bidi="fa-IR"/>
        </w:rPr>
        <w:t xml:space="preserve">. </w:t>
      </w:r>
    </w:p>
    <w:p w:rsidR="0081170E" w:rsidRPr="00DF167D" w:rsidRDefault="0081170E" w:rsidP="0081170E">
      <w:pPr>
        <w:ind w:firstLine="709"/>
        <w:jc w:val="both"/>
        <w:rPr>
          <w:bCs/>
        </w:rPr>
      </w:pPr>
      <w:r w:rsidRPr="00DF167D">
        <w:rPr>
          <w:bCs/>
        </w:rPr>
        <w:t>Осмотр имущества осуществляется по предварительной  записи с момента начала приема заявок  до окончания приема заявок.</w:t>
      </w:r>
    </w:p>
    <w:p w:rsidR="0081170E" w:rsidRPr="00DF167D" w:rsidRDefault="0081170E" w:rsidP="0081170E">
      <w:pPr>
        <w:pStyle w:val="af"/>
        <w:tabs>
          <w:tab w:val="num" w:pos="0"/>
        </w:tabs>
        <w:ind w:left="0" w:firstLine="567"/>
        <w:jc w:val="both"/>
      </w:pPr>
      <w:r w:rsidRPr="00DF167D">
        <w:t>Победитель торгов, не реализовавший свое право на осмотр объекта и изучение его технической документации, лишается права предъявлять претензии к Продавцу по поводу юридического, физического и финансового состояния объекта.</w:t>
      </w:r>
    </w:p>
    <w:p w:rsidR="0081170E" w:rsidRPr="00DF167D" w:rsidRDefault="0081170E" w:rsidP="0081170E">
      <w:pPr>
        <w:jc w:val="both"/>
      </w:pPr>
    </w:p>
    <w:p w:rsidR="0081170E" w:rsidRPr="00556F1D" w:rsidRDefault="0081170E" w:rsidP="0081170E">
      <w:pPr>
        <w:pStyle w:val="a7"/>
        <w:widowControl w:val="0"/>
        <w:spacing w:after="0" w:line="240" w:lineRule="auto"/>
        <w:ind w:left="502"/>
        <w:jc w:val="center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556F1D">
        <w:rPr>
          <w:rFonts w:ascii="Times New Roman" w:hAnsi="Times New Roman"/>
          <w:b/>
          <w:sz w:val="24"/>
          <w:szCs w:val="24"/>
          <w:shd w:val="clear" w:color="auto" w:fill="FFFFFF"/>
        </w:rPr>
        <w:t>Ограничения участия отдельных категорий физических лиц и юридических лиц в приватизации муниципального имущества</w:t>
      </w:r>
    </w:p>
    <w:p w:rsidR="0081170E" w:rsidRPr="00556F1D" w:rsidRDefault="0081170E" w:rsidP="0081170E">
      <w:pPr>
        <w:ind w:firstLine="502"/>
        <w:jc w:val="both"/>
      </w:pPr>
      <w:r w:rsidRPr="00556F1D">
        <w:t>Покупателями государственного и муниципального имущества могут быть любые физические и юридические лица, за исключением:</w:t>
      </w:r>
    </w:p>
    <w:p w:rsidR="0081170E" w:rsidRPr="00556F1D" w:rsidRDefault="0081170E" w:rsidP="0081170E">
      <w:pPr>
        <w:ind w:firstLine="502"/>
        <w:jc w:val="both"/>
      </w:pPr>
      <w:r w:rsidRPr="00556F1D">
        <w:t>- государственных и муниципальных унитарных предприятий, государственных и муниципальных учреждений;</w:t>
      </w:r>
    </w:p>
    <w:p w:rsidR="0081170E" w:rsidRPr="00556F1D" w:rsidRDefault="0081170E" w:rsidP="0081170E">
      <w:pPr>
        <w:ind w:firstLine="502"/>
        <w:jc w:val="both"/>
      </w:pPr>
      <w:r w:rsidRPr="00556F1D">
        <w:t xml:space="preserve"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процентов; </w:t>
      </w:r>
    </w:p>
    <w:p w:rsidR="0081170E" w:rsidRPr="00556F1D" w:rsidRDefault="0081170E" w:rsidP="0081170E">
      <w:pPr>
        <w:ind w:firstLine="502"/>
        <w:jc w:val="both"/>
        <w:rPr>
          <w:color w:val="000000"/>
        </w:rPr>
      </w:pPr>
      <w:proofErr w:type="gramStart"/>
      <w:r w:rsidRPr="00556F1D">
        <w:t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</w:t>
      </w:r>
      <w:r w:rsidRPr="00556F1D">
        <w:rPr>
          <w:color w:val="000000"/>
        </w:rPr>
        <w:t xml:space="preserve">), и которые не осуществляют раскрытие и предоставление информации о своих выгодоприобретателях, </w:t>
      </w:r>
      <w:proofErr w:type="spellStart"/>
      <w:r w:rsidRPr="00556F1D">
        <w:rPr>
          <w:color w:val="000000"/>
        </w:rPr>
        <w:t>бенефициарных</w:t>
      </w:r>
      <w:proofErr w:type="spellEnd"/>
      <w:r w:rsidRPr="00556F1D">
        <w:rPr>
          <w:color w:val="000000"/>
        </w:rPr>
        <w:t xml:space="preserve"> владельцах и контролирующих лицах в порядке, установленном Правительством Российской</w:t>
      </w:r>
      <w:proofErr w:type="gramEnd"/>
      <w:r w:rsidRPr="00556F1D">
        <w:rPr>
          <w:color w:val="000000"/>
        </w:rPr>
        <w:t xml:space="preserve"> Федерации.</w:t>
      </w:r>
    </w:p>
    <w:p w:rsidR="0081170E" w:rsidRPr="00556F1D" w:rsidRDefault="0081170E" w:rsidP="0081170E">
      <w:pPr>
        <w:ind w:firstLine="502"/>
        <w:jc w:val="both"/>
      </w:pPr>
    </w:p>
    <w:p w:rsidR="0081170E" w:rsidRPr="00556F1D" w:rsidRDefault="0081170E" w:rsidP="0081170E">
      <w:pPr>
        <w:pStyle w:val="a7"/>
        <w:widowControl w:val="0"/>
        <w:spacing w:after="0" w:line="240" w:lineRule="auto"/>
        <w:ind w:left="502"/>
        <w:jc w:val="center"/>
        <w:rPr>
          <w:b/>
          <w:color w:val="C00000"/>
          <w:shd w:val="clear" w:color="auto" w:fill="FFFFFF"/>
        </w:rPr>
      </w:pPr>
      <w:r w:rsidRPr="00556F1D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Условия допуска и отказа в допуске к участию в </w:t>
      </w:r>
      <w:r>
        <w:rPr>
          <w:rFonts w:ascii="Times New Roman" w:hAnsi="Times New Roman"/>
          <w:b/>
          <w:sz w:val="24"/>
          <w:szCs w:val="24"/>
          <w:shd w:val="clear" w:color="auto" w:fill="FFFFFF"/>
        </w:rPr>
        <w:t>продаже имущества</w:t>
      </w:r>
    </w:p>
    <w:p w:rsidR="0081170E" w:rsidRPr="00556F1D" w:rsidRDefault="0081170E" w:rsidP="0081170E">
      <w:pPr>
        <w:ind w:firstLine="709"/>
        <w:jc w:val="both"/>
      </w:pPr>
      <w:r w:rsidRPr="00556F1D">
        <w:t xml:space="preserve">К участию в </w:t>
      </w:r>
      <w:r>
        <w:t>продаже имущества</w:t>
      </w:r>
      <w:r w:rsidRPr="00556F1D">
        <w:t xml:space="preserve"> допускаются претенденты, признанные продавцом в соответствии с Законом о приватизации участниками.</w:t>
      </w:r>
    </w:p>
    <w:p w:rsidR="0081170E" w:rsidRPr="00556F1D" w:rsidRDefault="0081170E" w:rsidP="0081170E">
      <w:pPr>
        <w:ind w:firstLine="502"/>
        <w:jc w:val="both"/>
      </w:pPr>
      <w:r w:rsidRPr="00556F1D">
        <w:t xml:space="preserve">Претендент приобретает статус участника </w:t>
      </w:r>
      <w:r>
        <w:t>продажи имущества</w:t>
      </w:r>
      <w:r w:rsidRPr="00556F1D">
        <w:t xml:space="preserve"> с момента подписания протокола о признании Претендентов участниками </w:t>
      </w:r>
      <w:r>
        <w:t>продажи имущества</w:t>
      </w:r>
      <w:r w:rsidRPr="00556F1D">
        <w:t>.</w:t>
      </w:r>
    </w:p>
    <w:p w:rsidR="0081170E" w:rsidRPr="00556F1D" w:rsidRDefault="0081170E" w:rsidP="0081170E">
      <w:pPr>
        <w:ind w:firstLine="502"/>
        <w:jc w:val="both"/>
      </w:pPr>
      <w:r w:rsidRPr="00556F1D">
        <w:t xml:space="preserve">Претендент не допускается к участию в </w:t>
      </w:r>
      <w:r>
        <w:t>продаже</w:t>
      </w:r>
      <w:r w:rsidRPr="00556F1D">
        <w:t xml:space="preserve"> по следующим основаниям:</w:t>
      </w:r>
    </w:p>
    <w:p w:rsidR="0081170E" w:rsidRPr="00556F1D" w:rsidRDefault="0081170E" w:rsidP="0081170E">
      <w:pPr>
        <w:ind w:firstLine="502"/>
        <w:jc w:val="both"/>
      </w:pPr>
      <w:r w:rsidRPr="00556F1D">
        <w:t>- представленные документы не подтверждают право претендента быть покупателем имущества в соответствии с законодательством Российской Федерации;</w:t>
      </w:r>
    </w:p>
    <w:p w:rsidR="0081170E" w:rsidRPr="00556F1D" w:rsidRDefault="0081170E" w:rsidP="0081170E">
      <w:pPr>
        <w:ind w:firstLine="502"/>
        <w:jc w:val="both"/>
      </w:pPr>
      <w:r w:rsidRPr="00556F1D">
        <w:t>- представлены не все документы в соответствии с перечнем, указанным в информационном сообщении, или оформление представленных документов не соответствует законодательству Российской Федерации;</w:t>
      </w:r>
    </w:p>
    <w:p w:rsidR="0081170E" w:rsidRPr="00556F1D" w:rsidRDefault="0081170E" w:rsidP="0081170E">
      <w:pPr>
        <w:ind w:firstLine="502"/>
        <w:jc w:val="both"/>
      </w:pPr>
      <w:r w:rsidRPr="00556F1D">
        <w:t xml:space="preserve">- не подтверждено поступление в установленный срок задатка на </w:t>
      </w:r>
      <w:r>
        <w:t>реквизиты оператора электронной площадки</w:t>
      </w:r>
      <w:r w:rsidRPr="00556F1D">
        <w:t>;</w:t>
      </w:r>
    </w:p>
    <w:p w:rsidR="0081170E" w:rsidRPr="00556F1D" w:rsidRDefault="0081170E" w:rsidP="0081170E">
      <w:pPr>
        <w:ind w:firstLine="502"/>
        <w:jc w:val="both"/>
      </w:pPr>
      <w:r w:rsidRPr="00556F1D">
        <w:t>- заявка подана лицом, не уполномоченным претендентом на осуществление таких действий.</w:t>
      </w:r>
    </w:p>
    <w:p w:rsidR="0081170E" w:rsidRPr="00556F1D" w:rsidRDefault="0081170E" w:rsidP="0081170E">
      <w:pPr>
        <w:ind w:firstLine="502"/>
        <w:jc w:val="both"/>
      </w:pPr>
      <w:r w:rsidRPr="00556F1D">
        <w:t xml:space="preserve"> </w:t>
      </w:r>
      <w:proofErr w:type="gramStart"/>
      <w:r w:rsidRPr="00556F1D">
        <w:t xml:space="preserve"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</w:t>
      </w:r>
      <w:r w:rsidRPr="00556F1D">
        <w:lastRenderedPageBreak/>
        <w:t xml:space="preserve">претендентов, признанных участниками, а также имена (наименования) претендентов, которым было отказано в допуске к участию в </w:t>
      </w:r>
      <w:r>
        <w:t>продаже имущества</w:t>
      </w:r>
      <w:r w:rsidRPr="00556F1D">
        <w:t>, с указанием оснований отказа.</w:t>
      </w:r>
      <w:proofErr w:type="gramEnd"/>
    </w:p>
    <w:p w:rsidR="0081170E" w:rsidRPr="00556F1D" w:rsidRDefault="0081170E" w:rsidP="0081170E">
      <w:pPr>
        <w:ind w:firstLine="502"/>
        <w:jc w:val="both"/>
      </w:pPr>
      <w:r w:rsidRPr="00556F1D">
        <w:t xml:space="preserve">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</w:t>
      </w:r>
      <w:r>
        <w:t>продажи имущества</w:t>
      </w:r>
      <w:r w:rsidRPr="00556F1D">
        <w:t xml:space="preserve"> или об отказе в признании участниками </w:t>
      </w:r>
      <w:r>
        <w:t>продажи имущества</w:t>
      </w:r>
      <w:r w:rsidRPr="00556F1D">
        <w:t xml:space="preserve"> с указанием оснований отказа.</w:t>
      </w:r>
    </w:p>
    <w:p w:rsidR="0081170E" w:rsidRDefault="0081170E" w:rsidP="0081170E">
      <w:pPr>
        <w:ind w:firstLine="502"/>
        <w:jc w:val="both"/>
      </w:pPr>
      <w:r w:rsidRPr="00556F1D">
        <w:t xml:space="preserve">Информация о претендентах, не допущенных к участию в </w:t>
      </w:r>
      <w:r>
        <w:t>продаже имущества</w:t>
      </w:r>
      <w:r w:rsidRPr="00556F1D">
        <w:t>, размещается в открытой части электронной площадки, на официальном сайте в сети «Интернет»</w:t>
      </w:r>
      <w:r w:rsidRPr="00556F1D">
        <w:rPr>
          <w:color w:val="0070C0"/>
        </w:rPr>
        <w:t xml:space="preserve"> </w:t>
      </w:r>
      <w:r w:rsidRPr="00556F1D">
        <w:t>для размещения информации о проведении торгов, определенном Правительством Российской Федерации, а также на сайте продавца в сети «Интернет».</w:t>
      </w:r>
    </w:p>
    <w:p w:rsidR="0081170E" w:rsidRDefault="0081170E" w:rsidP="0081170E">
      <w:pPr>
        <w:ind w:firstLine="502"/>
        <w:jc w:val="both"/>
      </w:pPr>
    </w:p>
    <w:p w:rsidR="00C17D0A" w:rsidRDefault="00C17D0A" w:rsidP="0081170E">
      <w:pPr>
        <w:pStyle w:val="a9"/>
        <w:widowControl w:val="0"/>
        <w:spacing w:after="0" w:line="240" w:lineRule="atLeast"/>
        <w:jc w:val="center"/>
        <w:rPr>
          <w:b/>
          <w:bCs/>
        </w:rPr>
      </w:pPr>
    </w:p>
    <w:p w:rsidR="0081170E" w:rsidRDefault="0081170E" w:rsidP="0081170E">
      <w:pPr>
        <w:pStyle w:val="a9"/>
        <w:widowControl w:val="0"/>
        <w:spacing w:after="0" w:line="240" w:lineRule="atLeast"/>
        <w:jc w:val="center"/>
        <w:rPr>
          <w:b/>
        </w:rPr>
      </w:pPr>
      <w:r w:rsidRPr="00B140FD">
        <w:rPr>
          <w:b/>
          <w:bCs/>
        </w:rPr>
        <w:t xml:space="preserve">Порядок проведения </w:t>
      </w:r>
      <w:r w:rsidRPr="00B140FD">
        <w:rPr>
          <w:b/>
        </w:rPr>
        <w:t xml:space="preserve">продажи посредством публичного предложения </w:t>
      </w:r>
    </w:p>
    <w:p w:rsidR="0081170E" w:rsidRPr="00B140FD" w:rsidRDefault="0081170E" w:rsidP="0081170E">
      <w:pPr>
        <w:pStyle w:val="a9"/>
        <w:widowControl w:val="0"/>
        <w:spacing w:after="0" w:line="240" w:lineRule="atLeast"/>
        <w:jc w:val="center"/>
        <w:rPr>
          <w:b/>
          <w:bCs/>
        </w:rPr>
      </w:pPr>
      <w:r w:rsidRPr="00B140FD">
        <w:rPr>
          <w:b/>
          <w:bCs/>
        </w:rPr>
        <w:t>в электронной форме</w:t>
      </w:r>
    </w:p>
    <w:p w:rsidR="0081170E" w:rsidRDefault="0081170E" w:rsidP="0081170E">
      <w:pPr>
        <w:ind w:firstLine="709"/>
        <w:jc w:val="both"/>
      </w:pPr>
      <w:r w:rsidRPr="00B140FD">
        <w:t>Процедура продажи посредством публичного предложения в электронной форме проводится на</w:t>
      </w:r>
      <w:r>
        <w:t xml:space="preserve"> электронной торговой площадке </w:t>
      </w:r>
      <w:r w:rsidRPr="00B140FD">
        <w:t xml:space="preserve">АО «Сбербанк-АСТ» в день и </w:t>
      </w:r>
      <w:r>
        <w:t xml:space="preserve">во </w:t>
      </w:r>
      <w:r w:rsidRPr="00B140FD">
        <w:t>время, указанные в настоящем информационном сообщении, путем последовательного понижения цены первоначального предложения на величину,</w:t>
      </w:r>
      <w:r w:rsidRPr="00F619A4">
        <w:t xml:space="preserve"> равную величине «шага понижения», но не ниже цены отсечения. </w:t>
      </w:r>
    </w:p>
    <w:p w:rsidR="0081170E" w:rsidRPr="00090C08" w:rsidRDefault="0081170E" w:rsidP="0081170E">
      <w:pPr>
        <w:pStyle w:val="af"/>
        <w:spacing w:after="0"/>
        <w:ind w:left="0" w:firstLine="709"/>
        <w:jc w:val="both"/>
      </w:pPr>
      <w:r w:rsidRPr="00090C08">
        <w:t>«Шаг понижения» устанавливается Организатором процедуры в фиксированной сумме, составляющей не более 10 % цены первоначального</w:t>
      </w:r>
      <w:r>
        <w:t xml:space="preserve"> </w:t>
      </w:r>
      <w:r w:rsidRPr="00090C08">
        <w:t>предложения, и не изменяется в течение всей процедуры продажи имущества</w:t>
      </w:r>
      <w:r>
        <w:t xml:space="preserve"> </w:t>
      </w:r>
      <w:r w:rsidRPr="00090C08">
        <w:t>посредством публичного предложения.</w:t>
      </w:r>
    </w:p>
    <w:p w:rsidR="0081170E" w:rsidRPr="00090C08" w:rsidRDefault="0081170E" w:rsidP="0081170E">
      <w:pPr>
        <w:pStyle w:val="af"/>
        <w:spacing w:after="0"/>
        <w:ind w:left="0" w:firstLine="709"/>
        <w:jc w:val="both"/>
      </w:pPr>
      <w:r w:rsidRPr="00090C08">
        <w:t>В течение 1 (одного) часа от начала проведения процедуры продажи</w:t>
      </w:r>
      <w:r>
        <w:t xml:space="preserve"> </w:t>
      </w:r>
      <w:r w:rsidRPr="00090C08">
        <w:t>Оператор обеспечивает возможность каждому Участнику подтвердить цену</w:t>
      </w:r>
      <w:r>
        <w:t xml:space="preserve"> </w:t>
      </w:r>
      <w:r w:rsidRPr="00090C08">
        <w:t xml:space="preserve">первоначального предложения. </w:t>
      </w:r>
    </w:p>
    <w:p w:rsidR="0081170E" w:rsidRPr="00F619A4" w:rsidRDefault="0081170E" w:rsidP="0081170E">
      <w:pPr>
        <w:ind w:firstLine="709"/>
        <w:jc w:val="both"/>
      </w:pPr>
      <w:r w:rsidRPr="00F619A4">
        <w:t xml:space="preserve"> Во время проведения процедуры продажи посредством публичного предложения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81170E" w:rsidRPr="00FE1906" w:rsidRDefault="0081170E" w:rsidP="0081170E">
      <w:pPr>
        <w:ind w:firstLine="709"/>
        <w:jc w:val="both"/>
      </w:pPr>
      <w:r w:rsidRPr="00FE1906">
        <w:t>Со времени начала проведения процедуры продажи посредством публичного предложения Оператором электронной площадки размещается:</w:t>
      </w:r>
    </w:p>
    <w:p w:rsidR="0081170E" w:rsidRPr="00FE1906" w:rsidRDefault="0081170E" w:rsidP="0081170E">
      <w:pPr>
        <w:ind w:firstLine="709"/>
        <w:jc w:val="both"/>
      </w:pPr>
      <w:r w:rsidRPr="00FE1906">
        <w:t>а) в открытой части электронной площадки - информация о начале проведения процедуры продажи имущества с указанием наименования имуществ</w:t>
      </w:r>
      <w:r>
        <w:t>а</w:t>
      </w:r>
      <w:r w:rsidRPr="00FE1906">
        <w:t>, цены первоначального предложения, минимальной цены предложения, предлагаемой цены продажи имущества в режиме реального времени, подтверждения (</w:t>
      </w:r>
      <w:proofErr w:type="spellStart"/>
      <w:r w:rsidRPr="00FE1906">
        <w:t>неподтверждения</w:t>
      </w:r>
      <w:proofErr w:type="spellEnd"/>
      <w:r w:rsidRPr="00FE1906">
        <w:t>) участниками предложения о цене имущества;</w:t>
      </w:r>
    </w:p>
    <w:p w:rsidR="0081170E" w:rsidRPr="00FE1906" w:rsidRDefault="0081170E" w:rsidP="0081170E">
      <w:pPr>
        <w:ind w:firstLine="709"/>
        <w:jc w:val="both"/>
      </w:pPr>
      <w:r w:rsidRPr="00FE1906">
        <w:t>б) в закрытой части электронной площадки - помимо информации, размещаемой в открытой части электронной площадки, также предложения о цене имущества и время их поступления, текущий «шаг понижения» и «шаг аукциона», время, оставшееся до окончания приема предложений о цене первоначального предложения либо на «шаге понижения».</w:t>
      </w:r>
    </w:p>
    <w:p w:rsidR="0081170E" w:rsidRPr="004036A2" w:rsidRDefault="0081170E" w:rsidP="0081170E">
      <w:pPr>
        <w:ind w:firstLine="709"/>
        <w:jc w:val="both"/>
      </w:pPr>
      <w:r w:rsidRPr="004036A2">
        <w:t xml:space="preserve">В течение одного часа от начала проведения процедуры продажи Оператор электронной площадки обеспечивает возможность каждому участнику продажи подтвердить цену первоначального предложения. </w:t>
      </w:r>
    </w:p>
    <w:p w:rsidR="0081170E" w:rsidRPr="004036A2" w:rsidRDefault="0081170E" w:rsidP="0081170E">
      <w:pPr>
        <w:ind w:firstLine="709"/>
        <w:jc w:val="both"/>
      </w:pPr>
      <w:r w:rsidRPr="004036A2">
        <w:t xml:space="preserve">При отсутствии подтверждений цены первоначального предложения, сделанных участниками в течение одного часа от начала процедуры продажи, Оператор электронной площадки обеспечивает автоматическое снижение цены первоначального предложения на величину «шага понижения». </w:t>
      </w:r>
    </w:p>
    <w:p w:rsidR="0081170E" w:rsidRPr="004036A2" w:rsidRDefault="0081170E" w:rsidP="0081170E">
      <w:pPr>
        <w:ind w:firstLine="709"/>
        <w:jc w:val="both"/>
      </w:pPr>
      <w:r w:rsidRPr="004036A2">
        <w:t xml:space="preserve">Оператор электронной площадки обеспечивает возможность каждому участнику подтвердить цену, сложившуюся на соответствующем «шаге понижения», в течение               10 минут. При отсутствии подтверждений цены, сложившейся на соответствующем «шаге понижения», сделанных участниками, Оператор электронной площадки обеспечивает автоматическое снижение цены на величину «шага понижения», но не ниже цены </w:t>
      </w:r>
      <w:r w:rsidRPr="004036A2">
        <w:lastRenderedPageBreak/>
        <w:t xml:space="preserve">отсечения. </w:t>
      </w:r>
    </w:p>
    <w:p w:rsidR="0081170E" w:rsidRPr="004036A2" w:rsidRDefault="0081170E" w:rsidP="0081170E">
      <w:pPr>
        <w:ind w:firstLine="709"/>
        <w:jc w:val="both"/>
      </w:pPr>
      <w:r w:rsidRPr="004036A2">
        <w:t xml:space="preserve">Победителем продажи посредством публичного предложения признается участник, который подтвердил цену первоначального предложения или цену предложения, сложившуюся на соответствующем «шаге понижения», при отсутствии предложений других участников. </w:t>
      </w:r>
    </w:p>
    <w:p w:rsidR="0081170E" w:rsidRPr="00921572" w:rsidRDefault="0081170E" w:rsidP="0081170E">
      <w:pPr>
        <w:ind w:firstLine="709"/>
        <w:jc w:val="both"/>
      </w:pPr>
      <w:r w:rsidRPr="00921572">
        <w:t xml:space="preserve">В случае если несколько участников подтверждает цену первоначального предложения или цену предложения, сложившуюся на одном из «шагов понижения», Оператор электронной площадки обеспечивает проведение аукциона (подачи предложений о цене) со всеми участниками. Начальной ценой имущества на аукционе устанавливается соответственно цена первоначального предложения или цена предложения, сложившаяся на данном «шаге понижения». Время приема предложений участников о цене имущества составляет 10 минут. </w:t>
      </w:r>
    </w:p>
    <w:p w:rsidR="0081170E" w:rsidRPr="00921572" w:rsidRDefault="0081170E" w:rsidP="0081170E">
      <w:pPr>
        <w:ind w:firstLine="709"/>
        <w:jc w:val="both"/>
      </w:pPr>
      <w:r w:rsidRPr="00921572">
        <w:t>«Шаг аукциона» устанавливается Организатором процедуры в фиксированной сумме, составляющей не более 50% «шага понижения»,</w:t>
      </w:r>
      <w:r w:rsidRPr="00921572">
        <w:rPr>
          <w:sz w:val="28"/>
          <w:szCs w:val="28"/>
        </w:rPr>
        <w:t xml:space="preserve"> </w:t>
      </w:r>
      <w:r w:rsidRPr="00921572">
        <w:t xml:space="preserve">не изменяется в течение всей процедуры продажи посредством публичного предложения. </w:t>
      </w:r>
    </w:p>
    <w:p w:rsidR="0081170E" w:rsidRPr="004036A2" w:rsidRDefault="0081170E" w:rsidP="0081170E">
      <w:pPr>
        <w:ind w:firstLine="709"/>
        <w:jc w:val="both"/>
      </w:pPr>
      <w:r w:rsidRPr="0033599E">
        <w:t>В случае если участники не заявляют предложения о цене, превышающей</w:t>
      </w:r>
      <w:r w:rsidRPr="004036A2">
        <w:t xml:space="preserve"> начальную цену имущества, победителем продажи посредством публичного предложения признается участник, который первым подтвердил начальную цену имущества. </w:t>
      </w:r>
    </w:p>
    <w:p w:rsidR="0081170E" w:rsidRPr="006E34A2" w:rsidRDefault="0081170E" w:rsidP="0081170E">
      <w:pPr>
        <w:ind w:firstLine="709"/>
        <w:jc w:val="both"/>
      </w:pPr>
      <w:r w:rsidRPr="006E34A2">
        <w:t>Ход проведения процедуры продажи посредством публичного предложения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продажи посредством публичного предложения в электронной форме путем оформления протокола об итогах такой продажи.</w:t>
      </w:r>
    </w:p>
    <w:p w:rsidR="0081170E" w:rsidRPr="006E34A2" w:rsidRDefault="0081170E" w:rsidP="0081170E">
      <w:pPr>
        <w:ind w:firstLine="709"/>
        <w:jc w:val="both"/>
      </w:pPr>
      <w:r w:rsidRPr="006E34A2">
        <w:t>Процедура продажи посредством публичного предложения в электронной форме считается завершенной со времени подписания Продавцом протокола об итогах такой продажи.</w:t>
      </w:r>
    </w:p>
    <w:p w:rsidR="0081170E" w:rsidRPr="006E34A2" w:rsidRDefault="0081170E" w:rsidP="0081170E">
      <w:pPr>
        <w:ind w:firstLine="709"/>
        <w:jc w:val="both"/>
        <w:outlineLvl w:val="1"/>
      </w:pPr>
      <w:r w:rsidRPr="006E34A2">
        <w:t>Подписанный уполномоченным представителем Продавца протокол об итогах продажи посредством публичного предложения в электронной форме является документом, удостоверяющим право победителя на заключение договора купли-продажи муниципального имущества.</w:t>
      </w:r>
    </w:p>
    <w:p w:rsidR="0081170E" w:rsidRPr="006E34A2" w:rsidRDefault="0081170E" w:rsidP="0081170E">
      <w:pPr>
        <w:ind w:firstLine="709"/>
        <w:jc w:val="both"/>
      </w:pPr>
      <w:r w:rsidRPr="006E34A2">
        <w:t>В течение одного часа со времени подписания протокола об итогах продажи посредством публичного предложения в электронной форме победителю направляется уведомление о признании его победителем с приложением этого протокола, а также в открытой части электронной площадки размещается следующая информация:</w:t>
      </w:r>
    </w:p>
    <w:p w:rsidR="0081170E" w:rsidRPr="006E34A2" w:rsidRDefault="0081170E" w:rsidP="0081170E">
      <w:pPr>
        <w:ind w:firstLine="709"/>
        <w:jc w:val="both"/>
      </w:pPr>
      <w:r w:rsidRPr="006E34A2">
        <w:t>а) наименование имущества и иные позволяющие его индивидуализировать сведения (спецификация лота);</w:t>
      </w:r>
    </w:p>
    <w:p w:rsidR="0081170E" w:rsidRPr="006E34A2" w:rsidRDefault="0081170E" w:rsidP="0081170E">
      <w:pPr>
        <w:ind w:firstLine="709"/>
        <w:jc w:val="both"/>
      </w:pPr>
      <w:r w:rsidRPr="006E34A2">
        <w:t>б) цена сделки;</w:t>
      </w:r>
    </w:p>
    <w:p w:rsidR="0081170E" w:rsidRPr="006E34A2" w:rsidRDefault="0081170E" w:rsidP="0081170E">
      <w:pPr>
        <w:ind w:firstLine="709"/>
        <w:jc w:val="both"/>
      </w:pPr>
      <w:r w:rsidRPr="006E34A2">
        <w:t xml:space="preserve">в) фамилия, имя, отчество физического лица или наименование юридического    лица </w:t>
      </w:r>
      <w:r>
        <w:t>-</w:t>
      </w:r>
      <w:r w:rsidRPr="006E34A2">
        <w:t xml:space="preserve"> победителя.</w:t>
      </w:r>
    </w:p>
    <w:p w:rsidR="0081170E" w:rsidRPr="00CA3E68" w:rsidRDefault="0081170E" w:rsidP="0081170E">
      <w:pPr>
        <w:ind w:firstLine="709"/>
        <w:jc w:val="both"/>
      </w:pPr>
      <w:r w:rsidRPr="00CA3E68">
        <w:t>Продажа посредством публичного предложения в электронной форме признается несостоявшейся в следующих случаях:</w:t>
      </w:r>
    </w:p>
    <w:p w:rsidR="0081170E" w:rsidRPr="00CA3E68" w:rsidRDefault="0081170E" w:rsidP="0081170E">
      <w:pPr>
        <w:ind w:firstLine="709"/>
        <w:jc w:val="both"/>
      </w:pPr>
      <w:r w:rsidRPr="00CA3E68">
        <w:t>а) не было подано ни одной заявки на участие в продаже посредством публичного предложения либо ни один из претендентов не признан участником такой продажи;</w:t>
      </w:r>
    </w:p>
    <w:p w:rsidR="0081170E" w:rsidRPr="00E40662" w:rsidRDefault="0081170E" w:rsidP="0081170E">
      <w:pPr>
        <w:ind w:firstLine="709"/>
        <w:jc w:val="both"/>
      </w:pPr>
      <w:r w:rsidRPr="00E40662">
        <w:t>б) принято решение о признании только одного претендента участником;</w:t>
      </w:r>
    </w:p>
    <w:p w:rsidR="0081170E" w:rsidRPr="00E40662" w:rsidRDefault="0081170E" w:rsidP="0081170E">
      <w:pPr>
        <w:ind w:firstLine="709"/>
        <w:jc w:val="both"/>
      </w:pPr>
      <w:r w:rsidRPr="00E40662">
        <w:t xml:space="preserve">в) ни один из участников не сделал предложение о цене имущества при достижении минимальной цены продажи (цены отсечения) имущества. </w:t>
      </w:r>
    </w:p>
    <w:p w:rsidR="0081170E" w:rsidRPr="009E684F" w:rsidRDefault="0081170E" w:rsidP="0081170E">
      <w:pPr>
        <w:ind w:firstLine="709"/>
        <w:jc w:val="both"/>
      </w:pPr>
      <w:r w:rsidRPr="009E684F">
        <w:t>Решение о признании продажи посредством публичного предложения в электронной форме несостоявшейся оформляется протоколом об итогах продажи имущества посредством публичного предложения.</w:t>
      </w:r>
    </w:p>
    <w:p w:rsidR="0081170E" w:rsidRDefault="0081170E" w:rsidP="0081170E">
      <w:pPr>
        <w:pStyle w:val="a7"/>
        <w:autoSpaceDE w:val="0"/>
        <w:autoSpaceDN w:val="0"/>
        <w:adjustRightInd w:val="0"/>
        <w:spacing w:after="0" w:line="240" w:lineRule="auto"/>
        <w:ind w:left="502"/>
        <w:jc w:val="center"/>
        <w:rPr>
          <w:rFonts w:ascii="Times New Roman" w:hAnsi="Times New Roman"/>
          <w:b/>
          <w:sz w:val="24"/>
          <w:szCs w:val="24"/>
          <w:highlight w:val="yellow"/>
        </w:rPr>
      </w:pPr>
    </w:p>
    <w:p w:rsidR="0081170E" w:rsidRPr="001E0924" w:rsidRDefault="0081170E" w:rsidP="0081170E">
      <w:pPr>
        <w:jc w:val="center"/>
      </w:pPr>
      <w:r w:rsidRPr="0022433A">
        <w:rPr>
          <w:b/>
          <w:bCs/>
        </w:rPr>
        <w:t>Порядок заключения договора купли-продажи</w:t>
      </w:r>
    </w:p>
    <w:p w:rsidR="0081170E" w:rsidRPr="0022433A" w:rsidRDefault="0081170E" w:rsidP="0081170E">
      <w:pPr>
        <w:jc w:val="center"/>
        <w:rPr>
          <w:b/>
        </w:rPr>
      </w:pPr>
    </w:p>
    <w:p w:rsidR="0081170E" w:rsidRPr="00556F1D" w:rsidRDefault="0081170E" w:rsidP="0081170E">
      <w:pPr>
        <w:ind w:firstLine="720"/>
        <w:jc w:val="both"/>
      </w:pPr>
      <w:r w:rsidRPr="0022433A">
        <w:t xml:space="preserve">Договор купли-продажи имущества заключается между </w:t>
      </w:r>
      <w:r>
        <w:t>п</w:t>
      </w:r>
      <w:r w:rsidRPr="0022433A">
        <w:t xml:space="preserve">родавцом и победителем </w:t>
      </w:r>
      <w:r w:rsidRPr="0022433A">
        <w:lastRenderedPageBreak/>
        <w:t xml:space="preserve">продажи </w:t>
      </w:r>
      <w:r>
        <w:t xml:space="preserve">имущества </w:t>
      </w:r>
      <w:r w:rsidRPr="0022433A">
        <w:t xml:space="preserve">посредством публичного предложения в течение 5 </w:t>
      </w:r>
      <w:r>
        <w:t xml:space="preserve">(пяти) </w:t>
      </w:r>
      <w:r w:rsidRPr="0022433A">
        <w:t xml:space="preserve">рабочих дней </w:t>
      </w:r>
      <w:proofErr w:type="gramStart"/>
      <w:r w:rsidRPr="0022433A">
        <w:t>с даты подведения</w:t>
      </w:r>
      <w:proofErr w:type="gramEnd"/>
      <w:r w:rsidRPr="0022433A">
        <w:t xml:space="preserve"> итогов продажи посредством публичного предложения</w:t>
      </w:r>
      <w:r>
        <w:t xml:space="preserve"> </w:t>
      </w:r>
      <w:r w:rsidRPr="001452D7">
        <w:t>в соответствии с законодательством Российской Федерации.</w:t>
      </w:r>
    </w:p>
    <w:p w:rsidR="0081170E" w:rsidRPr="00556F1D" w:rsidRDefault="0081170E" w:rsidP="0081170E">
      <w:pPr>
        <w:ind w:firstLine="567"/>
        <w:jc w:val="both"/>
      </w:pPr>
      <w:r w:rsidRPr="001452D7">
        <w:t>Договор купли-продажи имущества заключается в простой письменной форме по месту нахождения продавца.</w:t>
      </w:r>
    </w:p>
    <w:p w:rsidR="0081170E" w:rsidRPr="001452D7" w:rsidRDefault="0081170E" w:rsidP="0081170E">
      <w:pPr>
        <w:ind w:firstLine="567"/>
        <w:jc w:val="both"/>
      </w:pPr>
      <w:r w:rsidRPr="001452D7">
        <w:t>При уклонении или отказе победителя продажи имущества от заключения в установленный срок договора купли-продажи имущества результаты продажи аннулируются продавцом, победитель утрачивает право на заключение указанного договора, задаток ему не возвращается.</w:t>
      </w:r>
    </w:p>
    <w:p w:rsidR="0081170E" w:rsidRDefault="0081170E" w:rsidP="0081170E">
      <w:pPr>
        <w:ind w:firstLine="708"/>
        <w:jc w:val="both"/>
      </w:pPr>
      <w:r w:rsidRPr="00556F1D">
        <w:t>Передача имущества</w:t>
      </w:r>
      <w:r>
        <w:t xml:space="preserve"> и оформление права собственности на него</w:t>
      </w:r>
      <w:r w:rsidRPr="00556F1D">
        <w:t xml:space="preserve"> осуществляются в соответствии с законодательством Российской Федерации и договором купли-продажи имущества не позднее чем через </w:t>
      </w:r>
      <w:r>
        <w:t>30</w:t>
      </w:r>
      <w:r w:rsidRPr="00556F1D">
        <w:t xml:space="preserve"> (</w:t>
      </w:r>
      <w:r>
        <w:t>тридцать</w:t>
      </w:r>
      <w:r w:rsidRPr="00556F1D">
        <w:t>) календарных дней после дня</w:t>
      </w:r>
      <w:r>
        <w:t xml:space="preserve"> полной </w:t>
      </w:r>
      <w:r w:rsidRPr="00556F1D">
        <w:t xml:space="preserve"> оплаты имущества</w:t>
      </w:r>
      <w:r>
        <w:t xml:space="preserve">. </w:t>
      </w:r>
    </w:p>
    <w:p w:rsidR="0081170E" w:rsidRDefault="0081170E" w:rsidP="0081170E">
      <w:pPr>
        <w:ind w:firstLine="708"/>
        <w:jc w:val="both"/>
        <w:rPr>
          <w:b/>
        </w:rPr>
      </w:pPr>
      <w:r w:rsidRPr="0022433A">
        <w:rPr>
          <w:b/>
        </w:rPr>
        <w:t xml:space="preserve">Оплата </w:t>
      </w:r>
      <w:r>
        <w:rPr>
          <w:b/>
        </w:rPr>
        <w:t xml:space="preserve">имущества </w:t>
      </w:r>
      <w:r w:rsidRPr="0022433A">
        <w:rPr>
          <w:b/>
        </w:rPr>
        <w:t xml:space="preserve">производится </w:t>
      </w:r>
      <w:r w:rsidRPr="00D00482">
        <w:rPr>
          <w:b/>
        </w:rPr>
        <w:t xml:space="preserve">покупателем </w:t>
      </w:r>
      <w:r w:rsidRPr="0022433A">
        <w:rPr>
          <w:b/>
        </w:rPr>
        <w:t>в течение 10 календарных дней</w:t>
      </w:r>
      <w:r w:rsidRPr="0022433A">
        <w:t xml:space="preserve"> </w:t>
      </w:r>
      <w:r w:rsidRPr="0022433A">
        <w:rPr>
          <w:b/>
        </w:rPr>
        <w:t xml:space="preserve">с даты заключения договора купли-продажи </w:t>
      </w:r>
      <w:r w:rsidRPr="00ED60B4">
        <w:rPr>
          <w:b/>
        </w:rPr>
        <w:t>путем единовременного перечисления в безналичном порядке денежных сре</w:t>
      </w:r>
      <w:proofErr w:type="gramStart"/>
      <w:r w:rsidRPr="00ED60B4">
        <w:rPr>
          <w:b/>
        </w:rPr>
        <w:t>дств в р</w:t>
      </w:r>
      <w:proofErr w:type="gramEnd"/>
      <w:r w:rsidRPr="00ED60B4">
        <w:rPr>
          <w:b/>
        </w:rPr>
        <w:t>ублях</w:t>
      </w:r>
      <w:r w:rsidRPr="00ED235B">
        <w:rPr>
          <w:sz w:val="28"/>
          <w:szCs w:val="28"/>
        </w:rPr>
        <w:t xml:space="preserve"> </w:t>
      </w:r>
      <w:r w:rsidRPr="0022433A">
        <w:rPr>
          <w:b/>
        </w:rPr>
        <w:t xml:space="preserve">(без НДС </w:t>
      </w:r>
      <w:r>
        <w:rPr>
          <w:b/>
        </w:rPr>
        <w:t>-</w:t>
      </w:r>
      <w:r w:rsidRPr="0022433A">
        <w:rPr>
          <w:b/>
        </w:rPr>
        <w:t xml:space="preserve"> для юридических лиц, индивидуальных предпринимателей, с НДС </w:t>
      </w:r>
      <w:r>
        <w:rPr>
          <w:b/>
        </w:rPr>
        <w:t>-</w:t>
      </w:r>
      <w:r w:rsidRPr="0022433A">
        <w:rPr>
          <w:b/>
        </w:rPr>
        <w:t xml:space="preserve"> для физических лиц, не являющимся индивидуальными предпринимателями), на </w:t>
      </w:r>
      <w:r>
        <w:rPr>
          <w:b/>
        </w:rPr>
        <w:t xml:space="preserve">расчетный счет по </w:t>
      </w:r>
      <w:r w:rsidRPr="0022433A">
        <w:rPr>
          <w:b/>
        </w:rPr>
        <w:t>следующи</w:t>
      </w:r>
      <w:r>
        <w:rPr>
          <w:b/>
        </w:rPr>
        <w:t>м</w:t>
      </w:r>
      <w:r w:rsidRPr="0022433A">
        <w:rPr>
          <w:b/>
        </w:rPr>
        <w:t xml:space="preserve"> реквизит</w:t>
      </w:r>
      <w:r>
        <w:rPr>
          <w:b/>
        </w:rPr>
        <w:t>ам</w:t>
      </w:r>
      <w:r w:rsidRPr="0022433A">
        <w:rPr>
          <w:b/>
        </w:rPr>
        <w:t>:</w:t>
      </w:r>
    </w:p>
    <w:p w:rsidR="000F4406" w:rsidRPr="000F4406" w:rsidRDefault="0081170E" w:rsidP="000F4406">
      <w:pPr>
        <w:jc w:val="both"/>
      </w:pPr>
      <w:r>
        <w:tab/>
      </w:r>
      <w:r w:rsidR="000F4406" w:rsidRPr="000F4406">
        <w:t xml:space="preserve">Получатель: УФК по Кировской области (Муниципальное казенное учреждение администрация Вятскополянского района Кировской области, </w:t>
      </w:r>
      <w:proofErr w:type="gramStart"/>
      <w:r w:rsidR="000F4406" w:rsidRPr="000F4406">
        <w:t>л</w:t>
      </w:r>
      <w:proofErr w:type="gramEnd"/>
      <w:r w:rsidR="000F4406" w:rsidRPr="000F4406">
        <w:t>/с 04403020960), ИНН 4307001450; КПП 430701001</w:t>
      </w:r>
    </w:p>
    <w:p w:rsidR="000F4406" w:rsidRPr="005E1E19" w:rsidRDefault="000F4406" w:rsidP="000F4406">
      <w:pPr>
        <w:jc w:val="both"/>
      </w:pPr>
      <w:r w:rsidRPr="000F4406">
        <w:tab/>
        <w:t>Банк получателя: ОТДЕЛЕНИЕ КИРОВ БАНКА РОССИИ//УФК по Кировской области  г. Киров, расчетный счет: 03100643000000014000, к/</w:t>
      </w:r>
      <w:proofErr w:type="spellStart"/>
      <w:r w:rsidRPr="000F4406">
        <w:t>сч</w:t>
      </w:r>
      <w:proofErr w:type="spellEnd"/>
      <w:r w:rsidRPr="000F4406">
        <w:t xml:space="preserve"> 40102810345370000033, БИК 013304182, </w:t>
      </w:r>
      <w:r w:rsidR="00EC70D7" w:rsidRPr="005E1E19">
        <w:t>КБК</w:t>
      </w:r>
      <w:r w:rsidR="00EC70D7" w:rsidRPr="005E1E19">
        <w:rPr>
          <w:i/>
        </w:rPr>
        <w:t xml:space="preserve">  </w:t>
      </w:r>
      <w:r w:rsidR="00EC70D7" w:rsidRPr="005E1E19">
        <w:t>93611402053050000410,</w:t>
      </w:r>
    </w:p>
    <w:p w:rsidR="0081170E" w:rsidRPr="00917C3E" w:rsidRDefault="0081170E" w:rsidP="0081170E">
      <w:pPr>
        <w:ind w:firstLine="709"/>
        <w:jc w:val="both"/>
        <w:rPr>
          <w:rFonts w:eastAsia="Calibri"/>
        </w:rPr>
      </w:pPr>
      <w:r w:rsidRPr="00917C3E">
        <w:rPr>
          <w:b/>
        </w:rPr>
        <w:t>назначение платежа</w:t>
      </w:r>
      <w:r w:rsidRPr="00917C3E">
        <w:t>:</w:t>
      </w:r>
      <w:r w:rsidRPr="00917C3E">
        <w:rPr>
          <w:spacing w:val="-1"/>
        </w:rPr>
        <w:t xml:space="preserve"> «Оплата по договору купли-продажи (дата и номер договора)»</w:t>
      </w:r>
      <w:r w:rsidRPr="00917C3E">
        <w:t>.</w:t>
      </w:r>
    </w:p>
    <w:p w:rsidR="0081170E" w:rsidRPr="00556F1D" w:rsidRDefault="0081170E" w:rsidP="0081170E">
      <w:pPr>
        <w:ind w:firstLine="708"/>
        <w:jc w:val="both"/>
      </w:pPr>
      <w:r w:rsidRPr="00556F1D">
        <w:t>Факт оплаты покупателем приобретаемого имущества подтверждается выпиской со счета указанного в информационном сообщении.</w:t>
      </w:r>
    </w:p>
    <w:p w:rsidR="0081170E" w:rsidRPr="00ED60B4" w:rsidRDefault="0081170E" w:rsidP="0081170E">
      <w:pPr>
        <w:ind w:firstLine="708"/>
        <w:jc w:val="both"/>
      </w:pPr>
      <w:r w:rsidRPr="00ED60B4">
        <w:t>Задаток, перечисленный покупателем для участия в продаже посредством публичного предложения в электронной форме, засчитывается в счет оплаты муниципального имущества.</w:t>
      </w:r>
    </w:p>
    <w:p w:rsidR="0081170E" w:rsidRDefault="00345B9E" w:rsidP="0081170E">
      <w:pPr>
        <w:ind w:firstLine="708"/>
        <w:jc w:val="both"/>
      </w:pPr>
      <w:r>
        <w:rPr>
          <w:sz w:val="23"/>
          <w:szCs w:val="23"/>
        </w:rPr>
        <w:t>А</w:t>
      </w:r>
      <w:r w:rsidRPr="00113E14">
        <w:rPr>
          <w:sz w:val="23"/>
          <w:szCs w:val="23"/>
        </w:rPr>
        <w:t>дминистраци</w:t>
      </w:r>
      <w:r>
        <w:rPr>
          <w:sz w:val="23"/>
          <w:szCs w:val="23"/>
        </w:rPr>
        <w:t>я</w:t>
      </w:r>
      <w:r w:rsidRPr="00113E14">
        <w:rPr>
          <w:sz w:val="23"/>
          <w:szCs w:val="23"/>
        </w:rPr>
        <w:t xml:space="preserve"> Вятскополянского района</w:t>
      </w:r>
      <w:r w:rsidRPr="00345B9E">
        <w:rPr>
          <w:sz w:val="23"/>
          <w:szCs w:val="23"/>
        </w:rPr>
        <w:t xml:space="preserve"> </w:t>
      </w:r>
      <w:r w:rsidR="0081170E" w:rsidRPr="00556F1D">
        <w:t xml:space="preserve">в любое время до начала торгов вправе отказаться от проведения </w:t>
      </w:r>
      <w:r w:rsidR="0081170E">
        <w:t>продажи имущества</w:t>
      </w:r>
      <w:r w:rsidR="0081170E" w:rsidRPr="00556F1D">
        <w:t xml:space="preserve"> по любому из лотов. </w:t>
      </w:r>
    </w:p>
    <w:p w:rsidR="0081170E" w:rsidRPr="00CC4239" w:rsidRDefault="0081170E" w:rsidP="0081170E">
      <w:pPr>
        <w:ind w:firstLine="708"/>
        <w:jc w:val="both"/>
      </w:pPr>
      <w:r w:rsidRPr="00053D99">
        <w:t>Все иные вопросы, касающиеся проведения продажи посредством публичного предложения в электронной форме, не нашедшие отражения в настоящем информационном сообщении, регулируются действующим законодательством Российской Федерации.</w:t>
      </w:r>
    </w:p>
    <w:p w:rsidR="0081170E" w:rsidRPr="00556F1D" w:rsidRDefault="0081170E" w:rsidP="0081170E">
      <w:pPr>
        <w:ind w:firstLine="720"/>
        <w:jc w:val="both"/>
      </w:pPr>
    </w:p>
    <w:p w:rsidR="0081170E" w:rsidRDefault="0081170E" w:rsidP="0081170E">
      <w:pPr>
        <w:jc w:val="center"/>
      </w:pPr>
      <w:r>
        <w:t>____________________</w:t>
      </w:r>
    </w:p>
    <w:p w:rsidR="004C7C86" w:rsidRDefault="004C7C86" w:rsidP="00E608BB">
      <w:pPr>
        <w:ind w:left="-567"/>
        <w:jc w:val="center"/>
        <w:rPr>
          <w:b/>
          <w:bCs/>
          <w:color w:val="000000"/>
          <w:highlight w:val="yellow"/>
        </w:rPr>
      </w:pPr>
    </w:p>
    <w:p w:rsidR="004C7C86" w:rsidRDefault="004C7C86" w:rsidP="00E608BB">
      <w:pPr>
        <w:ind w:left="-567"/>
        <w:jc w:val="center"/>
        <w:rPr>
          <w:b/>
          <w:bCs/>
          <w:color w:val="000000"/>
          <w:highlight w:val="yellow"/>
        </w:rPr>
      </w:pPr>
    </w:p>
    <w:p w:rsidR="00B57381" w:rsidRDefault="00B57381" w:rsidP="00E608BB">
      <w:pPr>
        <w:ind w:left="-567"/>
        <w:jc w:val="center"/>
        <w:rPr>
          <w:b/>
          <w:bCs/>
          <w:color w:val="000000"/>
          <w:highlight w:val="yellow"/>
        </w:rPr>
      </w:pPr>
    </w:p>
    <w:sectPr w:rsidR="00B57381" w:rsidSect="00EA15DC">
      <w:pgSz w:w="11907" w:h="16840"/>
      <w:pgMar w:top="851" w:right="851" w:bottom="851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3EC" w:rsidRDefault="005403EC" w:rsidP="00B84881">
      <w:r>
        <w:separator/>
      </w:r>
    </w:p>
  </w:endnote>
  <w:endnote w:type="continuationSeparator" w:id="0">
    <w:p w:rsidR="005403EC" w:rsidRDefault="005403EC" w:rsidP="00B84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3EC" w:rsidRDefault="005403EC" w:rsidP="00B84881">
      <w:r>
        <w:separator/>
      </w:r>
    </w:p>
  </w:footnote>
  <w:footnote w:type="continuationSeparator" w:id="0">
    <w:p w:rsidR="005403EC" w:rsidRDefault="005403EC" w:rsidP="00B848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EA5A9A"/>
    <w:multiLevelType w:val="hybridMultilevel"/>
    <w:tmpl w:val="C9A42360"/>
    <w:lvl w:ilvl="0" w:tplc="6C38035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7E5"/>
    <w:rsid w:val="000030A8"/>
    <w:rsid w:val="000041F2"/>
    <w:rsid w:val="000066C0"/>
    <w:rsid w:val="00006C29"/>
    <w:rsid w:val="00007157"/>
    <w:rsid w:val="0000720E"/>
    <w:rsid w:val="0000736C"/>
    <w:rsid w:val="00010EFD"/>
    <w:rsid w:val="0001127A"/>
    <w:rsid w:val="00011765"/>
    <w:rsid w:val="00012B06"/>
    <w:rsid w:val="0001307E"/>
    <w:rsid w:val="00013240"/>
    <w:rsid w:val="00013333"/>
    <w:rsid w:val="00013808"/>
    <w:rsid w:val="00013900"/>
    <w:rsid w:val="0001584D"/>
    <w:rsid w:val="00015A29"/>
    <w:rsid w:val="00016C06"/>
    <w:rsid w:val="00017B53"/>
    <w:rsid w:val="00017FD2"/>
    <w:rsid w:val="000228C3"/>
    <w:rsid w:val="00025362"/>
    <w:rsid w:val="0002674F"/>
    <w:rsid w:val="000268A5"/>
    <w:rsid w:val="00026CD5"/>
    <w:rsid w:val="00030BD2"/>
    <w:rsid w:val="000315AB"/>
    <w:rsid w:val="00032B37"/>
    <w:rsid w:val="000346BC"/>
    <w:rsid w:val="00034C1A"/>
    <w:rsid w:val="000412AE"/>
    <w:rsid w:val="00041754"/>
    <w:rsid w:val="00041F20"/>
    <w:rsid w:val="00041F8A"/>
    <w:rsid w:val="000421C0"/>
    <w:rsid w:val="00042F44"/>
    <w:rsid w:val="00043510"/>
    <w:rsid w:val="000448F1"/>
    <w:rsid w:val="00044C1D"/>
    <w:rsid w:val="000452D8"/>
    <w:rsid w:val="00046720"/>
    <w:rsid w:val="00046A29"/>
    <w:rsid w:val="000471BF"/>
    <w:rsid w:val="00050D71"/>
    <w:rsid w:val="00053C8B"/>
    <w:rsid w:val="00056D29"/>
    <w:rsid w:val="00060327"/>
    <w:rsid w:val="000617A1"/>
    <w:rsid w:val="00064B26"/>
    <w:rsid w:val="00065070"/>
    <w:rsid w:val="0006689C"/>
    <w:rsid w:val="00067D69"/>
    <w:rsid w:val="00073373"/>
    <w:rsid w:val="00073F8D"/>
    <w:rsid w:val="00074B10"/>
    <w:rsid w:val="00074C12"/>
    <w:rsid w:val="00074C42"/>
    <w:rsid w:val="00074D59"/>
    <w:rsid w:val="000758F2"/>
    <w:rsid w:val="00076D0E"/>
    <w:rsid w:val="00077254"/>
    <w:rsid w:val="0007751B"/>
    <w:rsid w:val="00077809"/>
    <w:rsid w:val="00082BF4"/>
    <w:rsid w:val="00082F63"/>
    <w:rsid w:val="00083551"/>
    <w:rsid w:val="0008367B"/>
    <w:rsid w:val="00086C73"/>
    <w:rsid w:val="00087500"/>
    <w:rsid w:val="000916F5"/>
    <w:rsid w:val="00092C09"/>
    <w:rsid w:val="00092C1B"/>
    <w:rsid w:val="00093B17"/>
    <w:rsid w:val="0009582D"/>
    <w:rsid w:val="000958F6"/>
    <w:rsid w:val="000961D9"/>
    <w:rsid w:val="00096991"/>
    <w:rsid w:val="00096D67"/>
    <w:rsid w:val="000979E9"/>
    <w:rsid w:val="00097AD1"/>
    <w:rsid w:val="000A0F40"/>
    <w:rsid w:val="000A21FE"/>
    <w:rsid w:val="000A3802"/>
    <w:rsid w:val="000A664D"/>
    <w:rsid w:val="000A7374"/>
    <w:rsid w:val="000A7B77"/>
    <w:rsid w:val="000B064A"/>
    <w:rsid w:val="000B0E9A"/>
    <w:rsid w:val="000B1050"/>
    <w:rsid w:val="000B157E"/>
    <w:rsid w:val="000B1CA5"/>
    <w:rsid w:val="000B351F"/>
    <w:rsid w:val="000B3FA8"/>
    <w:rsid w:val="000B65F2"/>
    <w:rsid w:val="000B7A86"/>
    <w:rsid w:val="000C1532"/>
    <w:rsid w:val="000C1D26"/>
    <w:rsid w:val="000C27F6"/>
    <w:rsid w:val="000C3A61"/>
    <w:rsid w:val="000C3F6D"/>
    <w:rsid w:val="000C4688"/>
    <w:rsid w:val="000C5A78"/>
    <w:rsid w:val="000C7A89"/>
    <w:rsid w:val="000D13F5"/>
    <w:rsid w:val="000D2F8B"/>
    <w:rsid w:val="000D3BEB"/>
    <w:rsid w:val="000D3EA0"/>
    <w:rsid w:val="000D5D88"/>
    <w:rsid w:val="000E1C3A"/>
    <w:rsid w:val="000E3527"/>
    <w:rsid w:val="000E48B5"/>
    <w:rsid w:val="000E4B10"/>
    <w:rsid w:val="000E6923"/>
    <w:rsid w:val="000E7778"/>
    <w:rsid w:val="000E7FB8"/>
    <w:rsid w:val="000F0236"/>
    <w:rsid w:val="000F2A6F"/>
    <w:rsid w:val="000F2AEA"/>
    <w:rsid w:val="000F3010"/>
    <w:rsid w:val="000F3CB8"/>
    <w:rsid w:val="000F4406"/>
    <w:rsid w:val="000F5364"/>
    <w:rsid w:val="000F5B87"/>
    <w:rsid w:val="001033E9"/>
    <w:rsid w:val="00104D42"/>
    <w:rsid w:val="0010562B"/>
    <w:rsid w:val="00105B4C"/>
    <w:rsid w:val="00110218"/>
    <w:rsid w:val="0011061D"/>
    <w:rsid w:val="001109C8"/>
    <w:rsid w:val="00110C0E"/>
    <w:rsid w:val="0011202D"/>
    <w:rsid w:val="00115314"/>
    <w:rsid w:val="00115DEF"/>
    <w:rsid w:val="00117D2A"/>
    <w:rsid w:val="00120777"/>
    <w:rsid w:val="00123489"/>
    <w:rsid w:val="00123C4B"/>
    <w:rsid w:val="001247E3"/>
    <w:rsid w:val="0012508E"/>
    <w:rsid w:val="00125BDB"/>
    <w:rsid w:val="00130CC3"/>
    <w:rsid w:val="00132A97"/>
    <w:rsid w:val="00133DEE"/>
    <w:rsid w:val="00134033"/>
    <w:rsid w:val="00134783"/>
    <w:rsid w:val="00134A79"/>
    <w:rsid w:val="00135DC4"/>
    <w:rsid w:val="00136571"/>
    <w:rsid w:val="001370C8"/>
    <w:rsid w:val="0013733A"/>
    <w:rsid w:val="001432F9"/>
    <w:rsid w:val="0014473D"/>
    <w:rsid w:val="00145DFD"/>
    <w:rsid w:val="00145FE1"/>
    <w:rsid w:val="00146770"/>
    <w:rsid w:val="001478EA"/>
    <w:rsid w:val="001523D1"/>
    <w:rsid w:val="001534C0"/>
    <w:rsid w:val="001534F4"/>
    <w:rsid w:val="00153B34"/>
    <w:rsid w:val="00154357"/>
    <w:rsid w:val="00156AA4"/>
    <w:rsid w:val="001575D9"/>
    <w:rsid w:val="00160799"/>
    <w:rsid w:val="001631A3"/>
    <w:rsid w:val="001632A8"/>
    <w:rsid w:val="001640E4"/>
    <w:rsid w:val="00164309"/>
    <w:rsid w:val="001645BC"/>
    <w:rsid w:val="00165292"/>
    <w:rsid w:val="00166F43"/>
    <w:rsid w:val="0017053A"/>
    <w:rsid w:val="00170CF1"/>
    <w:rsid w:val="00170F65"/>
    <w:rsid w:val="00171894"/>
    <w:rsid w:val="00171D43"/>
    <w:rsid w:val="00172032"/>
    <w:rsid w:val="00172F18"/>
    <w:rsid w:val="001730B0"/>
    <w:rsid w:val="00173318"/>
    <w:rsid w:val="001734AC"/>
    <w:rsid w:val="00173902"/>
    <w:rsid w:val="001769CD"/>
    <w:rsid w:val="00180B26"/>
    <w:rsid w:val="001821B6"/>
    <w:rsid w:val="0018261E"/>
    <w:rsid w:val="00182A3F"/>
    <w:rsid w:val="001832BD"/>
    <w:rsid w:val="0019100C"/>
    <w:rsid w:val="001911A2"/>
    <w:rsid w:val="0019163F"/>
    <w:rsid w:val="001928F1"/>
    <w:rsid w:val="001939D6"/>
    <w:rsid w:val="00193B72"/>
    <w:rsid w:val="00194923"/>
    <w:rsid w:val="00195165"/>
    <w:rsid w:val="00195276"/>
    <w:rsid w:val="00195FA1"/>
    <w:rsid w:val="001967DB"/>
    <w:rsid w:val="00197D9B"/>
    <w:rsid w:val="001A0405"/>
    <w:rsid w:val="001A1331"/>
    <w:rsid w:val="001A198C"/>
    <w:rsid w:val="001A4428"/>
    <w:rsid w:val="001A46A2"/>
    <w:rsid w:val="001A5076"/>
    <w:rsid w:val="001A6E41"/>
    <w:rsid w:val="001A7F85"/>
    <w:rsid w:val="001B0B6F"/>
    <w:rsid w:val="001B0EA9"/>
    <w:rsid w:val="001B13A3"/>
    <w:rsid w:val="001B1459"/>
    <w:rsid w:val="001B1C89"/>
    <w:rsid w:val="001B247E"/>
    <w:rsid w:val="001B287C"/>
    <w:rsid w:val="001B2B0B"/>
    <w:rsid w:val="001B617D"/>
    <w:rsid w:val="001B73A9"/>
    <w:rsid w:val="001C0C4B"/>
    <w:rsid w:val="001C0EA5"/>
    <w:rsid w:val="001C3370"/>
    <w:rsid w:val="001C41DE"/>
    <w:rsid w:val="001C50FF"/>
    <w:rsid w:val="001C56C7"/>
    <w:rsid w:val="001C5C1C"/>
    <w:rsid w:val="001C631F"/>
    <w:rsid w:val="001C6370"/>
    <w:rsid w:val="001D0421"/>
    <w:rsid w:val="001D25CD"/>
    <w:rsid w:val="001D27D7"/>
    <w:rsid w:val="001D282B"/>
    <w:rsid w:val="001D676D"/>
    <w:rsid w:val="001D6B08"/>
    <w:rsid w:val="001D6E01"/>
    <w:rsid w:val="001E07E6"/>
    <w:rsid w:val="001E1658"/>
    <w:rsid w:val="001E29C5"/>
    <w:rsid w:val="001E3099"/>
    <w:rsid w:val="001E38E3"/>
    <w:rsid w:val="001E5005"/>
    <w:rsid w:val="001E5FEE"/>
    <w:rsid w:val="001E6F88"/>
    <w:rsid w:val="001F02CD"/>
    <w:rsid w:val="001F1F69"/>
    <w:rsid w:val="001F3D46"/>
    <w:rsid w:val="001F3E84"/>
    <w:rsid w:val="001F442A"/>
    <w:rsid w:val="001F5744"/>
    <w:rsid w:val="001F595C"/>
    <w:rsid w:val="001F5F69"/>
    <w:rsid w:val="001F734B"/>
    <w:rsid w:val="002011E5"/>
    <w:rsid w:val="00201FE3"/>
    <w:rsid w:val="0020256E"/>
    <w:rsid w:val="00206215"/>
    <w:rsid w:val="002109CD"/>
    <w:rsid w:val="00210B03"/>
    <w:rsid w:val="00211170"/>
    <w:rsid w:val="0021511D"/>
    <w:rsid w:val="002209CA"/>
    <w:rsid w:val="00220E08"/>
    <w:rsid w:val="00222AEC"/>
    <w:rsid w:val="002239C7"/>
    <w:rsid w:val="00223CE0"/>
    <w:rsid w:val="002247FA"/>
    <w:rsid w:val="00226C4D"/>
    <w:rsid w:val="00231606"/>
    <w:rsid w:val="00231833"/>
    <w:rsid w:val="00231F11"/>
    <w:rsid w:val="00232562"/>
    <w:rsid w:val="00233590"/>
    <w:rsid w:val="00233943"/>
    <w:rsid w:val="00234340"/>
    <w:rsid w:val="00234710"/>
    <w:rsid w:val="00234E0A"/>
    <w:rsid w:val="00235731"/>
    <w:rsid w:val="00237006"/>
    <w:rsid w:val="002405B7"/>
    <w:rsid w:val="00241295"/>
    <w:rsid w:val="0024261C"/>
    <w:rsid w:val="002450CB"/>
    <w:rsid w:val="0024618E"/>
    <w:rsid w:val="00246E6D"/>
    <w:rsid w:val="00252970"/>
    <w:rsid w:val="0025519D"/>
    <w:rsid w:val="00256E0E"/>
    <w:rsid w:val="00257D3B"/>
    <w:rsid w:val="00261185"/>
    <w:rsid w:val="002623EE"/>
    <w:rsid w:val="002637FD"/>
    <w:rsid w:val="002643D0"/>
    <w:rsid w:val="002645B9"/>
    <w:rsid w:val="00266C33"/>
    <w:rsid w:val="002709CE"/>
    <w:rsid w:val="00271114"/>
    <w:rsid w:val="00271285"/>
    <w:rsid w:val="00271D56"/>
    <w:rsid w:val="00272F89"/>
    <w:rsid w:val="00273151"/>
    <w:rsid w:val="00273F32"/>
    <w:rsid w:val="00275E61"/>
    <w:rsid w:val="00277C0A"/>
    <w:rsid w:val="00280362"/>
    <w:rsid w:val="002814A9"/>
    <w:rsid w:val="002845F0"/>
    <w:rsid w:val="00285166"/>
    <w:rsid w:val="00287F6D"/>
    <w:rsid w:val="0029292C"/>
    <w:rsid w:val="002933D0"/>
    <w:rsid w:val="00294920"/>
    <w:rsid w:val="00294D6E"/>
    <w:rsid w:val="00294ED4"/>
    <w:rsid w:val="00294FF1"/>
    <w:rsid w:val="0029535E"/>
    <w:rsid w:val="00296CDA"/>
    <w:rsid w:val="002A0570"/>
    <w:rsid w:val="002A0DC5"/>
    <w:rsid w:val="002A4236"/>
    <w:rsid w:val="002A47A8"/>
    <w:rsid w:val="002A68E3"/>
    <w:rsid w:val="002A7865"/>
    <w:rsid w:val="002B0406"/>
    <w:rsid w:val="002B189A"/>
    <w:rsid w:val="002B601D"/>
    <w:rsid w:val="002B7D0C"/>
    <w:rsid w:val="002C020D"/>
    <w:rsid w:val="002C05EB"/>
    <w:rsid w:val="002C33E1"/>
    <w:rsid w:val="002C379F"/>
    <w:rsid w:val="002C5FB1"/>
    <w:rsid w:val="002C6B09"/>
    <w:rsid w:val="002C6C7E"/>
    <w:rsid w:val="002C75FF"/>
    <w:rsid w:val="002D0085"/>
    <w:rsid w:val="002D05F5"/>
    <w:rsid w:val="002D16C8"/>
    <w:rsid w:val="002D258E"/>
    <w:rsid w:val="002D2EA2"/>
    <w:rsid w:val="002D505F"/>
    <w:rsid w:val="002D51F5"/>
    <w:rsid w:val="002D5EB3"/>
    <w:rsid w:val="002D658D"/>
    <w:rsid w:val="002D6F65"/>
    <w:rsid w:val="002D76A9"/>
    <w:rsid w:val="002D7E71"/>
    <w:rsid w:val="002E14FA"/>
    <w:rsid w:val="002E2609"/>
    <w:rsid w:val="002E43C9"/>
    <w:rsid w:val="002E5238"/>
    <w:rsid w:val="002E63CD"/>
    <w:rsid w:val="002F0638"/>
    <w:rsid w:val="002F090C"/>
    <w:rsid w:val="002F2AC7"/>
    <w:rsid w:val="002F3016"/>
    <w:rsid w:val="002F3198"/>
    <w:rsid w:val="002F4075"/>
    <w:rsid w:val="002F4F28"/>
    <w:rsid w:val="002F5041"/>
    <w:rsid w:val="00300077"/>
    <w:rsid w:val="00301A46"/>
    <w:rsid w:val="0030217E"/>
    <w:rsid w:val="003030D0"/>
    <w:rsid w:val="0030661B"/>
    <w:rsid w:val="00306634"/>
    <w:rsid w:val="003069E9"/>
    <w:rsid w:val="00306FB6"/>
    <w:rsid w:val="00307D20"/>
    <w:rsid w:val="00311254"/>
    <w:rsid w:val="0031508F"/>
    <w:rsid w:val="00321AF9"/>
    <w:rsid w:val="00322733"/>
    <w:rsid w:val="00325198"/>
    <w:rsid w:val="0032604F"/>
    <w:rsid w:val="0032721F"/>
    <w:rsid w:val="00327318"/>
    <w:rsid w:val="0032731A"/>
    <w:rsid w:val="0033031B"/>
    <w:rsid w:val="003315C6"/>
    <w:rsid w:val="00331AB9"/>
    <w:rsid w:val="00331E60"/>
    <w:rsid w:val="0033612E"/>
    <w:rsid w:val="00336578"/>
    <w:rsid w:val="0033679C"/>
    <w:rsid w:val="00337D0D"/>
    <w:rsid w:val="003413AF"/>
    <w:rsid w:val="00342EBF"/>
    <w:rsid w:val="00344D0F"/>
    <w:rsid w:val="00345B9E"/>
    <w:rsid w:val="00351F1B"/>
    <w:rsid w:val="00352A70"/>
    <w:rsid w:val="003561CA"/>
    <w:rsid w:val="003563A4"/>
    <w:rsid w:val="00356D65"/>
    <w:rsid w:val="0035768B"/>
    <w:rsid w:val="00357B07"/>
    <w:rsid w:val="00361FC3"/>
    <w:rsid w:val="00362F96"/>
    <w:rsid w:val="00363011"/>
    <w:rsid w:val="003632B8"/>
    <w:rsid w:val="00363465"/>
    <w:rsid w:val="00363481"/>
    <w:rsid w:val="003639BE"/>
    <w:rsid w:val="00365F15"/>
    <w:rsid w:val="003667C4"/>
    <w:rsid w:val="00366B2F"/>
    <w:rsid w:val="00367C54"/>
    <w:rsid w:val="003706A4"/>
    <w:rsid w:val="00370F7E"/>
    <w:rsid w:val="0037278B"/>
    <w:rsid w:val="00373F3B"/>
    <w:rsid w:val="0037492B"/>
    <w:rsid w:val="00374C6D"/>
    <w:rsid w:val="003750EC"/>
    <w:rsid w:val="00375706"/>
    <w:rsid w:val="00376C45"/>
    <w:rsid w:val="00380C0F"/>
    <w:rsid w:val="003816A7"/>
    <w:rsid w:val="003824F9"/>
    <w:rsid w:val="003838EF"/>
    <w:rsid w:val="0038408C"/>
    <w:rsid w:val="00384166"/>
    <w:rsid w:val="003849E8"/>
    <w:rsid w:val="003851C9"/>
    <w:rsid w:val="003855FB"/>
    <w:rsid w:val="00390A01"/>
    <w:rsid w:val="003912CC"/>
    <w:rsid w:val="00392CFB"/>
    <w:rsid w:val="00393A45"/>
    <w:rsid w:val="00393A61"/>
    <w:rsid w:val="0039484A"/>
    <w:rsid w:val="003A1980"/>
    <w:rsid w:val="003A24B2"/>
    <w:rsid w:val="003A3BF7"/>
    <w:rsid w:val="003A6003"/>
    <w:rsid w:val="003A7837"/>
    <w:rsid w:val="003B0CB6"/>
    <w:rsid w:val="003B1ABE"/>
    <w:rsid w:val="003B3A60"/>
    <w:rsid w:val="003B50C8"/>
    <w:rsid w:val="003B5B98"/>
    <w:rsid w:val="003C0FD1"/>
    <w:rsid w:val="003C1FCE"/>
    <w:rsid w:val="003C30C4"/>
    <w:rsid w:val="003C3F0A"/>
    <w:rsid w:val="003C4E9E"/>
    <w:rsid w:val="003C5D1C"/>
    <w:rsid w:val="003C66BD"/>
    <w:rsid w:val="003C79F6"/>
    <w:rsid w:val="003D07DA"/>
    <w:rsid w:val="003D2B29"/>
    <w:rsid w:val="003D445B"/>
    <w:rsid w:val="003D4F03"/>
    <w:rsid w:val="003D5B7E"/>
    <w:rsid w:val="003E08CB"/>
    <w:rsid w:val="003E2E6F"/>
    <w:rsid w:val="003E3859"/>
    <w:rsid w:val="003E3B14"/>
    <w:rsid w:val="003E3F7F"/>
    <w:rsid w:val="003E6085"/>
    <w:rsid w:val="003F66DA"/>
    <w:rsid w:val="003F73C0"/>
    <w:rsid w:val="003F7E20"/>
    <w:rsid w:val="00400AB4"/>
    <w:rsid w:val="00401198"/>
    <w:rsid w:val="0040133E"/>
    <w:rsid w:val="00402360"/>
    <w:rsid w:val="004031D5"/>
    <w:rsid w:val="0040466B"/>
    <w:rsid w:val="00404EE6"/>
    <w:rsid w:val="0040570E"/>
    <w:rsid w:val="00406752"/>
    <w:rsid w:val="00406758"/>
    <w:rsid w:val="00410990"/>
    <w:rsid w:val="00410D47"/>
    <w:rsid w:val="00411663"/>
    <w:rsid w:val="00411C1B"/>
    <w:rsid w:val="0041305B"/>
    <w:rsid w:val="004134AC"/>
    <w:rsid w:val="00413C02"/>
    <w:rsid w:val="00413FF5"/>
    <w:rsid w:val="004144E3"/>
    <w:rsid w:val="00414BE9"/>
    <w:rsid w:val="00414E35"/>
    <w:rsid w:val="0041613B"/>
    <w:rsid w:val="00416E12"/>
    <w:rsid w:val="004179B0"/>
    <w:rsid w:val="00420535"/>
    <w:rsid w:val="00420B09"/>
    <w:rsid w:val="004219FB"/>
    <w:rsid w:val="00421C66"/>
    <w:rsid w:val="00421D27"/>
    <w:rsid w:val="00423111"/>
    <w:rsid w:val="004233E2"/>
    <w:rsid w:val="00423A07"/>
    <w:rsid w:val="004244D7"/>
    <w:rsid w:val="00424788"/>
    <w:rsid w:val="00425BB7"/>
    <w:rsid w:val="004265B9"/>
    <w:rsid w:val="00427353"/>
    <w:rsid w:val="004274FD"/>
    <w:rsid w:val="00427B99"/>
    <w:rsid w:val="00430C89"/>
    <w:rsid w:val="00431F4F"/>
    <w:rsid w:val="00433883"/>
    <w:rsid w:val="00436B23"/>
    <w:rsid w:val="00441498"/>
    <w:rsid w:val="00441760"/>
    <w:rsid w:val="004418FE"/>
    <w:rsid w:val="00442CC0"/>
    <w:rsid w:val="004438E3"/>
    <w:rsid w:val="00443C19"/>
    <w:rsid w:val="00444789"/>
    <w:rsid w:val="00445074"/>
    <w:rsid w:val="00445504"/>
    <w:rsid w:val="004459A5"/>
    <w:rsid w:val="00450C54"/>
    <w:rsid w:val="00451614"/>
    <w:rsid w:val="00451B7F"/>
    <w:rsid w:val="00453549"/>
    <w:rsid w:val="004538FF"/>
    <w:rsid w:val="00455B90"/>
    <w:rsid w:val="00457359"/>
    <w:rsid w:val="0046016F"/>
    <w:rsid w:val="00460AB8"/>
    <w:rsid w:val="00461182"/>
    <w:rsid w:val="004614E1"/>
    <w:rsid w:val="00464336"/>
    <w:rsid w:val="0046501F"/>
    <w:rsid w:val="004658EC"/>
    <w:rsid w:val="004670CE"/>
    <w:rsid w:val="00467798"/>
    <w:rsid w:val="004702F7"/>
    <w:rsid w:val="00470595"/>
    <w:rsid w:val="004715C0"/>
    <w:rsid w:val="0047166B"/>
    <w:rsid w:val="0047539A"/>
    <w:rsid w:val="004769BE"/>
    <w:rsid w:val="0047734D"/>
    <w:rsid w:val="00477C8C"/>
    <w:rsid w:val="00477E5E"/>
    <w:rsid w:val="00480DA3"/>
    <w:rsid w:val="004826B1"/>
    <w:rsid w:val="00482A36"/>
    <w:rsid w:val="004831FE"/>
    <w:rsid w:val="00484329"/>
    <w:rsid w:val="00484DD8"/>
    <w:rsid w:val="00485251"/>
    <w:rsid w:val="0048578B"/>
    <w:rsid w:val="00485AE8"/>
    <w:rsid w:val="00485E4D"/>
    <w:rsid w:val="00485EDB"/>
    <w:rsid w:val="00487E8B"/>
    <w:rsid w:val="004907D4"/>
    <w:rsid w:val="00493F9C"/>
    <w:rsid w:val="0049447F"/>
    <w:rsid w:val="004974F4"/>
    <w:rsid w:val="00497BAD"/>
    <w:rsid w:val="004A0031"/>
    <w:rsid w:val="004A3421"/>
    <w:rsid w:val="004A4D8A"/>
    <w:rsid w:val="004A5329"/>
    <w:rsid w:val="004A5686"/>
    <w:rsid w:val="004A58F3"/>
    <w:rsid w:val="004A6BCA"/>
    <w:rsid w:val="004A6D5C"/>
    <w:rsid w:val="004A7A76"/>
    <w:rsid w:val="004B1930"/>
    <w:rsid w:val="004B2A36"/>
    <w:rsid w:val="004B3DDA"/>
    <w:rsid w:val="004B3E7C"/>
    <w:rsid w:val="004B40FD"/>
    <w:rsid w:val="004B4775"/>
    <w:rsid w:val="004B4AFB"/>
    <w:rsid w:val="004B7288"/>
    <w:rsid w:val="004B7CD3"/>
    <w:rsid w:val="004C11C6"/>
    <w:rsid w:val="004C1A82"/>
    <w:rsid w:val="004C1B5E"/>
    <w:rsid w:val="004C1B78"/>
    <w:rsid w:val="004C1C7A"/>
    <w:rsid w:val="004C246E"/>
    <w:rsid w:val="004C3368"/>
    <w:rsid w:val="004C449C"/>
    <w:rsid w:val="004C44A9"/>
    <w:rsid w:val="004C4B63"/>
    <w:rsid w:val="004C4CE5"/>
    <w:rsid w:val="004C5526"/>
    <w:rsid w:val="004C590A"/>
    <w:rsid w:val="004C5A8A"/>
    <w:rsid w:val="004C654D"/>
    <w:rsid w:val="004C7C86"/>
    <w:rsid w:val="004C7D0A"/>
    <w:rsid w:val="004D00D6"/>
    <w:rsid w:val="004D35E7"/>
    <w:rsid w:val="004D48BF"/>
    <w:rsid w:val="004D55F9"/>
    <w:rsid w:val="004D7C44"/>
    <w:rsid w:val="004E0A46"/>
    <w:rsid w:val="004E1EE8"/>
    <w:rsid w:val="004E4EF1"/>
    <w:rsid w:val="004E5860"/>
    <w:rsid w:val="004E63BA"/>
    <w:rsid w:val="004F1836"/>
    <w:rsid w:val="004F1FB3"/>
    <w:rsid w:val="004F2369"/>
    <w:rsid w:val="004F2505"/>
    <w:rsid w:val="004F293C"/>
    <w:rsid w:val="004F3A0D"/>
    <w:rsid w:val="004F6213"/>
    <w:rsid w:val="004F66A4"/>
    <w:rsid w:val="004F6EC6"/>
    <w:rsid w:val="004F71F1"/>
    <w:rsid w:val="005001EC"/>
    <w:rsid w:val="00500293"/>
    <w:rsid w:val="005017A6"/>
    <w:rsid w:val="00502138"/>
    <w:rsid w:val="00502CC7"/>
    <w:rsid w:val="00504CE4"/>
    <w:rsid w:val="0050536B"/>
    <w:rsid w:val="00505B2F"/>
    <w:rsid w:val="005060FD"/>
    <w:rsid w:val="005067BB"/>
    <w:rsid w:val="00507BAA"/>
    <w:rsid w:val="00510DB9"/>
    <w:rsid w:val="005116E0"/>
    <w:rsid w:val="00511B18"/>
    <w:rsid w:val="00512630"/>
    <w:rsid w:val="005147FC"/>
    <w:rsid w:val="005164EB"/>
    <w:rsid w:val="00517610"/>
    <w:rsid w:val="005202F8"/>
    <w:rsid w:val="00522058"/>
    <w:rsid w:val="00522084"/>
    <w:rsid w:val="0052277C"/>
    <w:rsid w:val="00522BE4"/>
    <w:rsid w:val="005237C6"/>
    <w:rsid w:val="005238A5"/>
    <w:rsid w:val="00523F52"/>
    <w:rsid w:val="00524CF3"/>
    <w:rsid w:val="005259F4"/>
    <w:rsid w:val="00531BED"/>
    <w:rsid w:val="00532232"/>
    <w:rsid w:val="00532364"/>
    <w:rsid w:val="0053398F"/>
    <w:rsid w:val="00533A69"/>
    <w:rsid w:val="00535076"/>
    <w:rsid w:val="00536028"/>
    <w:rsid w:val="00536110"/>
    <w:rsid w:val="00536C5E"/>
    <w:rsid w:val="00537493"/>
    <w:rsid w:val="005403EC"/>
    <w:rsid w:val="00541C66"/>
    <w:rsid w:val="00542380"/>
    <w:rsid w:val="00543AE2"/>
    <w:rsid w:val="00545E20"/>
    <w:rsid w:val="00546E55"/>
    <w:rsid w:val="00546F3D"/>
    <w:rsid w:val="00547EA5"/>
    <w:rsid w:val="00552EE9"/>
    <w:rsid w:val="00553509"/>
    <w:rsid w:val="005539BA"/>
    <w:rsid w:val="00553BFC"/>
    <w:rsid w:val="00553C0A"/>
    <w:rsid w:val="00554BC5"/>
    <w:rsid w:val="00556CDE"/>
    <w:rsid w:val="00556F1D"/>
    <w:rsid w:val="0055714C"/>
    <w:rsid w:val="00557AF1"/>
    <w:rsid w:val="005608C5"/>
    <w:rsid w:val="00560D57"/>
    <w:rsid w:val="00563F67"/>
    <w:rsid w:val="005640B4"/>
    <w:rsid w:val="005653EC"/>
    <w:rsid w:val="0056595B"/>
    <w:rsid w:val="00565AC0"/>
    <w:rsid w:val="00567E8B"/>
    <w:rsid w:val="005702C9"/>
    <w:rsid w:val="00570864"/>
    <w:rsid w:val="005714F3"/>
    <w:rsid w:val="005719D0"/>
    <w:rsid w:val="00572990"/>
    <w:rsid w:val="00572B4F"/>
    <w:rsid w:val="0057626B"/>
    <w:rsid w:val="00576561"/>
    <w:rsid w:val="005767D8"/>
    <w:rsid w:val="00577375"/>
    <w:rsid w:val="00582290"/>
    <w:rsid w:val="00582692"/>
    <w:rsid w:val="00583C9E"/>
    <w:rsid w:val="00585105"/>
    <w:rsid w:val="00585205"/>
    <w:rsid w:val="00585CA7"/>
    <w:rsid w:val="00585DB5"/>
    <w:rsid w:val="00586294"/>
    <w:rsid w:val="00586ED1"/>
    <w:rsid w:val="0059264F"/>
    <w:rsid w:val="005948F1"/>
    <w:rsid w:val="0059657A"/>
    <w:rsid w:val="005A0F2A"/>
    <w:rsid w:val="005A1B58"/>
    <w:rsid w:val="005A2098"/>
    <w:rsid w:val="005A2B71"/>
    <w:rsid w:val="005A34B7"/>
    <w:rsid w:val="005A629C"/>
    <w:rsid w:val="005A7B73"/>
    <w:rsid w:val="005B1025"/>
    <w:rsid w:val="005B1FF0"/>
    <w:rsid w:val="005B2797"/>
    <w:rsid w:val="005B5CCE"/>
    <w:rsid w:val="005C08E8"/>
    <w:rsid w:val="005C1842"/>
    <w:rsid w:val="005C3C17"/>
    <w:rsid w:val="005C441D"/>
    <w:rsid w:val="005C5157"/>
    <w:rsid w:val="005C5242"/>
    <w:rsid w:val="005C6B34"/>
    <w:rsid w:val="005C7F8E"/>
    <w:rsid w:val="005D0FC5"/>
    <w:rsid w:val="005D1387"/>
    <w:rsid w:val="005D3680"/>
    <w:rsid w:val="005D3A25"/>
    <w:rsid w:val="005D4E30"/>
    <w:rsid w:val="005D585C"/>
    <w:rsid w:val="005D58A8"/>
    <w:rsid w:val="005D73B8"/>
    <w:rsid w:val="005D76B6"/>
    <w:rsid w:val="005D7A17"/>
    <w:rsid w:val="005D7CF4"/>
    <w:rsid w:val="005D7F79"/>
    <w:rsid w:val="005E061A"/>
    <w:rsid w:val="005E1E19"/>
    <w:rsid w:val="005E4060"/>
    <w:rsid w:val="005E413E"/>
    <w:rsid w:val="005E60A2"/>
    <w:rsid w:val="005E6CEC"/>
    <w:rsid w:val="005E7780"/>
    <w:rsid w:val="005E784C"/>
    <w:rsid w:val="005E78E9"/>
    <w:rsid w:val="005E7BB4"/>
    <w:rsid w:val="005F025E"/>
    <w:rsid w:val="005F091F"/>
    <w:rsid w:val="005F3D5A"/>
    <w:rsid w:val="005F4160"/>
    <w:rsid w:val="005F44AF"/>
    <w:rsid w:val="005F4CCB"/>
    <w:rsid w:val="005F597D"/>
    <w:rsid w:val="005F6647"/>
    <w:rsid w:val="005F72C2"/>
    <w:rsid w:val="005F7365"/>
    <w:rsid w:val="005F79D7"/>
    <w:rsid w:val="00600AEA"/>
    <w:rsid w:val="00605749"/>
    <w:rsid w:val="00605CB7"/>
    <w:rsid w:val="00607270"/>
    <w:rsid w:val="006108F1"/>
    <w:rsid w:val="0061092D"/>
    <w:rsid w:val="00610BAB"/>
    <w:rsid w:val="00611E55"/>
    <w:rsid w:val="00612FB6"/>
    <w:rsid w:val="00614187"/>
    <w:rsid w:val="0061797D"/>
    <w:rsid w:val="00617E89"/>
    <w:rsid w:val="00620989"/>
    <w:rsid w:val="00621BF7"/>
    <w:rsid w:val="00621C2D"/>
    <w:rsid w:val="00621C8B"/>
    <w:rsid w:val="0062305D"/>
    <w:rsid w:val="0062618E"/>
    <w:rsid w:val="00626507"/>
    <w:rsid w:val="006267B5"/>
    <w:rsid w:val="00627788"/>
    <w:rsid w:val="0063000C"/>
    <w:rsid w:val="0063180E"/>
    <w:rsid w:val="00632F46"/>
    <w:rsid w:val="00633AE8"/>
    <w:rsid w:val="006352D6"/>
    <w:rsid w:val="006362A7"/>
    <w:rsid w:val="0063694C"/>
    <w:rsid w:val="00642E64"/>
    <w:rsid w:val="00647B41"/>
    <w:rsid w:val="00650BE7"/>
    <w:rsid w:val="006534BE"/>
    <w:rsid w:val="00653A1D"/>
    <w:rsid w:val="00653D8B"/>
    <w:rsid w:val="00654AF9"/>
    <w:rsid w:val="00655950"/>
    <w:rsid w:val="00657A35"/>
    <w:rsid w:val="0066036F"/>
    <w:rsid w:val="00661571"/>
    <w:rsid w:val="00661999"/>
    <w:rsid w:val="00661B84"/>
    <w:rsid w:val="006643F5"/>
    <w:rsid w:val="006708C3"/>
    <w:rsid w:val="00672A46"/>
    <w:rsid w:val="00673E85"/>
    <w:rsid w:val="006741F6"/>
    <w:rsid w:val="00674A65"/>
    <w:rsid w:val="00676AE4"/>
    <w:rsid w:val="00677AB6"/>
    <w:rsid w:val="0068048B"/>
    <w:rsid w:val="00680992"/>
    <w:rsid w:val="00680B7E"/>
    <w:rsid w:val="00681117"/>
    <w:rsid w:val="00681180"/>
    <w:rsid w:val="00682073"/>
    <w:rsid w:val="006858A9"/>
    <w:rsid w:val="00686B2C"/>
    <w:rsid w:val="00690819"/>
    <w:rsid w:val="00692B6B"/>
    <w:rsid w:val="00692EB9"/>
    <w:rsid w:val="006937B2"/>
    <w:rsid w:val="00694F96"/>
    <w:rsid w:val="006960D3"/>
    <w:rsid w:val="0069666D"/>
    <w:rsid w:val="006A2F22"/>
    <w:rsid w:val="006A7835"/>
    <w:rsid w:val="006A7D45"/>
    <w:rsid w:val="006A7EF9"/>
    <w:rsid w:val="006B4A2E"/>
    <w:rsid w:val="006B5484"/>
    <w:rsid w:val="006B7D4A"/>
    <w:rsid w:val="006C0B12"/>
    <w:rsid w:val="006C48F2"/>
    <w:rsid w:val="006C63EF"/>
    <w:rsid w:val="006C7429"/>
    <w:rsid w:val="006C7C7D"/>
    <w:rsid w:val="006D01AC"/>
    <w:rsid w:val="006D0F67"/>
    <w:rsid w:val="006D2766"/>
    <w:rsid w:val="006D312F"/>
    <w:rsid w:val="006D3BFE"/>
    <w:rsid w:val="006D3F5F"/>
    <w:rsid w:val="006D4033"/>
    <w:rsid w:val="006D404D"/>
    <w:rsid w:val="006E00B3"/>
    <w:rsid w:val="006E0D05"/>
    <w:rsid w:val="006E0F04"/>
    <w:rsid w:val="006E1141"/>
    <w:rsid w:val="006E3C54"/>
    <w:rsid w:val="006E4B85"/>
    <w:rsid w:val="006E4EA2"/>
    <w:rsid w:val="006E54A6"/>
    <w:rsid w:val="006E5541"/>
    <w:rsid w:val="006E66A9"/>
    <w:rsid w:val="006E7CF2"/>
    <w:rsid w:val="006E7FD3"/>
    <w:rsid w:val="006F048B"/>
    <w:rsid w:val="006F0EA6"/>
    <w:rsid w:val="006F1279"/>
    <w:rsid w:val="006F16BF"/>
    <w:rsid w:val="006F3598"/>
    <w:rsid w:val="006F3844"/>
    <w:rsid w:val="006F3A3F"/>
    <w:rsid w:val="006F4036"/>
    <w:rsid w:val="006F4A7B"/>
    <w:rsid w:val="006F6B52"/>
    <w:rsid w:val="006F6F0A"/>
    <w:rsid w:val="006F7AD5"/>
    <w:rsid w:val="00700BF9"/>
    <w:rsid w:val="00701C2D"/>
    <w:rsid w:val="00701CAA"/>
    <w:rsid w:val="0070210E"/>
    <w:rsid w:val="007021D6"/>
    <w:rsid w:val="007050D6"/>
    <w:rsid w:val="007051BC"/>
    <w:rsid w:val="007052E3"/>
    <w:rsid w:val="007068E5"/>
    <w:rsid w:val="007074EC"/>
    <w:rsid w:val="007101D2"/>
    <w:rsid w:val="007102D5"/>
    <w:rsid w:val="00710628"/>
    <w:rsid w:val="00712694"/>
    <w:rsid w:val="00712B95"/>
    <w:rsid w:val="00713D61"/>
    <w:rsid w:val="00713FC9"/>
    <w:rsid w:val="007145DC"/>
    <w:rsid w:val="007150F1"/>
    <w:rsid w:val="0071582F"/>
    <w:rsid w:val="0071594A"/>
    <w:rsid w:val="00716028"/>
    <w:rsid w:val="007206DB"/>
    <w:rsid w:val="00721189"/>
    <w:rsid w:val="00722AB6"/>
    <w:rsid w:val="00723436"/>
    <w:rsid w:val="00723EA9"/>
    <w:rsid w:val="00724BAD"/>
    <w:rsid w:val="00725F01"/>
    <w:rsid w:val="007273B2"/>
    <w:rsid w:val="00731566"/>
    <w:rsid w:val="00733122"/>
    <w:rsid w:val="007338F0"/>
    <w:rsid w:val="0073505A"/>
    <w:rsid w:val="007350C3"/>
    <w:rsid w:val="00736DD3"/>
    <w:rsid w:val="00736E4A"/>
    <w:rsid w:val="0073754A"/>
    <w:rsid w:val="0073783D"/>
    <w:rsid w:val="00737C53"/>
    <w:rsid w:val="007401FB"/>
    <w:rsid w:val="0074044C"/>
    <w:rsid w:val="00741909"/>
    <w:rsid w:val="00741B3A"/>
    <w:rsid w:val="00741F45"/>
    <w:rsid w:val="00742482"/>
    <w:rsid w:val="007478C8"/>
    <w:rsid w:val="00750229"/>
    <w:rsid w:val="00750915"/>
    <w:rsid w:val="0075198C"/>
    <w:rsid w:val="00752FD9"/>
    <w:rsid w:val="007535B2"/>
    <w:rsid w:val="00754096"/>
    <w:rsid w:val="00754746"/>
    <w:rsid w:val="007556A1"/>
    <w:rsid w:val="0076141C"/>
    <w:rsid w:val="00761AC8"/>
    <w:rsid w:val="007627DA"/>
    <w:rsid w:val="00762B2D"/>
    <w:rsid w:val="00762F17"/>
    <w:rsid w:val="0076330C"/>
    <w:rsid w:val="007640B3"/>
    <w:rsid w:val="007649DE"/>
    <w:rsid w:val="007657A5"/>
    <w:rsid w:val="00765911"/>
    <w:rsid w:val="00766903"/>
    <w:rsid w:val="00766F2E"/>
    <w:rsid w:val="007673BD"/>
    <w:rsid w:val="00772BB5"/>
    <w:rsid w:val="007747AC"/>
    <w:rsid w:val="00774A1E"/>
    <w:rsid w:val="00775E22"/>
    <w:rsid w:val="00775F09"/>
    <w:rsid w:val="00777326"/>
    <w:rsid w:val="007806A9"/>
    <w:rsid w:val="007807FD"/>
    <w:rsid w:val="00781E69"/>
    <w:rsid w:val="007831E1"/>
    <w:rsid w:val="00783383"/>
    <w:rsid w:val="00783BF6"/>
    <w:rsid w:val="00784B24"/>
    <w:rsid w:val="00786D8D"/>
    <w:rsid w:val="00792C38"/>
    <w:rsid w:val="0079540E"/>
    <w:rsid w:val="0079652A"/>
    <w:rsid w:val="00796702"/>
    <w:rsid w:val="00797C23"/>
    <w:rsid w:val="007A0A16"/>
    <w:rsid w:val="007A32F3"/>
    <w:rsid w:val="007A41B1"/>
    <w:rsid w:val="007A4FBB"/>
    <w:rsid w:val="007A5065"/>
    <w:rsid w:val="007A5883"/>
    <w:rsid w:val="007A5917"/>
    <w:rsid w:val="007A5FC5"/>
    <w:rsid w:val="007A64D5"/>
    <w:rsid w:val="007A6D18"/>
    <w:rsid w:val="007B14CA"/>
    <w:rsid w:val="007B693C"/>
    <w:rsid w:val="007B7CAF"/>
    <w:rsid w:val="007C05E3"/>
    <w:rsid w:val="007C16FB"/>
    <w:rsid w:val="007C23F6"/>
    <w:rsid w:val="007C2FCB"/>
    <w:rsid w:val="007C3240"/>
    <w:rsid w:val="007C3897"/>
    <w:rsid w:val="007C3F2B"/>
    <w:rsid w:val="007C4298"/>
    <w:rsid w:val="007C622C"/>
    <w:rsid w:val="007C7234"/>
    <w:rsid w:val="007C76FF"/>
    <w:rsid w:val="007D00A8"/>
    <w:rsid w:val="007D0AE0"/>
    <w:rsid w:val="007D1CA8"/>
    <w:rsid w:val="007D2DC7"/>
    <w:rsid w:val="007D31B1"/>
    <w:rsid w:val="007D3CCF"/>
    <w:rsid w:val="007D66AD"/>
    <w:rsid w:val="007D6C45"/>
    <w:rsid w:val="007E01E2"/>
    <w:rsid w:val="007E047B"/>
    <w:rsid w:val="007E07C3"/>
    <w:rsid w:val="007E2B37"/>
    <w:rsid w:val="007E3B7C"/>
    <w:rsid w:val="007E52B3"/>
    <w:rsid w:val="007E60C8"/>
    <w:rsid w:val="007E6A56"/>
    <w:rsid w:val="007E6FF6"/>
    <w:rsid w:val="007E7B5A"/>
    <w:rsid w:val="007F0A15"/>
    <w:rsid w:val="007F10CB"/>
    <w:rsid w:val="007F1961"/>
    <w:rsid w:val="007F22D8"/>
    <w:rsid w:val="007F3AE1"/>
    <w:rsid w:val="007F4EB8"/>
    <w:rsid w:val="007F666F"/>
    <w:rsid w:val="007F7115"/>
    <w:rsid w:val="007F7626"/>
    <w:rsid w:val="00802866"/>
    <w:rsid w:val="008028F4"/>
    <w:rsid w:val="008033D4"/>
    <w:rsid w:val="0080608D"/>
    <w:rsid w:val="00806195"/>
    <w:rsid w:val="0080692C"/>
    <w:rsid w:val="00806968"/>
    <w:rsid w:val="008112E3"/>
    <w:rsid w:val="0081170E"/>
    <w:rsid w:val="00812B70"/>
    <w:rsid w:val="00812D7C"/>
    <w:rsid w:val="00816526"/>
    <w:rsid w:val="00820B93"/>
    <w:rsid w:val="00821EA3"/>
    <w:rsid w:val="00822537"/>
    <w:rsid w:val="00822BF1"/>
    <w:rsid w:val="00822D10"/>
    <w:rsid w:val="008236B3"/>
    <w:rsid w:val="008236CC"/>
    <w:rsid w:val="00824150"/>
    <w:rsid w:val="00825118"/>
    <w:rsid w:val="008268A7"/>
    <w:rsid w:val="00827E8B"/>
    <w:rsid w:val="0083029A"/>
    <w:rsid w:val="008329C0"/>
    <w:rsid w:val="0083460B"/>
    <w:rsid w:val="008351F2"/>
    <w:rsid w:val="0083603C"/>
    <w:rsid w:val="00836AEC"/>
    <w:rsid w:val="008416EB"/>
    <w:rsid w:val="0084387E"/>
    <w:rsid w:val="008454AE"/>
    <w:rsid w:val="00845551"/>
    <w:rsid w:val="008463FE"/>
    <w:rsid w:val="0085292A"/>
    <w:rsid w:val="008534CA"/>
    <w:rsid w:val="00853B3F"/>
    <w:rsid w:val="008565DE"/>
    <w:rsid w:val="00860AF7"/>
    <w:rsid w:val="00860DE7"/>
    <w:rsid w:val="00861534"/>
    <w:rsid w:val="008641A2"/>
    <w:rsid w:val="008644C7"/>
    <w:rsid w:val="00864591"/>
    <w:rsid w:val="00866B38"/>
    <w:rsid w:val="00867768"/>
    <w:rsid w:val="00867773"/>
    <w:rsid w:val="00867A90"/>
    <w:rsid w:val="00870539"/>
    <w:rsid w:val="00871805"/>
    <w:rsid w:val="00871D9C"/>
    <w:rsid w:val="00873D46"/>
    <w:rsid w:val="008757C0"/>
    <w:rsid w:val="00877793"/>
    <w:rsid w:val="00877AE1"/>
    <w:rsid w:val="00877BB4"/>
    <w:rsid w:val="00877E53"/>
    <w:rsid w:val="00880D60"/>
    <w:rsid w:val="00881BF0"/>
    <w:rsid w:val="00882D8A"/>
    <w:rsid w:val="00883008"/>
    <w:rsid w:val="008834DB"/>
    <w:rsid w:val="0088634D"/>
    <w:rsid w:val="0089038D"/>
    <w:rsid w:val="00890F44"/>
    <w:rsid w:val="0089119C"/>
    <w:rsid w:val="0089163B"/>
    <w:rsid w:val="0089477F"/>
    <w:rsid w:val="00894E47"/>
    <w:rsid w:val="008950B0"/>
    <w:rsid w:val="00896B4D"/>
    <w:rsid w:val="00896FBA"/>
    <w:rsid w:val="008A034C"/>
    <w:rsid w:val="008A064C"/>
    <w:rsid w:val="008A1C42"/>
    <w:rsid w:val="008A27BA"/>
    <w:rsid w:val="008A37FA"/>
    <w:rsid w:val="008A44D5"/>
    <w:rsid w:val="008A47BF"/>
    <w:rsid w:val="008A6566"/>
    <w:rsid w:val="008B049B"/>
    <w:rsid w:val="008B07F7"/>
    <w:rsid w:val="008B1208"/>
    <w:rsid w:val="008B1DC2"/>
    <w:rsid w:val="008B30C6"/>
    <w:rsid w:val="008B3B41"/>
    <w:rsid w:val="008B484A"/>
    <w:rsid w:val="008B4B27"/>
    <w:rsid w:val="008B67D0"/>
    <w:rsid w:val="008B7450"/>
    <w:rsid w:val="008B75C9"/>
    <w:rsid w:val="008C028B"/>
    <w:rsid w:val="008C06B5"/>
    <w:rsid w:val="008C0F63"/>
    <w:rsid w:val="008C40FC"/>
    <w:rsid w:val="008C5101"/>
    <w:rsid w:val="008C5570"/>
    <w:rsid w:val="008C55E0"/>
    <w:rsid w:val="008C696C"/>
    <w:rsid w:val="008D0660"/>
    <w:rsid w:val="008D4DE3"/>
    <w:rsid w:val="008D6DB8"/>
    <w:rsid w:val="008D7520"/>
    <w:rsid w:val="008E0FFF"/>
    <w:rsid w:val="008E2087"/>
    <w:rsid w:val="008E2B50"/>
    <w:rsid w:val="008E2ED8"/>
    <w:rsid w:val="008E3EB8"/>
    <w:rsid w:val="008E405A"/>
    <w:rsid w:val="008E6C94"/>
    <w:rsid w:val="008F3BBB"/>
    <w:rsid w:val="00900D17"/>
    <w:rsid w:val="009022F2"/>
    <w:rsid w:val="00904C44"/>
    <w:rsid w:val="0091064D"/>
    <w:rsid w:val="00912049"/>
    <w:rsid w:val="00912A2E"/>
    <w:rsid w:val="00912C83"/>
    <w:rsid w:val="00912F80"/>
    <w:rsid w:val="009141F0"/>
    <w:rsid w:val="00921A7B"/>
    <w:rsid w:val="00921FD6"/>
    <w:rsid w:val="009223BA"/>
    <w:rsid w:val="009255CE"/>
    <w:rsid w:val="00925EC8"/>
    <w:rsid w:val="009260A4"/>
    <w:rsid w:val="0092618E"/>
    <w:rsid w:val="00926DF8"/>
    <w:rsid w:val="00926ED0"/>
    <w:rsid w:val="009308BE"/>
    <w:rsid w:val="009309D4"/>
    <w:rsid w:val="009318D9"/>
    <w:rsid w:val="00931B1E"/>
    <w:rsid w:val="009332CB"/>
    <w:rsid w:val="0093333B"/>
    <w:rsid w:val="009335CF"/>
    <w:rsid w:val="00935471"/>
    <w:rsid w:val="00935549"/>
    <w:rsid w:val="009362A6"/>
    <w:rsid w:val="00940D13"/>
    <w:rsid w:val="00941C02"/>
    <w:rsid w:val="00942302"/>
    <w:rsid w:val="00942553"/>
    <w:rsid w:val="00943697"/>
    <w:rsid w:val="00947558"/>
    <w:rsid w:val="00947696"/>
    <w:rsid w:val="00947797"/>
    <w:rsid w:val="00951F7A"/>
    <w:rsid w:val="00953591"/>
    <w:rsid w:val="00953CE2"/>
    <w:rsid w:val="00955824"/>
    <w:rsid w:val="00956918"/>
    <w:rsid w:val="009604BC"/>
    <w:rsid w:val="0096190C"/>
    <w:rsid w:val="00963641"/>
    <w:rsid w:val="009636BC"/>
    <w:rsid w:val="00964A59"/>
    <w:rsid w:val="00965BF9"/>
    <w:rsid w:val="0097047F"/>
    <w:rsid w:val="00970813"/>
    <w:rsid w:val="00971833"/>
    <w:rsid w:val="00971AE1"/>
    <w:rsid w:val="00971D4E"/>
    <w:rsid w:val="009720DA"/>
    <w:rsid w:val="009733A9"/>
    <w:rsid w:val="00973989"/>
    <w:rsid w:val="00973D8C"/>
    <w:rsid w:val="0097487F"/>
    <w:rsid w:val="0097498C"/>
    <w:rsid w:val="00974D7B"/>
    <w:rsid w:val="00976236"/>
    <w:rsid w:val="00976568"/>
    <w:rsid w:val="0098075F"/>
    <w:rsid w:val="00980BC2"/>
    <w:rsid w:val="00980CD6"/>
    <w:rsid w:val="00982382"/>
    <w:rsid w:val="009835BB"/>
    <w:rsid w:val="00983A06"/>
    <w:rsid w:val="00984020"/>
    <w:rsid w:val="009870E2"/>
    <w:rsid w:val="009916B1"/>
    <w:rsid w:val="0099319C"/>
    <w:rsid w:val="00995B27"/>
    <w:rsid w:val="0099670D"/>
    <w:rsid w:val="009A1550"/>
    <w:rsid w:val="009A24F1"/>
    <w:rsid w:val="009A2ED8"/>
    <w:rsid w:val="009A3696"/>
    <w:rsid w:val="009A37D6"/>
    <w:rsid w:val="009A3B21"/>
    <w:rsid w:val="009A4C57"/>
    <w:rsid w:val="009A78A9"/>
    <w:rsid w:val="009B1285"/>
    <w:rsid w:val="009B4B42"/>
    <w:rsid w:val="009B4FB9"/>
    <w:rsid w:val="009B64F4"/>
    <w:rsid w:val="009B68D8"/>
    <w:rsid w:val="009C26EE"/>
    <w:rsid w:val="009C29A2"/>
    <w:rsid w:val="009C42A0"/>
    <w:rsid w:val="009C4CCD"/>
    <w:rsid w:val="009C65FF"/>
    <w:rsid w:val="009C6B4D"/>
    <w:rsid w:val="009D04D3"/>
    <w:rsid w:val="009D1873"/>
    <w:rsid w:val="009D693E"/>
    <w:rsid w:val="009D6B05"/>
    <w:rsid w:val="009D7881"/>
    <w:rsid w:val="009D78C4"/>
    <w:rsid w:val="009D7AD3"/>
    <w:rsid w:val="009E03DF"/>
    <w:rsid w:val="009E065C"/>
    <w:rsid w:val="009E0F42"/>
    <w:rsid w:val="009E1276"/>
    <w:rsid w:val="009E2C2E"/>
    <w:rsid w:val="009E5E6F"/>
    <w:rsid w:val="009F0ADE"/>
    <w:rsid w:val="009F1AA7"/>
    <w:rsid w:val="009F295E"/>
    <w:rsid w:val="009F31AA"/>
    <w:rsid w:val="009F3AC0"/>
    <w:rsid w:val="009F49DF"/>
    <w:rsid w:val="009F53BF"/>
    <w:rsid w:val="009F60AE"/>
    <w:rsid w:val="009F75F3"/>
    <w:rsid w:val="009F7E3E"/>
    <w:rsid w:val="00A00C8C"/>
    <w:rsid w:val="00A02CAA"/>
    <w:rsid w:val="00A03F5F"/>
    <w:rsid w:val="00A04897"/>
    <w:rsid w:val="00A056B8"/>
    <w:rsid w:val="00A0760C"/>
    <w:rsid w:val="00A1014B"/>
    <w:rsid w:val="00A10B7B"/>
    <w:rsid w:val="00A10F32"/>
    <w:rsid w:val="00A11753"/>
    <w:rsid w:val="00A13D0C"/>
    <w:rsid w:val="00A161CC"/>
    <w:rsid w:val="00A17B84"/>
    <w:rsid w:val="00A20044"/>
    <w:rsid w:val="00A20F29"/>
    <w:rsid w:val="00A219B9"/>
    <w:rsid w:val="00A22578"/>
    <w:rsid w:val="00A23D7B"/>
    <w:rsid w:val="00A241E6"/>
    <w:rsid w:val="00A26501"/>
    <w:rsid w:val="00A315DA"/>
    <w:rsid w:val="00A31CF1"/>
    <w:rsid w:val="00A32213"/>
    <w:rsid w:val="00A3248E"/>
    <w:rsid w:val="00A33942"/>
    <w:rsid w:val="00A3440D"/>
    <w:rsid w:val="00A360D0"/>
    <w:rsid w:val="00A370D3"/>
    <w:rsid w:val="00A422BD"/>
    <w:rsid w:val="00A4529E"/>
    <w:rsid w:val="00A471ED"/>
    <w:rsid w:val="00A47AC2"/>
    <w:rsid w:val="00A51879"/>
    <w:rsid w:val="00A526C9"/>
    <w:rsid w:val="00A535E8"/>
    <w:rsid w:val="00A53801"/>
    <w:rsid w:val="00A54D3B"/>
    <w:rsid w:val="00A56ABB"/>
    <w:rsid w:val="00A57294"/>
    <w:rsid w:val="00A6196D"/>
    <w:rsid w:val="00A61ADC"/>
    <w:rsid w:val="00A61CDB"/>
    <w:rsid w:val="00A64CFE"/>
    <w:rsid w:val="00A6578E"/>
    <w:rsid w:val="00A66875"/>
    <w:rsid w:val="00A7029E"/>
    <w:rsid w:val="00A70F0B"/>
    <w:rsid w:val="00A71859"/>
    <w:rsid w:val="00A719A3"/>
    <w:rsid w:val="00A73AE5"/>
    <w:rsid w:val="00A762F7"/>
    <w:rsid w:val="00A77203"/>
    <w:rsid w:val="00A77AF0"/>
    <w:rsid w:val="00A81CD1"/>
    <w:rsid w:val="00A828E0"/>
    <w:rsid w:val="00A836AC"/>
    <w:rsid w:val="00A8767D"/>
    <w:rsid w:val="00A963AA"/>
    <w:rsid w:val="00A973C3"/>
    <w:rsid w:val="00A97A27"/>
    <w:rsid w:val="00AA004F"/>
    <w:rsid w:val="00AA139A"/>
    <w:rsid w:val="00AA16BB"/>
    <w:rsid w:val="00AA16F2"/>
    <w:rsid w:val="00AA2054"/>
    <w:rsid w:val="00AA2406"/>
    <w:rsid w:val="00AA34E6"/>
    <w:rsid w:val="00AA3C74"/>
    <w:rsid w:val="00AA3D4D"/>
    <w:rsid w:val="00AA5988"/>
    <w:rsid w:val="00AA6D49"/>
    <w:rsid w:val="00AA77CF"/>
    <w:rsid w:val="00AB0975"/>
    <w:rsid w:val="00AB16C1"/>
    <w:rsid w:val="00AB1AFC"/>
    <w:rsid w:val="00AB1E43"/>
    <w:rsid w:val="00AB3E80"/>
    <w:rsid w:val="00AB4881"/>
    <w:rsid w:val="00AB6027"/>
    <w:rsid w:val="00AB69D6"/>
    <w:rsid w:val="00AB7D35"/>
    <w:rsid w:val="00AC0BD6"/>
    <w:rsid w:val="00AC2D98"/>
    <w:rsid w:val="00AC41DD"/>
    <w:rsid w:val="00AC4814"/>
    <w:rsid w:val="00AC59F5"/>
    <w:rsid w:val="00AC6D76"/>
    <w:rsid w:val="00AD119C"/>
    <w:rsid w:val="00AD1437"/>
    <w:rsid w:val="00AD150C"/>
    <w:rsid w:val="00AD17D4"/>
    <w:rsid w:val="00AD2821"/>
    <w:rsid w:val="00AD42BE"/>
    <w:rsid w:val="00AD4B93"/>
    <w:rsid w:val="00AD544F"/>
    <w:rsid w:val="00AD6018"/>
    <w:rsid w:val="00AD7258"/>
    <w:rsid w:val="00AD7569"/>
    <w:rsid w:val="00AE052C"/>
    <w:rsid w:val="00AE0648"/>
    <w:rsid w:val="00AE0CFA"/>
    <w:rsid w:val="00AE1EC4"/>
    <w:rsid w:val="00AE2C2B"/>
    <w:rsid w:val="00AE2D4A"/>
    <w:rsid w:val="00AE68F0"/>
    <w:rsid w:val="00AF0B15"/>
    <w:rsid w:val="00AF1E46"/>
    <w:rsid w:val="00AF2B50"/>
    <w:rsid w:val="00AF77D9"/>
    <w:rsid w:val="00AF7989"/>
    <w:rsid w:val="00B018D9"/>
    <w:rsid w:val="00B03AE5"/>
    <w:rsid w:val="00B050AE"/>
    <w:rsid w:val="00B0551F"/>
    <w:rsid w:val="00B063BA"/>
    <w:rsid w:val="00B11A81"/>
    <w:rsid w:val="00B11C3F"/>
    <w:rsid w:val="00B12C05"/>
    <w:rsid w:val="00B168D5"/>
    <w:rsid w:val="00B22A8F"/>
    <w:rsid w:val="00B22B43"/>
    <w:rsid w:val="00B23337"/>
    <w:rsid w:val="00B23F4E"/>
    <w:rsid w:val="00B242F3"/>
    <w:rsid w:val="00B2440A"/>
    <w:rsid w:val="00B24610"/>
    <w:rsid w:val="00B250D9"/>
    <w:rsid w:val="00B2563B"/>
    <w:rsid w:val="00B25DE3"/>
    <w:rsid w:val="00B26651"/>
    <w:rsid w:val="00B26724"/>
    <w:rsid w:val="00B26FF0"/>
    <w:rsid w:val="00B27871"/>
    <w:rsid w:val="00B27C6F"/>
    <w:rsid w:val="00B30271"/>
    <w:rsid w:val="00B313F1"/>
    <w:rsid w:val="00B32356"/>
    <w:rsid w:val="00B329BB"/>
    <w:rsid w:val="00B3343D"/>
    <w:rsid w:val="00B35575"/>
    <w:rsid w:val="00B3688D"/>
    <w:rsid w:val="00B36C22"/>
    <w:rsid w:val="00B37B1C"/>
    <w:rsid w:val="00B40026"/>
    <w:rsid w:val="00B4125F"/>
    <w:rsid w:val="00B424B3"/>
    <w:rsid w:val="00B458E1"/>
    <w:rsid w:val="00B511DA"/>
    <w:rsid w:val="00B5375F"/>
    <w:rsid w:val="00B53C2E"/>
    <w:rsid w:val="00B55933"/>
    <w:rsid w:val="00B55AE2"/>
    <w:rsid w:val="00B56082"/>
    <w:rsid w:val="00B57381"/>
    <w:rsid w:val="00B610F0"/>
    <w:rsid w:val="00B63518"/>
    <w:rsid w:val="00B6403C"/>
    <w:rsid w:val="00B641FB"/>
    <w:rsid w:val="00B645DD"/>
    <w:rsid w:val="00B64E2F"/>
    <w:rsid w:val="00B67BE8"/>
    <w:rsid w:val="00B67C08"/>
    <w:rsid w:val="00B711E6"/>
    <w:rsid w:val="00B718F9"/>
    <w:rsid w:val="00B72FFD"/>
    <w:rsid w:val="00B748E5"/>
    <w:rsid w:val="00B7543D"/>
    <w:rsid w:val="00B75644"/>
    <w:rsid w:val="00B75A71"/>
    <w:rsid w:val="00B75B6A"/>
    <w:rsid w:val="00B76162"/>
    <w:rsid w:val="00B772E1"/>
    <w:rsid w:val="00B804EF"/>
    <w:rsid w:val="00B80C96"/>
    <w:rsid w:val="00B8393B"/>
    <w:rsid w:val="00B841DE"/>
    <w:rsid w:val="00B84881"/>
    <w:rsid w:val="00B85C9A"/>
    <w:rsid w:val="00B869D8"/>
    <w:rsid w:val="00B86EBD"/>
    <w:rsid w:val="00B910C6"/>
    <w:rsid w:val="00B928B0"/>
    <w:rsid w:val="00B9341D"/>
    <w:rsid w:val="00B935DA"/>
    <w:rsid w:val="00B9444C"/>
    <w:rsid w:val="00B95940"/>
    <w:rsid w:val="00B95B83"/>
    <w:rsid w:val="00B95BCE"/>
    <w:rsid w:val="00B95E24"/>
    <w:rsid w:val="00B9629E"/>
    <w:rsid w:val="00B963D8"/>
    <w:rsid w:val="00B96599"/>
    <w:rsid w:val="00B966B9"/>
    <w:rsid w:val="00B9671F"/>
    <w:rsid w:val="00BA0507"/>
    <w:rsid w:val="00BA0559"/>
    <w:rsid w:val="00BA0DD6"/>
    <w:rsid w:val="00BA2130"/>
    <w:rsid w:val="00BA2C19"/>
    <w:rsid w:val="00BA3EC1"/>
    <w:rsid w:val="00BA515C"/>
    <w:rsid w:val="00BA5DC8"/>
    <w:rsid w:val="00BB0674"/>
    <w:rsid w:val="00BB159A"/>
    <w:rsid w:val="00BB1F35"/>
    <w:rsid w:val="00BB2F53"/>
    <w:rsid w:val="00BB41A8"/>
    <w:rsid w:val="00BB4BC3"/>
    <w:rsid w:val="00BB4E8B"/>
    <w:rsid w:val="00BB6D69"/>
    <w:rsid w:val="00BC18C0"/>
    <w:rsid w:val="00BC29F4"/>
    <w:rsid w:val="00BC35AF"/>
    <w:rsid w:val="00BC46FB"/>
    <w:rsid w:val="00BC54D3"/>
    <w:rsid w:val="00BC58BD"/>
    <w:rsid w:val="00BD35E1"/>
    <w:rsid w:val="00BD41CA"/>
    <w:rsid w:val="00BD5AE2"/>
    <w:rsid w:val="00BD5D1F"/>
    <w:rsid w:val="00BD6F9D"/>
    <w:rsid w:val="00BD7718"/>
    <w:rsid w:val="00BE08BF"/>
    <w:rsid w:val="00BE09A5"/>
    <w:rsid w:val="00BE0EA0"/>
    <w:rsid w:val="00BE210B"/>
    <w:rsid w:val="00BE2FAD"/>
    <w:rsid w:val="00BE321B"/>
    <w:rsid w:val="00BE4AD8"/>
    <w:rsid w:val="00BE4EE2"/>
    <w:rsid w:val="00BE6420"/>
    <w:rsid w:val="00BE6705"/>
    <w:rsid w:val="00BE76E8"/>
    <w:rsid w:val="00BE78C8"/>
    <w:rsid w:val="00BE7F1B"/>
    <w:rsid w:val="00BF243C"/>
    <w:rsid w:val="00BF3B76"/>
    <w:rsid w:val="00BF3C94"/>
    <w:rsid w:val="00BF5501"/>
    <w:rsid w:val="00BF590E"/>
    <w:rsid w:val="00C04712"/>
    <w:rsid w:val="00C05C5E"/>
    <w:rsid w:val="00C06340"/>
    <w:rsid w:val="00C06F9D"/>
    <w:rsid w:val="00C07694"/>
    <w:rsid w:val="00C076B9"/>
    <w:rsid w:val="00C07C9B"/>
    <w:rsid w:val="00C102AA"/>
    <w:rsid w:val="00C10419"/>
    <w:rsid w:val="00C1120A"/>
    <w:rsid w:val="00C1163D"/>
    <w:rsid w:val="00C12206"/>
    <w:rsid w:val="00C12BFB"/>
    <w:rsid w:val="00C134A8"/>
    <w:rsid w:val="00C13F78"/>
    <w:rsid w:val="00C1602D"/>
    <w:rsid w:val="00C1720D"/>
    <w:rsid w:val="00C173BF"/>
    <w:rsid w:val="00C17868"/>
    <w:rsid w:val="00C17B9D"/>
    <w:rsid w:val="00C17D0A"/>
    <w:rsid w:val="00C20130"/>
    <w:rsid w:val="00C20D3A"/>
    <w:rsid w:val="00C2240E"/>
    <w:rsid w:val="00C238C3"/>
    <w:rsid w:val="00C241CC"/>
    <w:rsid w:val="00C251C7"/>
    <w:rsid w:val="00C252E4"/>
    <w:rsid w:val="00C25FF7"/>
    <w:rsid w:val="00C26226"/>
    <w:rsid w:val="00C277D7"/>
    <w:rsid w:val="00C30C5A"/>
    <w:rsid w:val="00C31F9C"/>
    <w:rsid w:val="00C32E05"/>
    <w:rsid w:val="00C333A6"/>
    <w:rsid w:val="00C34049"/>
    <w:rsid w:val="00C3512C"/>
    <w:rsid w:val="00C3631C"/>
    <w:rsid w:val="00C3729B"/>
    <w:rsid w:val="00C37381"/>
    <w:rsid w:val="00C40B4E"/>
    <w:rsid w:val="00C42EE1"/>
    <w:rsid w:val="00C44379"/>
    <w:rsid w:val="00C45DEE"/>
    <w:rsid w:val="00C46AC1"/>
    <w:rsid w:val="00C47AD8"/>
    <w:rsid w:val="00C504AF"/>
    <w:rsid w:val="00C510C1"/>
    <w:rsid w:val="00C516D1"/>
    <w:rsid w:val="00C52B32"/>
    <w:rsid w:val="00C533DF"/>
    <w:rsid w:val="00C54BE4"/>
    <w:rsid w:val="00C5635B"/>
    <w:rsid w:val="00C56EBA"/>
    <w:rsid w:val="00C574F3"/>
    <w:rsid w:val="00C57F74"/>
    <w:rsid w:val="00C6059F"/>
    <w:rsid w:val="00C60E9B"/>
    <w:rsid w:val="00C6188F"/>
    <w:rsid w:val="00C61E2D"/>
    <w:rsid w:val="00C62B96"/>
    <w:rsid w:val="00C63C3F"/>
    <w:rsid w:val="00C63CB5"/>
    <w:rsid w:val="00C63CFF"/>
    <w:rsid w:val="00C63F95"/>
    <w:rsid w:val="00C65325"/>
    <w:rsid w:val="00C653E6"/>
    <w:rsid w:val="00C6717D"/>
    <w:rsid w:val="00C70845"/>
    <w:rsid w:val="00C70DE5"/>
    <w:rsid w:val="00C71783"/>
    <w:rsid w:val="00C71F16"/>
    <w:rsid w:val="00C72154"/>
    <w:rsid w:val="00C72CB5"/>
    <w:rsid w:val="00C72DEC"/>
    <w:rsid w:val="00C72F6B"/>
    <w:rsid w:val="00C73470"/>
    <w:rsid w:val="00C7395C"/>
    <w:rsid w:val="00C745D2"/>
    <w:rsid w:val="00C75AF4"/>
    <w:rsid w:val="00C77B50"/>
    <w:rsid w:val="00C8006D"/>
    <w:rsid w:val="00C806F6"/>
    <w:rsid w:val="00C8071A"/>
    <w:rsid w:val="00C8182C"/>
    <w:rsid w:val="00C82256"/>
    <w:rsid w:val="00C8345F"/>
    <w:rsid w:val="00C8346F"/>
    <w:rsid w:val="00C849B9"/>
    <w:rsid w:val="00C869E3"/>
    <w:rsid w:val="00C86F7B"/>
    <w:rsid w:val="00C871FA"/>
    <w:rsid w:val="00C87AB2"/>
    <w:rsid w:val="00C9018F"/>
    <w:rsid w:val="00C905AD"/>
    <w:rsid w:val="00C93D95"/>
    <w:rsid w:val="00C95CD5"/>
    <w:rsid w:val="00C977AF"/>
    <w:rsid w:val="00CA01DC"/>
    <w:rsid w:val="00CA04AB"/>
    <w:rsid w:val="00CA1309"/>
    <w:rsid w:val="00CA26FD"/>
    <w:rsid w:val="00CA3DB4"/>
    <w:rsid w:val="00CA3E5E"/>
    <w:rsid w:val="00CA5146"/>
    <w:rsid w:val="00CA607E"/>
    <w:rsid w:val="00CA6195"/>
    <w:rsid w:val="00CB0A96"/>
    <w:rsid w:val="00CB18A7"/>
    <w:rsid w:val="00CB36EA"/>
    <w:rsid w:val="00CB6D4B"/>
    <w:rsid w:val="00CB7848"/>
    <w:rsid w:val="00CC02A5"/>
    <w:rsid w:val="00CC234D"/>
    <w:rsid w:val="00CC258D"/>
    <w:rsid w:val="00CC2ADD"/>
    <w:rsid w:val="00CC2C82"/>
    <w:rsid w:val="00CC43C9"/>
    <w:rsid w:val="00CC5E28"/>
    <w:rsid w:val="00CC7AD5"/>
    <w:rsid w:val="00CD1845"/>
    <w:rsid w:val="00CD34B2"/>
    <w:rsid w:val="00CD37CF"/>
    <w:rsid w:val="00CD5F35"/>
    <w:rsid w:val="00CD6ED2"/>
    <w:rsid w:val="00CE034B"/>
    <w:rsid w:val="00CE0FB1"/>
    <w:rsid w:val="00CE15BC"/>
    <w:rsid w:val="00CE1A58"/>
    <w:rsid w:val="00CE259B"/>
    <w:rsid w:val="00CE64B0"/>
    <w:rsid w:val="00CE6F3A"/>
    <w:rsid w:val="00CE73DD"/>
    <w:rsid w:val="00CE7B43"/>
    <w:rsid w:val="00CE7D24"/>
    <w:rsid w:val="00CF15CA"/>
    <w:rsid w:val="00CF6782"/>
    <w:rsid w:val="00CF7526"/>
    <w:rsid w:val="00D007D9"/>
    <w:rsid w:val="00D00920"/>
    <w:rsid w:val="00D02826"/>
    <w:rsid w:val="00D06919"/>
    <w:rsid w:val="00D06CA3"/>
    <w:rsid w:val="00D07242"/>
    <w:rsid w:val="00D07D9C"/>
    <w:rsid w:val="00D1081B"/>
    <w:rsid w:val="00D10BBE"/>
    <w:rsid w:val="00D1196B"/>
    <w:rsid w:val="00D11BB1"/>
    <w:rsid w:val="00D12AD6"/>
    <w:rsid w:val="00D1612D"/>
    <w:rsid w:val="00D164ED"/>
    <w:rsid w:val="00D206DB"/>
    <w:rsid w:val="00D21872"/>
    <w:rsid w:val="00D21B69"/>
    <w:rsid w:val="00D21E44"/>
    <w:rsid w:val="00D2291B"/>
    <w:rsid w:val="00D22C15"/>
    <w:rsid w:val="00D236E4"/>
    <w:rsid w:val="00D25947"/>
    <w:rsid w:val="00D25C29"/>
    <w:rsid w:val="00D260F1"/>
    <w:rsid w:val="00D265A5"/>
    <w:rsid w:val="00D31487"/>
    <w:rsid w:val="00D31D71"/>
    <w:rsid w:val="00D320E6"/>
    <w:rsid w:val="00D323C5"/>
    <w:rsid w:val="00D326F9"/>
    <w:rsid w:val="00D32AD7"/>
    <w:rsid w:val="00D331FD"/>
    <w:rsid w:val="00D3358F"/>
    <w:rsid w:val="00D35193"/>
    <w:rsid w:val="00D40E76"/>
    <w:rsid w:val="00D41497"/>
    <w:rsid w:val="00D44F49"/>
    <w:rsid w:val="00D51182"/>
    <w:rsid w:val="00D512E0"/>
    <w:rsid w:val="00D514FC"/>
    <w:rsid w:val="00D52F71"/>
    <w:rsid w:val="00D53126"/>
    <w:rsid w:val="00D53149"/>
    <w:rsid w:val="00D54C2B"/>
    <w:rsid w:val="00D552F9"/>
    <w:rsid w:val="00D561E0"/>
    <w:rsid w:val="00D569B4"/>
    <w:rsid w:val="00D56A0F"/>
    <w:rsid w:val="00D56EDD"/>
    <w:rsid w:val="00D60EC4"/>
    <w:rsid w:val="00D6197C"/>
    <w:rsid w:val="00D61AF0"/>
    <w:rsid w:val="00D62BE1"/>
    <w:rsid w:val="00D64B5A"/>
    <w:rsid w:val="00D651ED"/>
    <w:rsid w:val="00D65520"/>
    <w:rsid w:val="00D65F18"/>
    <w:rsid w:val="00D66537"/>
    <w:rsid w:val="00D6664E"/>
    <w:rsid w:val="00D668D2"/>
    <w:rsid w:val="00D70FD1"/>
    <w:rsid w:val="00D71CB6"/>
    <w:rsid w:val="00D72457"/>
    <w:rsid w:val="00D72C14"/>
    <w:rsid w:val="00D72C23"/>
    <w:rsid w:val="00D73283"/>
    <w:rsid w:val="00D73317"/>
    <w:rsid w:val="00D73F0A"/>
    <w:rsid w:val="00D762E8"/>
    <w:rsid w:val="00D77F41"/>
    <w:rsid w:val="00D80334"/>
    <w:rsid w:val="00D80979"/>
    <w:rsid w:val="00D80F2D"/>
    <w:rsid w:val="00D80F35"/>
    <w:rsid w:val="00D82B39"/>
    <w:rsid w:val="00D82D5F"/>
    <w:rsid w:val="00D83160"/>
    <w:rsid w:val="00D8624C"/>
    <w:rsid w:val="00D87604"/>
    <w:rsid w:val="00D8776D"/>
    <w:rsid w:val="00D9021F"/>
    <w:rsid w:val="00D92BB0"/>
    <w:rsid w:val="00D9498C"/>
    <w:rsid w:val="00D971AD"/>
    <w:rsid w:val="00DA3A99"/>
    <w:rsid w:val="00DA3D62"/>
    <w:rsid w:val="00DA45D3"/>
    <w:rsid w:val="00DA547C"/>
    <w:rsid w:val="00DB06AF"/>
    <w:rsid w:val="00DB41DA"/>
    <w:rsid w:val="00DB4762"/>
    <w:rsid w:val="00DB4837"/>
    <w:rsid w:val="00DB6C75"/>
    <w:rsid w:val="00DB70AC"/>
    <w:rsid w:val="00DC07E5"/>
    <w:rsid w:val="00DC1CAB"/>
    <w:rsid w:val="00DC3404"/>
    <w:rsid w:val="00DC63B1"/>
    <w:rsid w:val="00DC6B8D"/>
    <w:rsid w:val="00DD0218"/>
    <w:rsid w:val="00DD1DBC"/>
    <w:rsid w:val="00DD361F"/>
    <w:rsid w:val="00DD40BC"/>
    <w:rsid w:val="00DD7AC9"/>
    <w:rsid w:val="00DE06B1"/>
    <w:rsid w:val="00DE093D"/>
    <w:rsid w:val="00DE0D50"/>
    <w:rsid w:val="00DE2DC5"/>
    <w:rsid w:val="00DE45A3"/>
    <w:rsid w:val="00DE5209"/>
    <w:rsid w:val="00DE6E6B"/>
    <w:rsid w:val="00DF0A6A"/>
    <w:rsid w:val="00DF1193"/>
    <w:rsid w:val="00DF1399"/>
    <w:rsid w:val="00DF1FB7"/>
    <w:rsid w:val="00DF2BD4"/>
    <w:rsid w:val="00DF3A27"/>
    <w:rsid w:val="00DF7177"/>
    <w:rsid w:val="00DF7332"/>
    <w:rsid w:val="00DF76DA"/>
    <w:rsid w:val="00E00E25"/>
    <w:rsid w:val="00E0648E"/>
    <w:rsid w:val="00E066E7"/>
    <w:rsid w:val="00E06C43"/>
    <w:rsid w:val="00E1042E"/>
    <w:rsid w:val="00E11878"/>
    <w:rsid w:val="00E12850"/>
    <w:rsid w:val="00E142F7"/>
    <w:rsid w:val="00E155C2"/>
    <w:rsid w:val="00E16513"/>
    <w:rsid w:val="00E16AC2"/>
    <w:rsid w:val="00E175CA"/>
    <w:rsid w:val="00E21117"/>
    <w:rsid w:val="00E215CA"/>
    <w:rsid w:val="00E220A8"/>
    <w:rsid w:val="00E23DCF"/>
    <w:rsid w:val="00E2448C"/>
    <w:rsid w:val="00E25891"/>
    <w:rsid w:val="00E25A9D"/>
    <w:rsid w:val="00E26677"/>
    <w:rsid w:val="00E26820"/>
    <w:rsid w:val="00E30168"/>
    <w:rsid w:val="00E3030F"/>
    <w:rsid w:val="00E30DE9"/>
    <w:rsid w:val="00E31E36"/>
    <w:rsid w:val="00E321E1"/>
    <w:rsid w:val="00E33887"/>
    <w:rsid w:val="00E35D06"/>
    <w:rsid w:val="00E36C1B"/>
    <w:rsid w:val="00E36D87"/>
    <w:rsid w:val="00E36EF8"/>
    <w:rsid w:val="00E40833"/>
    <w:rsid w:val="00E412A1"/>
    <w:rsid w:val="00E4179F"/>
    <w:rsid w:val="00E43C05"/>
    <w:rsid w:val="00E45F9C"/>
    <w:rsid w:val="00E471FC"/>
    <w:rsid w:val="00E51DAC"/>
    <w:rsid w:val="00E521BE"/>
    <w:rsid w:val="00E52847"/>
    <w:rsid w:val="00E53A3C"/>
    <w:rsid w:val="00E53AB1"/>
    <w:rsid w:val="00E54D55"/>
    <w:rsid w:val="00E55152"/>
    <w:rsid w:val="00E55E40"/>
    <w:rsid w:val="00E56DC6"/>
    <w:rsid w:val="00E56F55"/>
    <w:rsid w:val="00E604F0"/>
    <w:rsid w:val="00E608BB"/>
    <w:rsid w:val="00E60F1E"/>
    <w:rsid w:val="00E61881"/>
    <w:rsid w:val="00E623AB"/>
    <w:rsid w:val="00E626DF"/>
    <w:rsid w:val="00E62D3F"/>
    <w:rsid w:val="00E63DF9"/>
    <w:rsid w:val="00E64A14"/>
    <w:rsid w:val="00E64C4D"/>
    <w:rsid w:val="00E70B5F"/>
    <w:rsid w:val="00E72214"/>
    <w:rsid w:val="00E73045"/>
    <w:rsid w:val="00E7710F"/>
    <w:rsid w:val="00E81280"/>
    <w:rsid w:val="00E8309F"/>
    <w:rsid w:val="00E83C08"/>
    <w:rsid w:val="00E85751"/>
    <w:rsid w:val="00E86657"/>
    <w:rsid w:val="00E875E5"/>
    <w:rsid w:val="00E903EA"/>
    <w:rsid w:val="00E90E2F"/>
    <w:rsid w:val="00E91A41"/>
    <w:rsid w:val="00E925A9"/>
    <w:rsid w:val="00E93EC1"/>
    <w:rsid w:val="00E9464A"/>
    <w:rsid w:val="00E952E4"/>
    <w:rsid w:val="00E953DB"/>
    <w:rsid w:val="00E958A1"/>
    <w:rsid w:val="00E972C3"/>
    <w:rsid w:val="00E977E4"/>
    <w:rsid w:val="00EA15DC"/>
    <w:rsid w:val="00EA299F"/>
    <w:rsid w:val="00EA2A0B"/>
    <w:rsid w:val="00EA5EC6"/>
    <w:rsid w:val="00EA6A7A"/>
    <w:rsid w:val="00EA7766"/>
    <w:rsid w:val="00EA7F3A"/>
    <w:rsid w:val="00EB2A73"/>
    <w:rsid w:val="00EB3424"/>
    <w:rsid w:val="00EB6E94"/>
    <w:rsid w:val="00EB74EA"/>
    <w:rsid w:val="00EB76CF"/>
    <w:rsid w:val="00EC03DE"/>
    <w:rsid w:val="00EC25E6"/>
    <w:rsid w:val="00EC312C"/>
    <w:rsid w:val="00EC4A1B"/>
    <w:rsid w:val="00EC5B14"/>
    <w:rsid w:val="00EC70D7"/>
    <w:rsid w:val="00EC7584"/>
    <w:rsid w:val="00EC7596"/>
    <w:rsid w:val="00ED0929"/>
    <w:rsid w:val="00ED0D61"/>
    <w:rsid w:val="00ED2359"/>
    <w:rsid w:val="00ED2492"/>
    <w:rsid w:val="00ED5459"/>
    <w:rsid w:val="00ED6473"/>
    <w:rsid w:val="00ED6DD0"/>
    <w:rsid w:val="00ED78CD"/>
    <w:rsid w:val="00ED7EE5"/>
    <w:rsid w:val="00EE07FD"/>
    <w:rsid w:val="00EE26AA"/>
    <w:rsid w:val="00EE27F0"/>
    <w:rsid w:val="00EE3931"/>
    <w:rsid w:val="00EE3BC4"/>
    <w:rsid w:val="00EE50FE"/>
    <w:rsid w:val="00EE6884"/>
    <w:rsid w:val="00EE6BD3"/>
    <w:rsid w:val="00EE6DE0"/>
    <w:rsid w:val="00EF21D4"/>
    <w:rsid w:val="00EF2270"/>
    <w:rsid w:val="00EF248B"/>
    <w:rsid w:val="00EF4505"/>
    <w:rsid w:val="00EF50AB"/>
    <w:rsid w:val="00EF5650"/>
    <w:rsid w:val="00EF5705"/>
    <w:rsid w:val="00EF774D"/>
    <w:rsid w:val="00F00F8F"/>
    <w:rsid w:val="00F01FBD"/>
    <w:rsid w:val="00F036BB"/>
    <w:rsid w:val="00F066C9"/>
    <w:rsid w:val="00F07267"/>
    <w:rsid w:val="00F0779D"/>
    <w:rsid w:val="00F10390"/>
    <w:rsid w:val="00F10FED"/>
    <w:rsid w:val="00F11803"/>
    <w:rsid w:val="00F1260A"/>
    <w:rsid w:val="00F130DC"/>
    <w:rsid w:val="00F13743"/>
    <w:rsid w:val="00F138FE"/>
    <w:rsid w:val="00F14DC0"/>
    <w:rsid w:val="00F14F0A"/>
    <w:rsid w:val="00F17979"/>
    <w:rsid w:val="00F179EB"/>
    <w:rsid w:val="00F22177"/>
    <w:rsid w:val="00F22A71"/>
    <w:rsid w:val="00F2372E"/>
    <w:rsid w:val="00F2513C"/>
    <w:rsid w:val="00F26904"/>
    <w:rsid w:val="00F269ED"/>
    <w:rsid w:val="00F27C74"/>
    <w:rsid w:val="00F32C4B"/>
    <w:rsid w:val="00F34172"/>
    <w:rsid w:val="00F341E2"/>
    <w:rsid w:val="00F34E19"/>
    <w:rsid w:val="00F35EE6"/>
    <w:rsid w:val="00F366A3"/>
    <w:rsid w:val="00F375EA"/>
    <w:rsid w:val="00F37719"/>
    <w:rsid w:val="00F3799C"/>
    <w:rsid w:val="00F401F8"/>
    <w:rsid w:val="00F40654"/>
    <w:rsid w:val="00F40B56"/>
    <w:rsid w:val="00F40E60"/>
    <w:rsid w:val="00F40FFE"/>
    <w:rsid w:val="00F42FAC"/>
    <w:rsid w:val="00F432B0"/>
    <w:rsid w:val="00F436B5"/>
    <w:rsid w:val="00F461C6"/>
    <w:rsid w:val="00F470A5"/>
    <w:rsid w:val="00F52A43"/>
    <w:rsid w:val="00F52B25"/>
    <w:rsid w:val="00F531C4"/>
    <w:rsid w:val="00F55AF0"/>
    <w:rsid w:val="00F600A1"/>
    <w:rsid w:val="00F60157"/>
    <w:rsid w:val="00F631B0"/>
    <w:rsid w:val="00F643E2"/>
    <w:rsid w:val="00F643F5"/>
    <w:rsid w:val="00F64C67"/>
    <w:rsid w:val="00F654D6"/>
    <w:rsid w:val="00F657F5"/>
    <w:rsid w:val="00F660B6"/>
    <w:rsid w:val="00F6709C"/>
    <w:rsid w:val="00F703FD"/>
    <w:rsid w:val="00F719AB"/>
    <w:rsid w:val="00F74DB1"/>
    <w:rsid w:val="00F7585C"/>
    <w:rsid w:val="00F75A5F"/>
    <w:rsid w:val="00F75A79"/>
    <w:rsid w:val="00F75D65"/>
    <w:rsid w:val="00F7773C"/>
    <w:rsid w:val="00F81931"/>
    <w:rsid w:val="00F8241C"/>
    <w:rsid w:val="00F82B7C"/>
    <w:rsid w:val="00F83709"/>
    <w:rsid w:val="00F83E59"/>
    <w:rsid w:val="00F841B6"/>
    <w:rsid w:val="00F84BA3"/>
    <w:rsid w:val="00F85D38"/>
    <w:rsid w:val="00F874D5"/>
    <w:rsid w:val="00F90237"/>
    <w:rsid w:val="00F90CB0"/>
    <w:rsid w:val="00F917CB"/>
    <w:rsid w:val="00F91923"/>
    <w:rsid w:val="00F91F4F"/>
    <w:rsid w:val="00F93388"/>
    <w:rsid w:val="00F94331"/>
    <w:rsid w:val="00F955BE"/>
    <w:rsid w:val="00F95D1B"/>
    <w:rsid w:val="00F96D0F"/>
    <w:rsid w:val="00FA097F"/>
    <w:rsid w:val="00FA1A7C"/>
    <w:rsid w:val="00FA28EB"/>
    <w:rsid w:val="00FA2BE2"/>
    <w:rsid w:val="00FA2D4A"/>
    <w:rsid w:val="00FA4F7A"/>
    <w:rsid w:val="00FA5DAB"/>
    <w:rsid w:val="00FA6B51"/>
    <w:rsid w:val="00FA7877"/>
    <w:rsid w:val="00FA7CF3"/>
    <w:rsid w:val="00FB09B1"/>
    <w:rsid w:val="00FB5AC4"/>
    <w:rsid w:val="00FB6675"/>
    <w:rsid w:val="00FB7FB0"/>
    <w:rsid w:val="00FC100C"/>
    <w:rsid w:val="00FC1C5F"/>
    <w:rsid w:val="00FC41F8"/>
    <w:rsid w:val="00FC5A65"/>
    <w:rsid w:val="00FC5D47"/>
    <w:rsid w:val="00FC633F"/>
    <w:rsid w:val="00FC6C3E"/>
    <w:rsid w:val="00FC7555"/>
    <w:rsid w:val="00FC7C49"/>
    <w:rsid w:val="00FD1C1A"/>
    <w:rsid w:val="00FD1FD8"/>
    <w:rsid w:val="00FD2019"/>
    <w:rsid w:val="00FD2EED"/>
    <w:rsid w:val="00FD3C6A"/>
    <w:rsid w:val="00FD3F44"/>
    <w:rsid w:val="00FD68C1"/>
    <w:rsid w:val="00FD6BB5"/>
    <w:rsid w:val="00FE222C"/>
    <w:rsid w:val="00FE3520"/>
    <w:rsid w:val="00FE3599"/>
    <w:rsid w:val="00FE43CE"/>
    <w:rsid w:val="00FE4622"/>
    <w:rsid w:val="00FE76C7"/>
    <w:rsid w:val="00FF223B"/>
    <w:rsid w:val="00FF2278"/>
    <w:rsid w:val="00FF2344"/>
    <w:rsid w:val="00FF39A9"/>
    <w:rsid w:val="00FF46A5"/>
    <w:rsid w:val="00FF4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locked="1" w:uiPriority="0" w:qFormat="1"/>
    <w:lsdException w:name="Default Paragraph Font" w:locked="1" w:uiPriority="0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trong" w:locked="1" w:uiPriority="22" w:qFormat="1"/>
    <w:lsdException w:name="Emphasis" w:locked="1" w:uiPriority="0" w:qFormat="1"/>
    <w:lsdException w:name="Normal (Web)" w:uiPriority="0"/>
    <w:lsdException w:name="Table Web 3" w:semiHidden="1" w:unhideWhenUsed="1"/>
    <w:lsdException w:name="Balloon Text" w:semiHidden="1" w:unhideWhenUsed="1"/>
    <w:lsdException w:name="Table Grid" w:locked="1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41B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outlineLvl w:val="0"/>
    </w:pPr>
  </w:style>
  <w:style w:type="paragraph" w:styleId="2">
    <w:name w:val="heading 2"/>
    <w:basedOn w:val="a"/>
    <w:next w:val="a"/>
    <w:link w:val="20"/>
    <w:uiPriority w:val="99"/>
    <w:qFormat/>
    <w:pPr>
      <w:outlineLvl w:val="1"/>
    </w:pPr>
  </w:style>
  <w:style w:type="paragraph" w:styleId="4">
    <w:name w:val="heading 4"/>
    <w:basedOn w:val="a"/>
    <w:next w:val="a"/>
    <w:link w:val="40"/>
    <w:semiHidden/>
    <w:unhideWhenUsed/>
    <w:qFormat/>
    <w:locked/>
    <w:rsid w:val="0081170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table" w:styleId="a3">
    <w:name w:val="Table Grid"/>
    <w:basedOn w:val="a1"/>
    <w:uiPriority w:val="99"/>
    <w:rsid w:val="00A04897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B910C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910C6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rsid w:val="0030217E"/>
    <w:rPr>
      <w:rFonts w:cs="Times New Roman"/>
      <w:color w:val="0000FF"/>
      <w:u w:val="single"/>
    </w:rPr>
  </w:style>
  <w:style w:type="paragraph" w:customStyle="1" w:styleId="ConsPlusNormal">
    <w:name w:val="ConsPlusNormal"/>
    <w:rsid w:val="007102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styleId="a7">
    <w:name w:val="List Paragraph"/>
    <w:basedOn w:val="a"/>
    <w:link w:val="a8"/>
    <w:uiPriority w:val="99"/>
    <w:qFormat/>
    <w:rsid w:val="0044149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rsid w:val="00441498"/>
    <w:pPr>
      <w:widowControl/>
      <w:autoSpaceDE/>
      <w:autoSpaceDN/>
      <w:adjustRightInd/>
      <w:ind w:firstLine="567"/>
      <w:jc w:val="both"/>
    </w:pPr>
    <w:rPr>
      <w:sz w:val="2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441498"/>
    <w:rPr>
      <w:rFonts w:ascii="Times New Roman" w:hAnsi="Times New Roman" w:cs="Times New Roman"/>
      <w:sz w:val="24"/>
      <w:szCs w:val="24"/>
    </w:rPr>
  </w:style>
  <w:style w:type="character" w:customStyle="1" w:styleId="a8">
    <w:name w:val="Абзац списка Знак"/>
    <w:link w:val="a7"/>
    <w:uiPriority w:val="99"/>
    <w:locked/>
    <w:rsid w:val="00441498"/>
    <w:rPr>
      <w:rFonts w:eastAsia="Times New Roman"/>
      <w:lang w:val="x-none" w:eastAsia="en-US"/>
    </w:rPr>
  </w:style>
  <w:style w:type="character" w:customStyle="1" w:styleId="apple-converted-space">
    <w:name w:val="apple-converted-space"/>
    <w:rsid w:val="00D02826"/>
  </w:style>
  <w:style w:type="paragraph" w:customStyle="1" w:styleId="TextBasTxt">
    <w:name w:val="TextBasTxt"/>
    <w:basedOn w:val="a"/>
    <w:rsid w:val="00F7585C"/>
    <w:pPr>
      <w:widowControl/>
      <w:ind w:firstLine="567"/>
      <w:jc w:val="both"/>
    </w:pPr>
  </w:style>
  <w:style w:type="paragraph" w:styleId="a9">
    <w:name w:val="Normal (Web)"/>
    <w:basedOn w:val="a"/>
    <w:unhideWhenUsed/>
    <w:rsid w:val="008A064C"/>
    <w:pPr>
      <w:widowControl/>
      <w:autoSpaceDE/>
      <w:autoSpaceDN/>
      <w:adjustRightInd/>
      <w:spacing w:after="150"/>
    </w:pPr>
  </w:style>
  <w:style w:type="table" w:customStyle="1" w:styleId="11">
    <w:name w:val="Сетка таблицы1"/>
    <w:basedOn w:val="a1"/>
    <w:next w:val="a3"/>
    <w:uiPriority w:val="99"/>
    <w:rsid w:val="000617A1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99"/>
    <w:rsid w:val="007657A5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6708C3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b">
    <w:name w:val="Body Text"/>
    <w:basedOn w:val="a"/>
    <w:link w:val="ac"/>
    <w:uiPriority w:val="99"/>
    <w:rsid w:val="00327318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327318"/>
    <w:rPr>
      <w:rFonts w:ascii="Times New Roman" w:hAnsi="Times New Roman" w:cs="Times New Roman"/>
      <w:sz w:val="24"/>
      <w:szCs w:val="24"/>
    </w:rPr>
  </w:style>
  <w:style w:type="paragraph" w:styleId="22">
    <w:name w:val="Body Text 2"/>
    <w:basedOn w:val="a"/>
    <w:link w:val="23"/>
    <w:uiPriority w:val="99"/>
    <w:rsid w:val="00612FB6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rsid w:val="00612FB6"/>
    <w:rPr>
      <w:rFonts w:ascii="Times New Roman" w:hAnsi="Times New Roman" w:cs="Times New Roman"/>
      <w:sz w:val="24"/>
      <w:szCs w:val="24"/>
    </w:rPr>
  </w:style>
  <w:style w:type="character" w:styleId="ad">
    <w:name w:val="FollowedHyperlink"/>
    <w:basedOn w:val="a0"/>
    <w:uiPriority w:val="99"/>
    <w:rsid w:val="00E06C43"/>
    <w:rPr>
      <w:color w:val="800080" w:themeColor="followedHyperlink"/>
      <w:u w:val="single"/>
    </w:rPr>
  </w:style>
  <w:style w:type="character" w:customStyle="1" w:styleId="40">
    <w:name w:val="Заголовок 4 Знак"/>
    <w:basedOn w:val="a0"/>
    <w:link w:val="4"/>
    <w:semiHidden/>
    <w:rsid w:val="0081170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styleId="ae">
    <w:name w:val="Strong"/>
    <w:uiPriority w:val="22"/>
    <w:qFormat/>
    <w:locked/>
    <w:rsid w:val="0081170E"/>
    <w:rPr>
      <w:b/>
      <w:bCs/>
    </w:rPr>
  </w:style>
  <w:style w:type="paragraph" w:styleId="af">
    <w:name w:val="Body Text Indent"/>
    <w:basedOn w:val="a"/>
    <w:link w:val="af0"/>
    <w:uiPriority w:val="99"/>
    <w:rsid w:val="0081170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81170E"/>
    <w:rPr>
      <w:rFonts w:ascii="Times New Roman" w:hAnsi="Times New Roman" w:cs="Times New Roman"/>
      <w:sz w:val="24"/>
      <w:szCs w:val="24"/>
    </w:rPr>
  </w:style>
  <w:style w:type="character" w:customStyle="1" w:styleId="24">
    <w:name w:val="Заголовок №2_"/>
    <w:link w:val="25"/>
    <w:uiPriority w:val="99"/>
    <w:rsid w:val="00632F46"/>
    <w:rPr>
      <w:rFonts w:ascii="Times New Roman" w:hAnsi="Times New Roman"/>
      <w:b/>
      <w:bCs/>
      <w:sz w:val="28"/>
      <w:szCs w:val="28"/>
      <w:shd w:val="clear" w:color="auto" w:fill="FFFFFF"/>
    </w:rPr>
  </w:style>
  <w:style w:type="paragraph" w:customStyle="1" w:styleId="25">
    <w:name w:val="Заголовок №2"/>
    <w:basedOn w:val="a"/>
    <w:link w:val="24"/>
    <w:uiPriority w:val="99"/>
    <w:rsid w:val="00632F46"/>
    <w:pPr>
      <w:shd w:val="clear" w:color="auto" w:fill="FFFFFF"/>
      <w:autoSpaceDE/>
      <w:autoSpaceDN/>
      <w:adjustRightInd/>
      <w:spacing w:before="600" w:line="475" w:lineRule="exact"/>
      <w:jc w:val="both"/>
      <w:outlineLvl w:val="1"/>
    </w:pPr>
    <w:rPr>
      <w:rFonts w:cs="Calibri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locked="1" w:uiPriority="0" w:qFormat="1"/>
    <w:lsdException w:name="Default Paragraph Font" w:locked="1" w:uiPriority="0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trong" w:locked="1" w:uiPriority="22" w:qFormat="1"/>
    <w:lsdException w:name="Emphasis" w:locked="1" w:uiPriority="0" w:qFormat="1"/>
    <w:lsdException w:name="Normal (Web)" w:uiPriority="0"/>
    <w:lsdException w:name="Table Web 3" w:semiHidden="1" w:unhideWhenUsed="1"/>
    <w:lsdException w:name="Balloon Text" w:semiHidden="1" w:unhideWhenUsed="1"/>
    <w:lsdException w:name="Table Grid" w:locked="1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41B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outlineLvl w:val="0"/>
    </w:pPr>
  </w:style>
  <w:style w:type="paragraph" w:styleId="2">
    <w:name w:val="heading 2"/>
    <w:basedOn w:val="a"/>
    <w:next w:val="a"/>
    <w:link w:val="20"/>
    <w:uiPriority w:val="99"/>
    <w:qFormat/>
    <w:pPr>
      <w:outlineLvl w:val="1"/>
    </w:pPr>
  </w:style>
  <w:style w:type="paragraph" w:styleId="4">
    <w:name w:val="heading 4"/>
    <w:basedOn w:val="a"/>
    <w:next w:val="a"/>
    <w:link w:val="40"/>
    <w:semiHidden/>
    <w:unhideWhenUsed/>
    <w:qFormat/>
    <w:locked/>
    <w:rsid w:val="0081170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table" w:styleId="a3">
    <w:name w:val="Table Grid"/>
    <w:basedOn w:val="a1"/>
    <w:uiPriority w:val="99"/>
    <w:rsid w:val="00A04897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B910C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910C6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rsid w:val="0030217E"/>
    <w:rPr>
      <w:rFonts w:cs="Times New Roman"/>
      <w:color w:val="0000FF"/>
      <w:u w:val="single"/>
    </w:rPr>
  </w:style>
  <w:style w:type="paragraph" w:customStyle="1" w:styleId="ConsPlusNormal">
    <w:name w:val="ConsPlusNormal"/>
    <w:rsid w:val="007102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styleId="a7">
    <w:name w:val="List Paragraph"/>
    <w:basedOn w:val="a"/>
    <w:link w:val="a8"/>
    <w:uiPriority w:val="99"/>
    <w:qFormat/>
    <w:rsid w:val="0044149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rsid w:val="00441498"/>
    <w:pPr>
      <w:widowControl/>
      <w:autoSpaceDE/>
      <w:autoSpaceDN/>
      <w:adjustRightInd/>
      <w:ind w:firstLine="567"/>
      <w:jc w:val="both"/>
    </w:pPr>
    <w:rPr>
      <w:sz w:val="2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441498"/>
    <w:rPr>
      <w:rFonts w:ascii="Times New Roman" w:hAnsi="Times New Roman" w:cs="Times New Roman"/>
      <w:sz w:val="24"/>
      <w:szCs w:val="24"/>
    </w:rPr>
  </w:style>
  <w:style w:type="character" w:customStyle="1" w:styleId="a8">
    <w:name w:val="Абзац списка Знак"/>
    <w:link w:val="a7"/>
    <w:uiPriority w:val="99"/>
    <w:locked/>
    <w:rsid w:val="00441498"/>
    <w:rPr>
      <w:rFonts w:eastAsia="Times New Roman"/>
      <w:lang w:val="x-none" w:eastAsia="en-US"/>
    </w:rPr>
  </w:style>
  <w:style w:type="character" w:customStyle="1" w:styleId="apple-converted-space">
    <w:name w:val="apple-converted-space"/>
    <w:rsid w:val="00D02826"/>
  </w:style>
  <w:style w:type="paragraph" w:customStyle="1" w:styleId="TextBasTxt">
    <w:name w:val="TextBasTxt"/>
    <w:basedOn w:val="a"/>
    <w:rsid w:val="00F7585C"/>
    <w:pPr>
      <w:widowControl/>
      <w:ind w:firstLine="567"/>
      <w:jc w:val="both"/>
    </w:pPr>
  </w:style>
  <w:style w:type="paragraph" w:styleId="a9">
    <w:name w:val="Normal (Web)"/>
    <w:basedOn w:val="a"/>
    <w:unhideWhenUsed/>
    <w:rsid w:val="008A064C"/>
    <w:pPr>
      <w:widowControl/>
      <w:autoSpaceDE/>
      <w:autoSpaceDN/>
      <w:adjustRightInd/>
      <w:spacing w:after="150"/>
    </w:pPr>
  </w:style>
  <w:style w:type="table" w:customStyle="1" w:styleId="11">
    <w:name w:val="Сетка таблицы1"/>
    <w:basedOn w:val="a1"/>
    <w:next w:val="a3"/>
    <w:uiPriority w:val="99"/>
    <w:rsid w:val="000617A1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99"/>
    <w:rsid w:val="007657A5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6708C3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b">
    <w:name w:val="Body Text"/>
    <w:basedOn w:val="a"/>
    <w:link w:val="ac"/>
    <w:uiPriority w:val="99"/>
    <w:rsid w:val="00327318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327318"/>
    <w:rPr>
      <w:rFonts w:ascii="Times New Roman" w:hAnsi="Times New Roman" w:cs="Times New Roman"/>
      <w:sz w:val="24"/>
      <w:szCs w:val="24"/>
    </w:rPr>
  </w:style>
  <w:style w:type="paragraph" w:styleId="22">
    <w:name w:val="Body Text 2"/>
    <w:basedOn w:val="a"/>
    <w:link w:val="23"/>
    <w:uiPriority w:val="99"/>
    <w:rsid w:val="00612FB6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rsid w:val="00612FB6"/>
    <w:rPr>
      <w:rFonts w:ascii="Times New Roman" w:hAnsi="Times New Roman" w:cs="Times New Roman"/>
      <w:sz w:val="24"/>
      <w:szCs w:val="24"/>
    </w:rPr>
  </w:style>
  <w:style w:type="character" w:styleId="ad">
    <w:name w:val="FollowedHyperlink"/>
    <w:basedOn w:val="a0"/>
    <w:uiPriority w:val="99"/>
    <w:rsid w:val="00E06C43"/>
    <w:rPr>
      <w:color w:val="800080" w:themeColor="followedHyperlink"/>
      <w:u w:val="single"/>
    </w:rPr>
  </w:style>
  <w:style w:type="character" w:customStyle="1" w:styleId="40">
    <w:name w:val="Заголовок 4 Знак"/>
    <w:basedOn w:val="a0"/>
    <w:link w:val="4"/>
    <w:semiHidden/>
    <w:rsid w:val="0081170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styleId="ae">
    <w:name w:val="Strong"/>
    <w:uiPriority w:val="22"/>
    <w:qFormat/>
    <w:locked/>
    <w:rsid w:val="0081170E"/>
    <w:rPr>
      <w:b/>
      <w:bCs/>
    </w:rPr>
  </w:style>
  <w:style w:type="paragraph" w:styleId="af">
    <w:name w:val="Body Text Indent"/>
    <w:basedOn w:val="a"/>
    <w:link w:val="af0"/>
    <w:uiPriority w:val="99"/>
    <w:rsid w:val="0081170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81170E"/>
    <w:rPr>
      <w:rFonts w:ascii="Times New Roman" w:hAnsi="Times New Roman" w:cs="Times New Roman"/>
      <w:sz w:val="24"/>
      <w:szCs w:val="24"/>
    </w:rPr>
  </w:style>
  <w:style w:type="character" w:customStyle="1" w:styleId="24">
    <w:name w:val="Заголовок №2_"/>
    <w:link w:val="25"/>
    <w:uiPriority w:val="99"/>
    <w:rsid w:val="00632F46"/>
    <w:rPr>
      <w:rFonts w:ascii="Times New Roman" w:hAnsi="Times New Roman"/>
      <w:b/>
      <w:bCs/>
      <w:sz w:val="28"/>
      <w:szCs w:val="28"/>
      <w:shd w:val="clear" w:color="auto" w:fill="FFFFFF"/>
    </w:rPr>
  </w:style>
  <w:style w:type="paragraph" w:customStyle="1" w:styleId="25">
    <w:name w:val="Заголовок №2"/>
    <w:basedOn w:val="a"/>
    <w:link w:val="24"/>
    <w:uiPriority w:val="99"/>
    <w:rsid w:val="00632F46"/>
    <w:pPr>
      <w:shd w:val="clear" w:color="auto" w:fill="FFFFFF"/>
      <w:autoSpaceDE/>
      <w:autoSpaceDN/>
      <w:adjustRightInd/>
      <w:spacing w:before="600" w:line="475" w:lineRule="exact"/>
      <w:jc w:val="both"/>
      <w:outlineLvl w:val="1"/>
    </w:pPr>
    <w:rPr>
      <w:rFonts w:cs="Calibr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4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9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9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9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9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9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9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9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9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9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9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9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9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utp.sberbank-ast.ru/AP/Notice/653/Requisites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utp.sberbank-ast.ru/AP/Notice/652/Instructions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utp.sberbank-ast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utp.sberbank-ast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vpolyansky-rayon.ru" TargetMode="External"/><Relationship Id="rId10" Type="http://schemas.openxmlformats.org/officeDocument/2006/relationships/hyperlink" Target="mailto:company@sberbank-as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umi-vp@mail.ru" TargetMode="External"/><Relationship Id="rId14" Type="http://schemas.openxmlformats.org/officeDocument/2006/relationships/hyperlink" Target="http://www.ne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E89E0F-94BE-4579-AA72-A3B3C6A47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2579</TotalTime>
  <Pages>11</Pages>
  <Words>5590</Words>
  <Characters>31866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Информационное сообщение № 2А</vt:lpstr>
    </vt:vector>
  </TitlesOfParts>
  <Company>Управление имущественных отношений</Company>
  <LinksUpToDate>false</LinksUpToDate>
  <CharactersWithSpaces>37382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Информационное сообщение № 2А</dc:title>
  <cp:lastModifiedBy>UZIO11</cp:lastModifiedBy>
  <cp:revision>297</cp:revision>
  <cp:lastPrinted>2023-07-20T13:04:00Z</cp:lastPrinted>
  <dcterms:created xsi:type="dcterms:W3CDTF">2019-03-11T10:02:00Z</dcterms:created>
  <dcterms:modified xsi:type="dcterms:W3CDTF">2023-07-21T07:38:00Z</dcterms:modified>
</cp:coreProperties>
</file>