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7E" w:rsidRPr="00FA0842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42">
        <w:rPr>
          <w:rFonts w:ascii="Times New Roman" w:hAnsi="Times New Roman" w:cs="Times New Roman"/>
          <w:b/>
          <w:sz w:val="28"/>
          <w:szCs w:val="28"/>
        </w:rPr>
        <w:t>Детская площадка. Кто отвечает за безопасность ребенка?</w:t>
      </w:r>
    </w:p>
    <w:p w:rsidR="0008757E" w:rsidRPr="0008757E" w:rsidRDefault="0008757E" w:rsidP="00087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7E">
        <w:rPr>
          <w:rFonts w:ascii="Times New Roman" w:hAnsi="Times New Roman" w:cs="Times New Roman"/>
          <w:sz w:val="28"/>
          <w:szCs w:val="28"/>
        </w:rPr>
        <w:t>Ежегодно на детских площадках дети получают травмы. Летом, к сожалению, такие случаи происходят чаще, ведь дети больше свободного времени проводят во дворах своих домов, а состояние детских сооружений, зачастую не соответствует предъявляемым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>От кого же зависит безопаснос</w:t>
      </w:r>
      <w:r>
        <w:rPr>
          <w:rFonts w:ascii="Times New Roman" w:hAnsi="Times New Roman" w:cs="Times New Roman"/>
          <w:sz w:val="28"/>
          <w:szCs w:val="28"/>
        </w:rPr>
        <w:t>ть ребенка на детской площадке? С</w:t>
      </w:r>
      <w:r w:rsidRPr="0008757E">
        <w:rPr>
          <w:rFonts w:ascii="Times New Roman" w:hAnsi="Times New Roman" w:cs="Times New Roman"/>
          <w:sz w:val="28"/>
          <w:szCs w:val="28"/>
        </w:rPr>
        <w:t xml:space="preserve"> 1 июня 2020 г.  все детские площадки должны соответствовать Техническому регламенту ЕАЭС-042/2017 и ряду государственных стандартов. Такие требования предъявляются не только к обеспечению безопасности непосредственно самого оборудования и покрытия площадок, но и к их монтажу и эксплуатации. Они касаются буквально всех: производителей, потребителей, </w:t>
      </w:r>
      <w:proofErr w:type="spellStart"/>
      <w:r w:rsidRPr="0008757E">
        <w:rPr>
          <w:rFonts w:ascii="Times New Roman" w:hAnsi="Times New Roman" w:cs="Times New Roman"/>
          <w:sz w:val="28"/>
          <w:szCs w:val="28"/>
        </w:rPr>
        <w:t>эксплуатантов</w:t>
      </w:r>
      <w:proofErr w:type="spellEnd"/>
      <w:r w:rsidRPr="0008757E">
        <w:rPr>
          <w:rFonts w:ascii="Times New Roman" w:hAnsi="Times New Roman" w:cs="Times New Roman"/>
          <w:sz w:val="28"/>
          <w:szCs w:val="28"/>
        </w:rPr>
        <w:t xml:space="preserve"> и обслуживающих организаций. При их соблюдении все, что установлено во дворе вашего дома, не может представлять опасность для жизни и здоровья детей. Игровые комплексы, песочницы, домики, лабиринты, канатные дороги должны соответствовать возрастной группе детей, для которых они предназначены. Все зоны приземления с качелей, горок, каруселей оснащены </w:t>
      </w:r>
      <w:proofErr w:type="spellStart"/>
      <w:r w:rsidRPr="0008757E">
        <w:rPr>
          <w:rFonts w:ascii="Times New Roman" w:hAnsi="Times New Roman" w:cs="Times New Roman"/>
          <w:sz w:val="28"/>
          <w:szCs w:val="28"/>
        </w:rPr>
        <w:t>ударопоглощающим</w:t>
      </w:r>
      <w:proofErr w:type="spellEnd"/>
      <w:r w:rsidRPr="0008757E">
        <w:rPr>
          <w:rFonts w:ascii="Times New Roman" w:hAnsi="Times New Roman" w:cs="Times New Roman"/>
          <w:sz w:val="28"/>
          <w:szCs w:val="28"/>
        </w:rPr>
        <w:t xml:space="preserve"> покрытием. Поверхности трапов, лестниц, платформ не быть скользкими. Конструкции должны при необходимости позволить взрослому оказать ребенку помощь без как</w:t>
      </w:r>
      <w:r>
        <w:rPr>
          <w:rFonts w:ascii="Times New Roman" w:hAnsi="Times New Roman" w:cs="Times New Roman"/>
          <w:sz w:val="28"/>
          <w:szCs w:val="28"/>
        </w:rPr>
        <w:t xml:space="preserve">их-либо дополнительных средств. </w:t>
      </w:r>
      <w:r w:rsidRPr="0008757E">
        <w:rPr>
          <w:rFonts w:ascii="Times New Roman" w:hAnsi="Times New Roman" w:cs="Times New Roman"/>
          <w:sz w:val="28"/>
          <w:szCs w:val="28"/>
        </w:rPr>
        <w:t>Если площадка находится на земельном участке, входящем в состав придомовой территории, то ее содержание - забота управляющей компании или товарищества собственников жилья. Они должны следить за исправностью установленного оборудования и покрытия, регулярно производить осмотр и своевременный ремонт.  В случае, когда границы земельного участка не определены, то земля, на котором находятся многоквартирный дом и объекты инфраструктуры, в том числе детские площадки, находятся в зоне ответственности муниципалитета. Вполне возможно, что на основании заключенного договора, эксплуатацию детских сооружений, расп</w:t>
      </w:r>
      <w:r>
        <w:rPr>
          <w:rFonts w:ascii="Times New Roman" w:hAnsi="Times New Roman" w:cs="Times New Roman"/>
          <w:sz w:val="28"/>
          <w:szCs w:val="28"/>
        </w:rPr>
        <w:t>оложенных возле многоквартирного дома</w:t>
      </w:r>
      <w:r w:rsidRPr="0008757E">
        <w:rPr>
          <w:rFonts w:ascii="Times New Roman" w:hAnsi="Times New Roman" w:cs="Times New Roman"/>
          <w:sz w:val="28"/>
          <w:szCs w:val="28"/>
        </w:rPr>
        <w:t>, будет осуществлять специализированная организация. Но, в любом случае, органы местного самоуправления обязаны проводить плановые и внеплановые проверки, направленные на выявление и пресечение нарушений в содержании</w:t>
      </w:r>
      <w:r>
        <w:rPr>
          <w:rFonts w:ascii="Times New Roman" w:hAnsi="Times New Roman" w:cs="Times New Roman"/>
          <w:sz w:val="28"/>
          <w:szCs w:val="28"/>
        </w:rPr>
        <w:t xml:space="preserve"> и эксплуатации таких площадок. </w:t>
      </w:r>
      <w:r w:rsidRPr="0008757E">
        <w:rPr>
          <w:rFonts w:ascii="Times New Roman" w:hAnsi="Times New Roman" w:cs="Times New Roman"/>
          <w:sz w:val="28"/>
          <w:szCs w:val="28"/>
        </w:rPr>
        <w:t xml:space="preserve">Кроме того, ребенок, находясь на детской площадке должен находиться под контролем взрослых, особенно это касается малолетних детей. Перед тем, как отпустить ребенка в игровую зону, необходимо внимательно осмотреть оборудование и покрытие площадки на предмет неисправностей и посторонних вещей, которые могут причинить вред. Отсутствие ступеньки или перил у лестницы, ненадежное </w:t>
      </w:r>
      <w:r w:rsidRPr="0008757E">
        <w:rPr>
          <w:rFonts w:ascii="Times New Roman" w:hAnsi="Times New Roman" w:cs="Times New Roman"/>
          <w:sz w:val="28"/>
          <w:szCs w:val="28"/>
        </w:rPr>
        <w:lastRenderedPageBreak/>
        <w:t xml:space="preserve">крепление качели, битое стекло, торчащие гвозди и палки, все это свидетельствует об опасности. Также ребенку необходимо объяснять правила поведения во время игры, в частности, о том, что нельзя толкаться, находясь на горке, прыгать с карусели. Если взрослый обнаружил, что площадка не отвечает требованиям безопасности, то следует просигнализировать об этом в управляющую организацию, органы местного самоуправления. В случае же их бездействия, обратиться в органы прокуратуры. </w:t>
      </w:r>
    </w:p>
    <w:p w:rsidR="0008757E" w:rsidRPr="0008757E" w:rsidRDefault="0008757E" w:rsidP="0008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57E" w:rsidRPr="0008757E" w:rsidRDefault="0008757E" w:rsidP="0008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P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7E">
        <w:rPr>
          <w:rFonts w:ascii="Times New Roman" w:hAnsi="Times New Roman" w:cs="Times New Roman"/>
          <w:b/>
          <w:sz w:val="28"/>
          <w:szCs w:val="28"/>
        </w:rPr>
        <w:lastRenderedPageBreak/>
        <w:t>Уголовная ответственность за организацию незаконной миграции</w:t>
      </w:r>
    </w:p>
    <w:p w:rsidR="0008757E" w:rsidRPr="0008757E" w:rsidRDefault="0008757E" w:rsidP="00087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7E">
        <w:rPr>
          <w:rFonts w:ascii="Times New Roman" w:hAnsi="Times New Roman" w:cs="Times New Roman"/>
          <w:sz w:val="28"/>
          <w:szCs w:val="28"/>
        </w:rPr>
        <w:t>Уголовным кодексом РФ установлены серьезные меры ответственности за организацию незаконной миграции. Этот процесс является неотъемлемой частью современной жизни. Нахождение в стране лиц, не имеющих на это права, способствует развитию коррупции, беспорядков, порождает необходимость повышения уровня безопасности для граждан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proofErr w:type="gramStart"/>
      <w:r w:rsidRPr="0008757E">
        <w:rPr>
          <w:rFonts w:ascii="Times New Roman" w:hAnsi="Times New Roman" w:cs="Times New Roman"/>
          <w:sz w:val="28"/>
          <w:szCs w:val="28"/>
        </w:rPr>
        <w:t>организация  должного</w:t>
      </w:r>
      <w:proofErr w:type="gramEnd"/>
      <w:r w:rsidRPr="0008757E">
        <w:rPr>
          <w:rFonts w:ascii="Times New Roman" w:hAnsi="Times New Roman" w:cs="Times New Roman"/>
          <w:sz w:val="28"/>
          <w:szCs w:val="28"/>
        </w:rPr>
        <w:t xml:space="preserve"> миграционного контроля при въезде и выезде из РФ, контроль за пребыванием на ее территории иностранных граждан и лиц без гражданства должна обеспечить безопасность стран</w:t>
      </w:r>
      <w:r>
        <w:rPr>
          <w:rFonts w:ascii="Times New Roman" w:hAnsi="Times New Roman" w:cs="Times New Roman"/>
          <w:sz w:val="28"/>
          <w:szCs w:val="28"/>
        </w:rPr>
        <w:t xml:space="preserve">ы и граждан, проживающей в ней. </w:t>
      </w:r>
      <w:r w:rsidRPr="0008757E">
        <w:rPr>
          <w:rFonts w:ascii="Times New Roman" w:hAnsi="Times New Roman" w:cs="Times New Roman"/>
          <w:sz w:val="28"/>
          <w:szCs w:val="28"/>
        </w:rPr>
        <w:t>Статьей 322.1 Уголовного кодекса РФ предусматривает наказание за организацию незаконного въезда в Российскую Федерацию иностранных граждан или лиц без гражданства, их незаконного пребывания или незаконного транзитного п</w:t>
      </w:r>
      <w:r>
        <w:rPr>
          <w:rFonts w:ascii="Times New Roman" w:hAnsi="Times New Roman" w:cs="Times New Roman"/>
          <w:sz w:val="28"/>
          <w:szCs w:val="28"/>
        </w:rPr>
        <w:t xml:space="preserve">роезда через территорию России. К таким действиям относятся: </w:t>
      </w:r>
      <w:r w:rsidRPr="0008757E">
        <w:rPr>
          <w:rFonts w:ascii="Times New Roman" w:hAnsi="Times New Roman" w:cs="Times New Roman"/>
          <w:sz w:val="28"/>
          <w:szCs w:val="28"/>
        </w:rPr>
        <w:t xml:space="preserve">1. Незаконный въезд в Россию иностранных граждан и лиц без гражданства. Данный вариант предполагает, что лицо пересекло границу РФ, не имея при себе визы, документов, устанавливающих личность, </w:t>
      </w:r>
      <w:r>
        <w:rPr>
          <w:rFonts w:ascii="Times New Roman" w:hAnsi="Times New Roman" w:cs="Times New Roman"/>
          <w:sz w:val="28"/>
          <w:szCs w:val="28"/>
        </w:rPr>
        <w:t xml:space="preserve">заполненной миграционной карты. </w:t>
      </w:r>
      <w:r w:rsidRPr="0008757E">
        <w:rPr>
          <w:rFonts w:ascii="Times New Roman" w:hAnsi="Times New Roman" w:cs="Times New Roman"/>
          <w:sz w:val="28"/>
          <w:szCs w:val="28"/>
        </w:rPr>
        <w:t>2. Пребывание в России без законных на это оснований. В случае, если человек не соблюдает правила регистрации, получения права на временное пребывание, а также не соответствует иным требованиям для иностранца, то его нахождение в стран</w:t>
      </w:r>
      <w:r>
        <w:rPr>
          <w:rFonts w:ascii="Times New Roman" w:hAnsi="Times New Roman" w:cs="Times New Roman"/>
          <w:sz w:val="28"/>
          <w:szCs w:val="28"/>
        </w:rPr>
        <w:t xml:space="preserve">е не может считаться легальным. </w:t>
      </w:r>
      <w:r w:rsidRPr="0008757E">
        <w:rPr>
          <w:rFonts w:ascii="Times New Roman" w:hAnsi="Times New Roman" w:cs="Times New Roman"/>
          <w:sz w:val="28"/>
          <w:szCs w:val="28"/>
        </w:rPr>
        <w:t>3. Нелегальный транзитный проезд через Россию. Лицо, совершающее данное преступление, не имеет права на въезд в государство, которое признаётся сопредельным с Россией. То есть оно незаконно использует территорию РФ, чтобы оказаться в другом государстве, не имея также возможности остановиться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>Квалифицируемое по части первой статьи 322.1 УК РФ общественно опасное деяние относится к преступлениям средней тяжести, при установлении квалифицирующих признаков посягательство приобретает тяжкий характер</w:t>
      </w:r>
      <w:r>
        <w:rPr>
          <w:rFonts w:ascii="Times New Roman" w:hAnsi="Times New Roman" w:cs="Times New Roman"/>
          <w:sz w:val="28"/>
          <w:szCs w:val="28"/>
        </w:rPr>
        <w:t xml:space="preserve"> (часть 2 статьи 322 .1 УК РФ). </w:t>
      </w:r>
      <w:r w:rsidRPr="0008757E">
        <w:rPr>
          <w:rFonts w:ascii="Times New Roman" w:hAnsi="Times New Roman" w:cs="Times New Roman"/>
          <w:sz w:val="28"/>
          <w:szCs w:val="28"/>
        </w:rPr>
        <w:t>К признакам, отягчающим наказание и повышающим</w:t>
      </w:r>
      <w:r>
        <w:rPr>
          <w:rFonts w:ascii="Times New Roman" w:hAnsi="Times New Roman" w:cs="Times New Roman"/>
          <w:sz w:val="28"/>
          <w:szCs w:val="28"/>
        </w:rPr>
        <w:t xml:space="preserve"> тяжесть содеянного, относятся: </w:t>
      </w:r>
      <w:r w:rsidRPr="0008757E">
        <w:rPr>
          <w:rFonts w:ascii="Times New Roman" w:hAnsi="Times New Roman" w:cs="Times New Roman"/>
          <w:sz w:val="28"/>
          <w:szCs w:val="28"/>
        </w:rPr>
        <w:t>- совершение преступления организованной группой и</w:t>
      </w:r>
      <w:r>
        <w:rPr>
          <w:rFonts w:ascii="Times New Roman" w:hAnsi="Times New Roman" w:cs="Times New Roman"/>
          <w:sz w:val="28"/>
          <w:szCs w:val="28"/>
        </w:rPr>
        <w:t xml:space="preserve">ли по предварительному сговору; </w:t>
      </w:r>
      <w:r w:rsidRPr="0008757E">
        <w:rPr>
          <w:rFonts w:ascii="Times New Roman" w:hAnsi="Times New Roman" w:cs="Times New Roman"/>
          <w:sz w:val="28"/>
          <w:szCs w:val="28"/>
        </w:rPr>
        <w:t>- незаконная организация миграционных действий в целях совершения иного пре</w:t>
      </w:r>
      <w:r>
        <w:rPr>
          <w:rFonts w:ascii="Times New Roman" w:hAnsi="Times New Roman" w:cs="Times New Roman"/>
          <w:sz w:val="28"/>
          <w:szCs w:val="28"/>
        </w:rPr>
        <w:t xml:space="preserve">ступления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России;</w:t>
      </w:r>
      <w:r w:rsidRPr="000875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8757E">
        <w:rPr>
          <w:rFonts w:ascii="Times New Roman" w:hAnsi="Times New Roman" w:cs="Times New Roman"/>
          <w:sz w:val="28"/>
          <w:szCs w:val="28"/>
        </w:rPr>
        <w:t xml:space="preserve"> совершение преступления лицом с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ем своего служебного положения. </w:t>
      </w:r>
      <w:r w:rsidRPr="0008757E">
        <w:rPr>
          <w:rFonts w:ascii="Times New Roman" w:hAnsi="Times New Roman" w:cs="Times New Roman"/>
          <w:sz w:val="28"/>
          <w:szCs w:val="28"/>
        </w:rPr>
        <w:t xml:space="preserve">С ноября прошлого года ответственность за незаконную миграцию с использованием служебного положения ужесточена (Федеральный закон от 04.11.2019 № 354-ФЗ). Законодатель ввел новый квалифицирующий признак в статью 322.1 УК РФ - совершение деяния, </w:t>
      </w:r>
      <w:r w:rsidRPr="0008757E">
        <w:rPr>
          <w:rFonts w:ascii="Times New Roman" w:hAnsi="Times New Roman" w:cs="Times New Roman"/>
          <w:sz w:val="28"/>
          <w:szCs w:val="28"/>
        </w:rPr>
        <w:lastRenderedPageBreak/>
        <w:t xml:space="preserve">выражающегося в организации незаконных въезда иностранных граждан или лиц без гражданства, их пребывания в Российской Федерации или транзитного проезда через территорию России лицом с использованием своего служебного положения. За данное преступление установлено наказание в виде лишением свободы на срок до 7 лет со штрафом в размере до 500 тысяч рублей или в размере заработной платы или </w:t>
      </w:r>
      <w:proofErr w:type="gramStart"/>
      <w:r w:rsidRPr="0008757E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08757E">
        <w:rPr>
          <w:rFonts w:ascii="Times New Roman" w:hAnsi="Times New Roman" w:cs="Times New Roman"/>
          <w:sz w:val="28"/>
          <w:szCs w:val="28"/>
        </w:rPr>
        <w:t xml:space="preserve"> осужденного за период до трех лет и с ограничением с</w:t>
      </w:r>
      <w:r>
        <w:rPr>
          <w:rFonts w:ascii="Times New Roman" w:hAnsi="Times New Roman" w:cs="Times New Roman"/>
          <w:sz w:val="28"/>
          <w:szCs w:val="28"/>
        </w:rPr>
        <w:t xml:space="preserve">вободы до двух лет. </w:t>
      </w:r>
      <w:r w:rsidRPr="0008757E">
        <w:rPr>
          <w:rFonts w:ascii="Times New Roman" w:hAnsi="Times New Roman" w:cs="Times New Roman"/>
          <w:sz w:val="28"/>
          <w:szCs w:val="28"/>
        </w:rPr>
        <w:t>Пребывание иностранного гражданина или лица без гражданства в России считается законным, если он соблюдает установленный порядок регистрации, передвижения, выбора места жительства, не уклоняется от выезда из Российской Федерации по истечении срока пребывания.</w:t>
      </w:r>
    </w:p>
    <w:p w:rsidR="0008757E" w:rsidRPr="0008757E" w:rsidRDefault="0008757E" w:rsidP="0008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57E" w:rsidRP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Pr="0008757E" w:rsidRDefault="0008757E" w:rsidP="00087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7E">
        <w:rPr>
          <w:rFonts w:ascii="Times New Roman" w:hAnsi="Times New Roman" w:cs="Times New Roman"/>
          <w:b/>
          <w:sz w:val="28"/>
          <w:szCs w:val="28"/>
        </w:rPr>
        <w:t>Интернет-мошенничество под видом инвестиционных услуг</w:t>
      </w:r>
    </w:p>
    <w:p w:rsidR="0008757E" w:rsidRPr="0008757E" w:rsidRDefault="0008757E" w:rsidP="00FA08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7E">
        <w:rPr>
          <w:rFonts w:ascii="Times New Roman" w:hAnsi="Times New Roman" w:cs="Times New Roman"/>
          <w:sz w:val="28"/>
          <w:szCs w:val="28"/>
        </w:rPr>
        <w:t>За время действия ограничительных мер, связанных с пандемией, большое распространение получило Интернет-мошенничество. Злоумышленники знают, что доходы некоторых граждан упали. Под видом инвестиционных и брокерских услуг они, обещая быстрый и легкий заработок, выманивают деньги у пользователей сети, убеждают их вкладываться в финансовые пирамиды.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>Прежде всего, на сайте инвестиционной компании или брокера посе</w:t>
      </w:r>
      <w:r w:rsidR="00FA0842">
        <w:rPr>
          <w:rFonts w:ascii="Times New Roman" w:hAnsi="Times New Roman" w:cs="Times New Roman"/>
          <w:sz w:val="28"/>
          <w:szCs w:val="28"/>
        </w:rPr>
        <w:t xml:space="preserve">тителя должны насторожить: </w:t>
      </w:r>
      <w:r w:rsidRPr="0008757E">
        <w:rPr>
          <w:rFonts w:ascii="Times New Roman" w:hAnsi="Times New Roman" w:cs="Times New Roman"/>
          <w:sz w:val="28"/>
          <w:szCs w:val="28"/>
        </w:rPr>
        <w:t xml:space="preserve">обещания </w:t>
      </w:r>
      <w:r w:rsidR="00FA0842">
        <w:rPr>
          <w:rFonts w:ascii="Times New Roman" w:hAnsi="Times New Roman" w:cs="Times New Roman"/>
          <w:sz w:val="28"/>
          <w:szCs w:val="28"/>
        </w:rPr>
        <w:t xml:space="preserve">мгновенного крупного заработка; </w:t>
      </w:r>
      <w:r w:rsidRPr="0008757E">
        <w:rPr>
          <w:rFonts w:ascii="Times New Roman" w:hAnsi="Times New Roman" w:cs="Times New Roman"/>
          <w:sz w:val="28"/>
          <w:szCs w:val="28"/>
        </w:rPr>
        <w:t>максимально облегченная процедура р</w:t>
      </w:r>
      <w:r w:rsidR="00FA0842">
        <w:rPr>
          <w:rFonts w:ascii="Times New Roman" w:hAnsi="Times New Roman" w:cs="Times New Roman"/>
          <w:sz w:val="28"/>
          <w:szCs w:val="28"/>
        </w:rPr>
        <w:t xml:space="preserve">егистрации нового пользователя; </w:t>
      </w:r>
      <w:r w:rsidRPr="0008757E">
        <w:rPr>
          <w:rFonts w:ascii="Times New Roman" w:hAnsi="Times New Roman" w:cs="Times New Roman"/>
          <w:sz w:val="28"/>
          <w:szCs w:val="28"/>
        </w:rPr>
        <w:t>отсутствие на сайте правил публичной оферты либо гибкие условия таких правил, позволяющие владельцам ресурса менять</w:t>
      </w:r>
      <w:r w:rsidR="00FA0842">
        <w:rPr>
          <w:rFonts w:ascii="Times New Roman" w:hAnsi="Times New Roman" w:cs="Times New Roman"/>
          <w:sz w:val="28"/>
          <w:szCs w:val="28"/>
        </w:rPr>
        <w:t xml:space="preserve"> их, как вздумается; </w:t>
      </w:r>
      <w:r w:rsidRPr="0008757E">
        <w:rPr>
          <w:rFonts w:ascii="Times New Roman" w:hAnsi="Times New Roman" w:cs="Times New Roman"/>
          <w:sz w:val="28"/>
          <w:szCs w:val="28"/>
        </w:rPr>
        <w:t>выплата вознаграждения уч</w:t>
      </w:r>
      <w:r w:rsidR="00FA0842">
        <w:rPr>
          <w:rFonts w:ascii="Times New Roman" w:hAnsi="Times New Roman" w:cs="Times New Roman"/>
          <w:sz w:val="28"/>
          <w:szCs w:val="28"/>
        </w:rPr>
        <w:t xml:space="preserve">астнику за счет вкладов других; </w:t>
      </w:r>
      <w:r w:rsidRPr="0008757E">
        <w:rPr>
          <w:rFonts w:ascii="Times New Roman" w:hAnsi="Times New Roman" w:cs="Times New Roman"/>
          <w:sz w:val="28"/>
          <w:szCs w:val="28"/>
        </w:rPr>
        <w:t>отсутствие четкой информации, чем именно занимается к</w:t>
      </w:r>
      <w:r w:rsidR="00FA0842">
        <w:rPr>
          <w:rFonts w:ascii="Times New Roman" w:hAnsi="Times New Roman" w:cs="Times New Roman"/>
          <w:sz w:val="28"/>
          <w:szCs w:val="28"/>
        </w:rPr>
        <w:t xml:space="preserve">омпания, за что платят клиенты; </w:t>
      </w:r>
      <w:r w:rsidRPr="0008757E">
        <w:rPr>
          <w:rFonts w:ascii="Times New Roman" w:hAnsi="Times New Roman" w:cs="Times New Roman"/>
          <w:sz w:val="28"/>
          <w:szCs w:val="28"/>
        </w:rPr>
        <w:t>агрессивная, на</w:t>
      </w:r>
      <w:r w:rsidR="00FA0842">
        <w:rPr>
          <w:rFonts w:ascii="Times New Roman" w:hAnsi="Times New Roman" w:cs="Times New Roman"/>
          <w:sz w:val="28"/>
          <w:szCs w:val="28"/>
        </w:rPr>
        <w:t xml:space="preserve">вязчивая реклама данного сайта; </w:t>
      </w:r>
      <w:r w:rsidRPr="0008757E">
        <w:rPr>
          <w:rFonts w:ascii="Times New Roman" w:hAnsi="Times New Roman" w:cs="Times New Roman"/>
          <w:sz w:val="28"/>
          <w:szCs w:val="28"/>
        </w:rPr>
        <w:t>информации об организаторах бизнеса ли</w:t>
      </w:r>
      <w:r w:rsidR="00FA0842">
        <w:rPr>
          <w:rFonts w:ascii="Times New Roman" w:hAnsi="Times New Roman" w:cs="Times New Roman"/>
          <w:sz w:val="28"/>
          <w:szCs w:val="28"/>
        </w:rPr>
        <w:t xml:space="preserve">бо нет, либо ее минимум; </w:t>
      </w:r>
      <w:r w:rsidRPr="0008757E">
        <w:rPr>
          <w:rFonts w:ascii="Times New Roman" w:hAnsi="Times New Roman" w:cs="Times New Roman"/>
          <w:sz w:val="28"/>
          <w:szCs w:val="28"/>
        </w:rPr>
        <w:t>слишко</w:t>
      </w:r>
      <w:r w:rsidR="00FA0842">
        <w:rPr>
          <w:rFonts w:ascii="Times New Roman" w:hAnsi="Times New Roman" w:cs="Times New Roman"/>
          <w:sz w:val="28"/>
          <w:szCs w:val="28"/>
        </w:rPr>
        <w:t xml:space="preserve">м сложная система вывода денег; </w:t>
      </w:r>
      <w:r w:rsidRPr="0008757E">
        <w:rPr>
          <w:rFonts w:ascii="Times New Roman" w:hAnsi="Times New Roman" w:cs="Times New Roman"/>
          <w:sz w:val="28"/>
          <w:szCs w:val="28"/>
        </w:rPr>
        <w:t>отсутствие у брокера или ин</w:t>
      </w:r>
      <w:r w:rsidR="00FA0842">
        <w:rPr>
          <w:rFonts w:ascii="Times New Roman" w:hAnsi="Times New Roman" w:cs="Times New Roman"/>
          <w:sz w:val="28"/>
          <w:szCs w:val="28"/>
        </w:rPr>
        <w:t xml:space="preserve">вестиционной компании лицензии; </w:t>
      </w:r>
      <w:r w:rsidRPr="0008757E">
        <w:rPr>
          <w:rFonts w:ascii="Times New Roman" w:hAnsi="Times New Roman" w:cs="Times New Roman"/>
          <w:sz w:val="28"/>
          <w:szCs w:val="28"/>
        </w:rPr>
        <w:t>регистраци</w:t>
      </w:r>
      <w:r w:rsidR="00FA0842">
        <w:rPr>
          <w:rFonts w:ascii="Times New Roman" w:hAnsi="Times New Roman" w:cs="Times New Roman"/>
          <w:sz w:val="28"/>
          <w:szCs w:val="28"/>
        </w:rPr>
        <w:t xml:space="preserve">я предприятия в оффшорной зоне; </w:t>
      </w:r>
      <w:r w:rsidRPr="0008757E">
        <w:rPr>
          <w:rFonts w:ascii="Times New Roman" w:hAnsi="Times New Roman" w:cs="Times New Roman"/>
          <w:sz w:val="28"/>
          <w:szCs w:val="28"/>
        </w:rPr>
        <w:t>сомнительные история, ре</w:t>
      </w:r>
      <w:r w:rsidR="00FA0842">
        <w:rPr>
          <w:rFonts w:ascii="Times New Roman" w:hAnsi="Times New Roman" w:cs="Times New Roman"/>
          <w:sz w:val="28"/>
          <w:szCs w:val="28"/>
        </w:rPr>
        <w:t xml:space="preserve">путация фирмы или отзывы о ней. </w:t>
      </w:r>
      <w:r w:rsidRPr="0008757E">
        <w:rPr>
          <w:rFonts w:ascii="Times New Roman" w:hAnsi="Times New Roman" w:cs="Times New Roman"/>
          <w:sz w:val="28"/>
          <w:szCs w:val="28"/>
        </w:rPr>
        <w:t>Организаторы такого рода бизнеса точно также нарушают закон, как и любые другие мошенники. Обо всех фактах мошенничества граждане могут сообщить в полицию.</w:t>
      </w:r>
    </w:p>
    <w:p w:rsidR="0008757E" w:rsidRPr="0008757E" w:rsidRDefault="0008757E" w:rsidP="0008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P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42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08757E" w:rsidRPr="00FA0842">
        <w:rPr>
          <w:rFonts w:ascii="Times New Roman" w:hAnsi="Times New Roman" w:cs="Times New Roman"/>
          <w:b/>
          <w:sz w:val="28"/>
          <w:szCs w:val="28"/>
        </w:rPr>
        <w:t>б обязанности производителей лекарственных средств промаркировать все лекарственные препараты до 1 июля 2020 г.</w:t>
      </w:r>
    </w:p>
    <w:p w:rsidR="0008757E" w:rsidRPr="0008757E" w:rsidRDefault="0008757E" w:rsidP="00FA08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7E">
        <w:rPr>
          <w:rFonts w:ascii="Times New Roman" w:hAnsi="Times New Roman" w:cs="Times New Roman"/>
          <w:sz w:val="28"/>
          <w:szCs w:val="28"/>
        </w:rPr>
        <w:t>В Российской Федерации ведется работа по внедрению обязательной маркировки лекарственных препаратов для медицинского применения. Установлен срок обязательной маркировки всех лекарственных препаратов – 1 июля 2020 года. Таковые требования Федерального закона от 12.04.2020 №61-ФЗ «Об обращении лекарственных средств».</w:t>
      </w:r>
      <w:r w:rsidR="00FA0842"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>Внедрение системы мониторинга движения лекарственных препаратов позволит защитить население от фальсифицированных, недоброкачественных и контрафа</w:t>
      </w:r>
      <w:r w:rsidR="00FA0842">
        <w:rPr>
          <w:rFonts w:ascii="Times New Roman" w:hAnsi="Times New Roman" w:cs="Times New Roman"/>
          <w:sz w:val="28"/>
          <w:szCs w:val="28"/>
        </w:rPr>
        <w:t xml:space="preserve">ктных лекарственных препаратов. </w:t>
      </w:r>
      <w:r w:rsidRPr="0008757E">
        <w:rPr>
          <w:rFonts w:ascii="Times New Roman" w:hAnsi="Times New Roman" w:cs="Times New Roman"/>
          <w:sz w:val="28"/>
          <w:szCs w:val="28"/>
        </w:rPr>
        <w:t xml:space="preserve">Введение маркировки позволит гражданам с помощью персонального мобильного устройства лично проверить легальность приобретаемого (получаемого) лекарственного препарата и в случае выявления нарушений (в </w:t>
      </w:r>
      <w:proofErr w:type="spellStart"/>
      <w:r w:rsidRPr="000875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8757E">
        <w:rPr>
          <w:rFonts w:ascii="Times New Roman" w:hAnsi="Times New Roman" w:cs="Times New Roman"/>
          <w:sz w:val="28"/>
          <w:szCs w:val="28"/>
        </w:rPr>
        <w:t xml:space="preserve"> фактов превышения предельной ро</w:t>
      </w:r>
      <w:r w:rsidR="00FA0842">
        <w:rPr>
          <w:rFonts w:ascii="Times New Roman" w:hAnsi="Times New Roman" w:cs="Times New Roman"/>
          <w:sz w:val="28"/>
          <w:szCs w:val="28"/>
        </w:rPr>
        <w:t xml:space="preserve">зничной цены) направить жалобу. </w:t>
      </w:r>
      <w:r w:rsidRPr="0008757E">
        <w:rPr>
          <w:rFonts w:ascii="Times New Roman" w:hAnsi="Times New Roman" w:cs="Times New Roman"/>
          <w:sz w:val="28"/>
          <w:szCs w:val="28"/>
        </w:rPr>
        <w:t>В рамках работы по внедрению обязательной маркировки лекарственных препаратов для медицинского применения 15.05.2020 Правительством Российской Федерации приняты три постановления (№№ 686, 687, 688), которые обязывают производителей лекарственных средств, медицинские и фармацевтические организации вносить информацию о лекарственных препаратах в федеральную государственную информационную систему мониторинга движения. Фармацевтическим производителям дополнительно предписано наносить маркировку на первичную (для лекарств, для которых не предусмотрена вторичная упаковка) и вторич</w:t>
      </w:r>
      <w:r w:rsidR="00FA0842">
        <w:rPr>
          <w:rFonts w:ascii="Times New Roman" w:hAnsi="Times New Roman" w:cs="Times New Roman"/>
          <w:sz w:val="28"/>
          <w:szCs w:val="28"/>
        </w:rPr>
        <w:t xml:space="preserve">ную (потребительскую) упаковку. </w:t>
      </w:r>
      <w:r w:rsidRPr="0008757E">
        <w:rPr>
          <w:rFonts w:ascii="Times New Roman" w:hAnsi="Times New Roman" w:cs="Times New Roman"/>
          <w:sz w:val="28"/>
          <w:szCs w:val="28"/>
        </w:rPr>
        <w:t>Положения, устанавливающие перечень лицензионных требований, которым должен соответствовать лицензиат при производстве лекарственных препаратов, осуществлении фармацевтической и медицинской деятельности, дополнены соответствующими нормами и будут действовать с 1 июля 2020 года.</w:t>
      </w:r>
    </w:p>
    <w:p w:rsidR="0008757E" w:rsidRPr="0008757E" w:rsidRDefault="0008757E" w:rsidP="0008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Pr="00FA0842" w:rsidRDefault="0008757E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42">
        <w:rPr>
          <w:rFonts w:ascii="Times New Roman" w:hAnsi="Times New Roman" w:cs="Times New Roman"/>
          <w:b/>
          <w:sz w:val="28"/>
          <w:szCs w:val="28"/>
        </w:rPr>
        <w:lastRenderedPageBreak/>
        <w:t>Мелкое хулиганство. За что привлекут к ответственности</w:t>
      </w:r>
    </w:p>
    <w:p w:rsidR="0008757E" w:rsidRPr="0008757E" w:rsidRDefault="0008757E" w:rsidP="00FA08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7E">
        <w:rPr>
          <w:rFonts w:ascii="Times New Roman" w:hAnsi="Times New Roman" w:cs="Times New Roman"/>
          <w:sz w:val="28"/>
          <w:szCs w:val="28"/>
        </w:rPr>
        <w:t>С наступлением теплого времени года стабильно повышается процент лиц, привлеченных к административной и уголовной ответственности за совершение правонарушений и преступлений против общественного порядка, и общественной нравственности.</w:t>
      </w:r>
      <w:r w:rsidR="00FA0842"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>Зачастую, это мелкое хулиганство, а также умышленное уничтожение и повреждение чужого имущества (</w:t>
      </w:r>
      <w:proofErr w:type="spellStart"/>
      <w:r w:rsidRPr="0008757E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08757E">
        <w:rPr>
          <w:rFonts w:ascii="Times New Roman" w:hAnsi="Times New Roman" w:cs="Times New Roman"/>
          <w:sz w:val="28"/>
          <w:szCs w:val="28"/>
        </w:rPr>
        <w:t>. 7.17, 20.1 КоАП РФ).</w:t>
      </w:r>
      <w:r w:rsidR="00FA0842"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>Хулиганством сотрудники полиции посчитают действия, грубо нарушающие общественный порядок: нецензурная брань, приставание к гражданам, уничтожение или повреждение их имущества. Таких граждан ждет штраф в размере от 500 до 1000 рублей либо административный арест на срок до 15 суток. К хулиганам также могут быть применены меры принуждения в виде доставления и административного задержания до принятия в отн</w:t>
      </w:r>
      <w:r w:rsidR="00FA0842">
        <w:rPr>
          <w:rFonts w:ascii="Times New Roman" w:hAnsi="Times New Roman" w:cs="Times New Roman"/>
          <w:sz w:val="28"/>
          <w:szCs w:val="28"/>
        </w:rPr>
        <w:t xml:space="preserve">ошении них </w:t>
      </w:r>
      <w:proofErr w:type="gramStart"/>
      <w:r w:rsidR="00FA0842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A0842">
        <w:rPr>
          <w:rFonts w:ascii="Times New Roman" w:hAnsi="Times New Roman" w:cs="Times New Roman"/>
          <w:sz w:val="28"/>
          <w:szCs w:val="28"/>
        </w:rPr>
        <w:t xml:space="preserve"> по существу. </w:t>
      </w: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Pr="00FA0842" w:rsidRDefault="0008757E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0842">
        <w:rPr>
          <w:rFonts w:ascii="Times New Roman" w:hAnsi="Times New Roman" w:cs="Times New Roman"/>
          <w:b/>
          <w:sz w:val="28"/>
          <w:szCs w:val="28"/>
        </w:rPr>
        <w:lastRenderedPageBreak/>
        <w:t>Принят закон об индивидуализации тарифов по ОСАГО</w:t>
      </w:r>
    </w:p>
    <w:p w:rsidR="0008757E" w:rsidRPr="0008757E" w:rsidRDefault="0008757E" w:rsidP="00FA08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7E">
        <w:rPr>
          <w:rFonts w:ascii="Times New Roman" w:hAnsi="Times New Roman" w:cs="Times New Roman"/>
          <w:sz w:val="28"/>
          <w:szCs w:val="28"/>
        </w:rPr>
        <w:t>25.05.2020 принят Федеральный закон № 161-ФЗ об индивидуализации тарифов по ОСАГО, учитывающих соблюдение водителем правил дорожного движения.</w:t>
      </w:r>
      <w:r w:rsidR="00FA0842"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>Согласно принятого федерального закона, Банком России устанавливаются предельные размеры базовых ставок страховых тарифов в зависимости от технических характеристик, конструктивных особенностей транспортного средства, собственника транспортного средства (физическое или юридическое лицо), а также от назначения и (или) цели использования транспортного средства (транспортное средство специального назначения, транспортное средство оперативных служб, транспортное средство, используемое для бытовых и семейных нужд либо для осуществления предприним</w:t>
      </w:r>
      <w:r w:rsidR="00FA0842">
        <w:rPr>
          <w:rFonts w:ascii="Times New Roman" w:hAnsi="Times New Roman" w:cs="Times New Roman"/>
          <w:sz w:val="28"/>
          <w:szCs w:val="28"/>
        </w:rPr>
        <w:t xml:space="preserve">ательской деятельности (такси). </w:t>
      </w:r>
      <w:r w:rsidRPr="0008757E">
        <w:rPr>
          <w:rFonts w:ascii="Times New Roman" w:hAnsi="Times New Roman" w:cs="Times New Roman"/>
          <w:sz w:val="28"/>
          <w:szCs w:val="28"/>
        </w:rPr>
        <w:t>В границах минимальных и максимальных значений базовых ставок страховых тарифов страховщиками устанавливается значения базовых ставок страховых тарифов в зависимости от факторов, в качестве которых могут применяться, в том числе лишение права управления транспортным средством за управление им в состоянии опьянения; нарушение Правил дорожного движения или правил эксплуатации транспортных средств, если оно повлекло причинение вреда здоровью или смерть одного или нескольких лиц; неоднократное привлечение к административной ответственности за проезд на запрещающий сигнал светофора или превышение скорости более чем на 60 км/ч или за выезд на полосу встречного движения (за исключением случаев фиксации данных правонарушений работающими в автоматическом режиме специальными</w:t>
      </w:r>
      <w:r w:rsidR="00FA0842">
        <w:rPr>
          <w:rFonts w:ascii="Times New Roman" w:hAnsi="Times New Roman" w:cs="Times New Roman"/>
          <w:sz w:val="28"/>
          <w:szCs w:val="28"/>
        </w:rPr>
        <w:t xml:space="preserve"> техническими средствами) и др. </w:t>
      </w:r>
      <w:r w:rsidRPr="0008757E">
        <w:rPr>
          <w:rFonts w:ascii="Times New Roman" w:hAnsi="Times New Roman" w:cs="Times New Roman"/>
          <w:sz w:val="28"/>
          <w:szCs w:val="28"/>
        </w:rPr>
        <w:t>Федеральным законом также введена обязанность потерпевшего информировать страховщика о месте, дате и времени проведения самостоятельной, независимой технической экспертизы, независимой экспертизы (оценки) поврежденного имущества или его остатков не позднее ч</w:t>
      </w:r>
      <w:r w:rsidR="00FA0842">
        <w:rPr>
          <w:rFonts w:ascii="Times New Roman" w:hAnsi="Times New Roman" w:cs="Times New Roman"/>
          <w:sz w:val="28"/>
          <w:szCs w:val="28"/>
        </w:rPr>
        <w:t xml:space="preserve">ем за три дня до ее проведения. </w:t>
      </w:r>
      <w:r w:rsidRPr="0008757E">
        <w:rPr>
          <w:rFonts w:ascii="Times New Roman" w:hAnsi="Times New Roman" w:cs="Times New Roman"/>
          <w:sz w:val="28"/>
          <w:szCs w:val="28"/>
        </w:rPr>
        <w:t>Федеральный закон вступает в силу 24.08.2020 года.</w:t>
      </w: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42" w:rsidRDefault="00FA0842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7E" w:rsidRPr="00FA0842" w:rsidRDefault="0008757E" w:rsidP="00FA0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42">
        <w:rPr>
          <w:rFonts w:ascii="Times New Roman" w:hAnsi="Times New Roman" w:cs="Times New Roman"/>
          <w:b/>
          <w:sz w:val="28"/>
          <w:szCs w:val="28"/>
        </w:rPr>
        <w:lastRenderedPageBreak/>
        <w:t>Обновлены правила приема на обучение по образовательным программам дошкольного образования</w:t>
      </w:r>
    </w:p>
    <w:p w:rsidR="004C6D69" w:rsidRPr="0008757E" w:rsidRDefault="0008757E" w:rsidP="00FA08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57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875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8757E">
        <w:rPr>
          <w:rFonts w:ascii="Times New Roman" w:hAnsi="Times New Roman" w:cs="Times New Roman"/>
          <w:sz w:val="28"/>
          <w:szCs w:val="28"/>
        </w:rPr>
        <w:t xml:space="preserve"> России от 15.05.2020 N 236 утвержден Порядок приема на обучение по образовательным программам дошкольного образования.</w:t>
      </w:r>
      <w:r w:rsidR="00FA0842">
        <w:rPr>
          <w:rFonts w:ascii="Times New Roman" w:hAnsi="Times New Roman" w:cs="Times New Roman"/>
          <w:sz w:val="28"/>
          <w:szCs w:val="28"/>
        </w:rPr>
        <w:t xml:space="preserve"> </w:t>
      </w:r>
      <w:r w:rsidRPr="0008757E">
        <w:rPr>
          <w:rFonts w:ascii="Times New Roman" w:hAnsi="Times New Roman" w:cs="Times New Roman"/>
          <w:sz w:val="28"/>
          <w:szCs w:val="28"/>
        </w:rPr>
        <w:t>Актуализация порядка приема связана с введением информационных систем доступности дошкольного образования, а также с установлением права на преимущественный прием на обучение детей, проживающих в одной семье и имеющих общее место жительства, в государственные и муниципальные образовательные организации, в которых обучаются их</w:t>
      </w:r>
      <w:r w:rsidR="00FA0842">
        <w:rPr>
          <w:rFonts w:ascii="Times New Roman" w:hAnsi="Times New Roman" w:cs="Times New Roman"/>
          <w:sz w:val="28"/>
          <w:szCs w:val="28"/>
        </w:rPr>
        <w:t xml:space="preserve"> братья и (или) сестры. </w:t>
      </w:r>
      <w:r w:rsidRPr="0008757E">
        <w:rPr>
          <w:rFonts w:ascii="Times New Roman" w:hAnsi="Times New Roman" w:cs="Times New Roman"/>
          <w:sz w:val="28"/>
          <w:szCs w:val="28"/>
        </w:rPr>
        <w:t>В соответствии с Порядком прием в образовательную организацию осуществляется в течение всего календарного г</w:t>
      </w:r>
      <w:r w:rsidR="00FA0842">
        <w:rPr>
          <w:rFonts w:ascii="Times New Roman" w:hAnsi="Times New Roman" w:cs="Times New Roman"/>
          <w:sz w:val="28"/>
          <w:szCs w:val="28"/>
        </w:rPr>
        <w:t xml:space="preserve">ода при наличии свободных мест. </w:t>
      </w:r>
      <w:r w:rsidRPr="0008757E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</w:t>
      </w:r>
      <w:r w:rsidR="00FA0842">
        <w:rPr>
          <w:rFonts w:ascii="Times New Roman" w:hAnsi="Times New Roman" w:cs="Times New Roman"/>
          <w:sz w:val="28"/>
          <w:szCs w:val="28"/>
        </w:rPr>
        <w:t xml:space="preserve">конного представителя) ребенка. </w:t>
      </w:r>
      <w:r w:rsidRPr="0008757E">
        <w:rPr>
          <w:rFonts w:ascii="Times New Roman" w:hAnsi="Times New Roman" w:cs="Times New Roman"/>
          <w:sz w:val="28"/>
          <w:szCs w:val="28"/>
        </w:rPr>
        <w:t>Установлен исчерпывающий перечень сведений, которые указываются родителями (законными представителями) в заявлении для напр</w:t>
      </w:r>
      <w:r w:rsidR="00FA0842">
        <w:rPr>
          <w:rFonts w:ascii="Times New Roman" w:hAnsi="Times New Roman" w:cs="Times New Roman"/>
          <w:sz w:val="28"/>
          <w:szCs w:val="28"/>
        </w:rPr>
        <w:t xml:space="preserve">авления и (или) приема ребенка. </w:t>
      </w:r>
      <w:r w:rsidRPr="0008757E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</w:t>
      </w:r>
      <w:r w:rsidR="00FA0842">
        <w:rPr>
          <w:rFonts w:ascii="Times New Roman" w:hAnsi="Times New Roman" w:cs="Times New Roman"/>
          <w:sz w:val="28"/>
          <w:szCs w:val="28"/>
        </w:rPr>
        <w:t xml:space="preserve">ючения договора об образовании. </w:t>
      </w:r>
      <w:r w:rsidRPr="0008757E">
        <w:rPr>
          <w:rFonts w:ascii="Times New Roman" w:hAnsi="Times New Roman" w:cs="Times New Roman"/>
          <w:sz w:val="28"/>
          <w:szCs w:val="28"/>
        </w:rPr>
        <w:t>Начало действия документа – 29.06.2020.</w:t>
      </w:r>
    </w:p>
    <w:sectPr w:rsidR="004C6D69" w:rsidRPr="0008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8"/>
    <w:rsid w:val="0008757E"/>
    <w:rsid w:val="001F567C"/>
    <w:rsid w:val="004C6D69"/>
    <w:rsid w:val="004E54F5"/>
    <w:rsid w:val="00896538"/>
    <w:rsid w:val="0091298D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1DAC"/>
  <w15:docId w15:val="{54DD2C9B-17F0-49AD-9E62-1C1BDE90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Давлятшина Руфия Габтельнуровна</cp:lastModifiedBy>
  <cp:revision>4</cp:revision>
  <dcterms:created xsi:type="dcterms:W3CDTF">2020-04-14T13:33:00Z</dcterms:created>
  <dcterms:modified xsi:type="dcterms:W3CDTF">2020-07-02T13:34:00Z</dcterms:modified>
</cp:coreProperties>
</file>