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B6" w:rsidRDefault="0091778C" w:rsidP="0091778C">
      <w:pPr>
        <w:pStyle w:val="a3"/>
        <w:widowControl/>
        <w:adjustRightInd/>
        <w:jc w:val="center"/>
        <w:rPr>
          <w:color w:val="000000"/>
          <w:sz w:val="32"/>
          <w:szCs w:val="32"/>
        </w:rPr>
      </w:pPr>
      <w:r w:rsidRPr="0091778C">
        <w:rPr>
          <w:color w:val="000000"/>
          <w:sz w:val="32"/>
          <w:szCs w:val="32"/>
        </w:rPr>
        <w:t xml:space="preserve">Территориальная избирательная комиссия </w:t>
      </w:r>
    </w:p>
    <w:p w:rsidR="0091778C" w:rsidRPr="0091778C" w:rsidRDefault="0091778C" w:rsidP="0091778C">
      <w:pPr>
        <w:pStyle w:val="a3"/>
        <w:widowControl/>
        <w:adjustRightInd/>
        <w:jc w:val="center"/>
        <w:rPr>
          <w:color w:val="000000"/>
          <w:sz w:val="32"/>
          <w:szCs w:val="32"/>
        </w:rPr>
      </w:pPr>
      <w:proofErr w:type="spellStart"/>
      <w:r w:rsidRPr="0091778C">
        <w:rPr>
          <w:color w:val="000000"/>
          <w:sz w:val="32"/>
          <w:szCs w:val="32"/>
        </w:rPr>
        <w:t>Вятскополянского</w:t>
      </w:r>
      <w:proofErr w:type="spellEnd"/>
      <w:r w:rsidRPr="0091778C">
        <w:rPr>
          <w:color w:val="000000"/>
          <w:sz w:val="32"/>
          <w:szCs w:val="32"/>
        </w:rPr>
        <w:t xml:space="preserve"> района Кировской области информирует:</w:t>
      </w:r>
    </w:p>
    <w:p w:rsidR="0091778C" w:rsidRPr="0091778C" w:rsidRDefault="0091778C" w:rsidP="0091778C">
      <w:pPr>
        <w:pStyle w:val="a3"/>
        <w:widowControl/>
        <w:adjustRightInd/>
        <w:ind w:firstLine="724"/>
        <w:jc w:val="both"/>
        <w:rPr>
          <w:color w:val="000000"/>
          <w:sz w:val="32"/>
          <w:szCs w:val="32"/>
        </w:rPr>
      </w:pPr>
    </w:p>
    <w:p w:rsidR="0091778C" w:rsidRDefault="0091778C" w:rsidP="0091778C">
      <w:pPr>
        <w:pStyle w:val="a3"/>
        <w:widowControl/>
        <w:adjustRightInd/>
        <w:ind w:firstLine="724"/>
        <w:jc w:val="both"/>
        <w:rPr>
          <w:color w:val="000000"/>
          <w:sz w:val="32"/>
          <w:szCs w:val="32"/>
          <w:shd w:val="clear" w:color="auto" w:fill="FFFFFF"/>
        </w:rPr>
      </w:pPr>
      <w:proofErr w:type="gramStart"/>
      <w:r w:rsidRPr="0091778C">
        <w:rPr>
          <w:sz w:val="32"/>
          <w:szCs w:val="32"/>
        </w:rPr>
        <w:t xml:space="preserve">В соответствии со статьей 62 Федерального закона «Об основных гарантиях избирательных прав и права на участие в референдуме граждан Российской Федерации», </w:t>
      </w:r>
      <w:r w:rsidRPr="0091778C">
        <w:rPr>
          <w:color w:val="000000"/>
          <w:sz w:val="32"/>
          <w:szCs w:val="32"/>
          <w:shd w:val="clear" w:color="auto" w:fill="FFFFFF"/>
        </w:rPr>
        <w:t xml:space="preserve">избиратель,  который в день голосования не сможет прибыть в помещение для голосования того избирательного участка, где он включен в список избирателей, </w:t>
      </w:r>
      <w:r w:rsidR="00C369F6">
        <w:rPr>
          <w:color w:val="000000"/>
          <w:sz w:val="32"/>
          <w:szCs w:val="32"/>
          <w:shd w:val="clear" w:color="auto" w:fill="FFFFFF"/>
        </w:rPr>
        <w:t xml:space="preserve">может </w:t>
      </w:r>
      <w:r w:rsidRPr="0091778C">
        <w:rPr>
          <w:b/>
          <w:color w:val="000000"/>
          <w:sz w:val="32"/>
          <w:szCs w:val="32"/>
          <w:u w:val="single"/>
          <w:shd w:val="clear" w:color="auto" w:fill="FFFFFF"/>
        </w:rPr>
        <w:t xml:space="preserve">получить открепительное удостоверение </w:t>
      </w:r>
      <w:r w:rsidRPr="0091778C">
        <w:rPr>
          <w:color w:val="000000"/>
          <w:sz w:val="32"/>
          <w:szCs w:val="32"/>
          <w:shd w:val="clear" w:color="auto" w:fill="FFFFFF"/>
        </w:rPr>
        <w:t>и принять участие в голосовании (в пределах избирательного округа,  где избиратель, обладае</w:t>
      </w:r>
      <w:r w:rsidR="00D31FCC">
        <w:rPr>
          <w:color w:val="000000"/>
          <w:sz w:val="32"/>
          <w:szCs w:val="32"/>
          <w:shd w:val="clear" w:color="auto" w:fill="FFFFFF"/>
        </w:rPr>
        <w:t>т активным избирательным</w:t>
      </w:r>
      <w:proofErr w:type="gramEnd"/>
      <w:r w:rsidR="00D31FCC">
        <w:rPr>
          <w:color w:val="000000"/>
          <w:sz w:val="32"/>
          <w:szCs w:val="32"/>
          <w:shd w:val="clear" w:color="auto" w:fill="FFFFFF"/>
        </w:rPr>
        <w:t xml:space="preserve"> правом</w:t>
      </w:r>
      <w:r w:rsidRPr="0091778C">
        <w:rPr>
          <w:color w:val="000000"/>
          <w:sz w:val="32"/>
          <w:szCs w:val="32"/>
          <w:shd w:val="clear" w:color="auto" w:fill="FFFFFF"/>
        </w:rPr>
        <w:t xml:space="preserve">) на том избирательном участке, на котором он будет находиться в день голосования. </w:t>
      </w:r>
    </w:p>
    <w:p w:rsidR="0091778C" w:rsidRPr="00C369F6" w:rsidRDefault="00C369F6" w:rsidP="0091778C">
      <w:pPr>
        <w:pStyle w:val="a3"/>
        <w:widowControl/>
        <w:adjustRightInd/>
        <w:ind w:firstLine="724"/>
        <w:jc w:val="both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Избиратель может п</w:t>
      </w:r>
      <w:r w:rsidR="0091778C" w:rsidRPr="00C369F6">
        <w:rPr>
          <w:color w:val="000000" w:themeColor="text1"/>
          <w:sz w:val="32"/>
          <w:szCs w:val="32"/>
        </w:rPr>
        <w:t xml:space="preserve">олучить </w:t>
      </w:r>
      <w:r w:rsidR="0091778C" w:rsidRPr="00C369F6">
        <w:rPr>
          <w:color w:val="000000"/>
          <w:sz w:val="32"/>
          <w:szCs w:val="32"/>
          <w:shd w:val="clear" w:color="auto" w:fill="FFFFFF"/>
        </w:rPr>
        <w:t>открепительные удостоверения</w:t>
      </w:r>
      <w:r w:rsidR="0091778C" w:rsidRPr="00C369F6">
        <w:rPr>
          <w:color w:val="000000" w:themeColor="text1"/>
          <w:sz w:val="32"/>
          <w:szCs w:val="32"/>
        </w:rPr>
        <w:t xml:space="preserve"> по выборам</w:t>
      </w:r>
      <w:r>
        <w:rPr>
          <w:color w:val="000000" w:themeColor="text1"/>
          <w:sz w:val="32"/>
          <w:szCs w:val="32"/>
        </w:rPr>
        <w:t>:</w:t>
      </w:r>
      <w:r w:rsidR="0091778C" w:rsidRPr="00C369F6">
        <w:rPr>
          <w:color w:val="000000" w:themeColor="text1"/>
          <w:sz w:val="32"/>
          <w:szCs w:val="32"/>
        </w:rPr>
        <w:t xml:space="preserve"> </w:t>
      </w:r>
    </w:p>
    <w:p w:rsidR="0091778C" w:rsidRPr="0091778C" w:rsidRDefault="0091778C" w:rsidP="0091778C">
      <w:pPr>
        <w:pStyle w:val="a3"/>
        <w:widowControl/>
        <w:adjustRightInd/>
        <w:ind w:firstLine="724"/>
        <w:jc w:val="both"/>
        <w:rPr>
          <w:b/>
          <w:color w:val="000000"/>
          <w:sz w:val="32"/>
          <w:szCs w:val="32"/>
          <w:u w:val="single"/>
          <w:shd w:val="clear" w:color="auto" w:fill="FFFFFF"/>
        </w:rPr>
      </w:pPr>
      <w:r>
        <w:rPr>
          <w:sz w:val="32"/>
          <w:szCs w:val="32"/>
        </w:rPr>
        <w:t>- </w:t>
      </w:r>
      <w:r>
        <w:rPr>
          <w:bCs/>
          <w:color w:val="252525"/>
          <w:sz w:val="32"/>
          <w:szCs w:val="32"/>
          <w:shd w:val="clear" w:color="auto" w:fill="FFFFFF"/>
        </w:rPr>
        <w:t>депутатов Государственной Думы Федерального Собрания Российской Федерации</w:t>
      </w:r>
      <w:r>
        <w:rPr>
          <w:rStyle w:val="apple-converted-space"/>
          <w:color w:val="252525"/>
          <w:sz w:val="32"/>
          <w:szCs w:val="32"/>
          <w:shd w:val="clear" w:color="auto" w:fill="FFFFFF"/>
        </w:rPr>
        <w:t> </w:t>
      </w:r>
      <w:r>
        <w:rPr>
          <w:color w:val="252525"/>
          <w:sz w:val="32"/>
          <w:szCs w:val="32"/>
          <w:shd w:val="clear" w:color="auto" w:fill="FFFFFF"/>
        </w:rPr>
        <w:t>седьмого созыва;</w:t>
      </w:r>
    </w:p>
    <w:p w:rsidR="0091778C" w:rsidRDefault="0091778C" w:rsidP="0091778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- </w:t>
      </w: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депутатов Законодательного Собрания Кировской области шестого созыва;</w:t>
      </w:r>
    </w:p>
    <w:p w:rsidR="0091778C" w:rsidRDefault="0091778C" w:rsidP="0091778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- </w:t>
      </w:r>
      <w:r>
        <w:rPr>
          <w:rFonts w:ascii="Times New Roman" w:hAnsi="Times New Roman" w:cs="Times New Roman"/>
          <w:sz w:val="32"/>
          <w:szCs w:val="32"/>
        </w:rPr>
        <w:t xml:space="preserve">депутатов районной Думы муниципального образования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Вятскополянский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муниципальный район Кировской области шестого созыва;</w:t>
      </w:r>
    </w:p>
    <w:p w:rsidR="0091778C" w:rsidRPr="00272EF9" w:rsidRDefault="0091778C" w:rsidP="0091778C">
      <w:pPr>
        <w:spacing w:after="0" w:line="240" w:lineRule="auto"/>
        <w:ind w:firstLine="709"/>
        <w:jc w:val="both"/>
        <w:rPr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  главы муниципального образования </w:t>
      </w:r>
      <w:proofErr w:type="spellStart"/>
      <w:r>
        <w:rPr>
          <w:rFonts w:ascii="Times New Roman" w:hAnsi="Times New Roman" w:cs="Times New Roman"/>
          <w:sz w:val="32"/>
          <w:szCs w:val="32"/>
        </w:rPr>
        <w:t>Кулыжское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сельское поселение </w:t>
      </w:r>
      <w:proofErr w:type="spellStart"/>
      <w:r w:rsidRPr="00272EF9">
        <w:rPr>
          <w:rFonts w:ascii="Times New Roman" w:hAnsi="Times New Roman" w:cs="Times New Roman"/>
          <w:sz w:val="32"/>
          <w:szCs w:val="32"/>
        </w:rPr>
        <w:t>Вятскополянского</w:t>
      </w:r>
      <w:proofErr w:type="spellEnd"/>
      <w:r w:rsidRPr="00272EF9">
        <w:rPr>
          <w:rFonts w:ascii="Times New Roman" w:hAnsi="Times New Roman" w:cs="Times New Roman"/>
          <w:sz w:val="32"/>
          <w:szCs w:val="32"/>
        </w:rPr>
        <w:t xml:space="preserve"> района Кировской области</w:t>
      </w:r>
      <w:r w:rsidR="00272EF9">
        <w:rPr>
          <w:rFonts w:ascii="Times New Roman" w:hAnsi="Times New Roman" w:cs="Times New Roman"/>
          <w:sz w:val="32"/>
          <w:szCs w:val="32"/>
        </w:rPr>
        <w:t>:</w:t>
      </w:r>
    </w:p>
    <w:p w:rsidR="0091778C" w:rsidRPr="00272EF9" w:rsidRDefault="0091778C" w:rsidP="00272EF9">
      <w:pPr>
        <w:pStyle w:val="3"/>
        <w:shd w:val="clear" w:color="auto" w:fill="FFFFFF"/>
        <w:tabs>
          <w:tab w:val="left" w:pos="709"/>
          <w:tab w:val="left" w:pos="851"/>
        </w:tabs>
        <w:spacing w:before="0" w:beforeAutospacing="0" w:after="0" w:afterAutospacing="0"/>
        <w:jc w:val="both"/>
        <w:rPr>
          <w:rFonts w:ascii="Trebuchet MS" w:hAnsi="Trebuchet MS"/>
          <w:bCs w:val="0"/>
          <w:color w:val="030000"/>
          <w:sz w:val="28"/>
          <w:szCs w:val="28"/>
        </w:rPr>
      </w:pPr>
      <w:r w:rsidRPr="00272EF9">
        <w:rPr>
          <w:sz w:val="32"/>
          <w:szCs w:val="32"/>
        </w:rPr>
        <w:tab/>
      </w:r>
      <w:r w:rsidRPr="00272EF9">
        <w:rPr>
          <w:sz w:val="32"/>
          <w:szCs w:val="32"/>
        </w:rPr>
        <w:tab/>
      </w:r>
      <w:proofErr w:type="gramStart"/>
      <w:r w:rsidR="00C369F6" w:rsidRPr="00272EF9">
        <w:rPr>
          <w:sz w:val="32"/>
          <w:szCs w:val="32"/>
        </w:rPr>
        <w:t xml:space="preserve">* в территориальной избирательной комиссии </w:t>
      </w:r>
      <w:proofErr w:type="spellStart"/>
      <w:r w:rsidR="00C369F6" w:rsidRPr="00272EF9">
        <w:rPr>
          <w:sz w:val="32"/>
          <w:szCs w:val="32"/>
        </w:rPr>
        <w:t>Вятскополянского</w:t>
      </w:r>
      <w:proofErr w:type="spellEnd"/>
      <w:r w:rsidR="00C369F6" w:rsidRPr="00272EF9">
        <w:rPr>
          <w:sz w:val="32"/>
          <w:szCs w:val="32"/>
        </w:rPr>
        <w:t xml:space="preserve"> района Кировской области</w:t>
      </w:r>
      <w:r w:rsidR="00272EF9" w:rsidRPr="00272EF9">
        <w:rPr>
          <w:b w:val="0"/>
          <w:sz w:val="32"/>
          <w:szCs w:val="32"/>
        </w:rPr>
        <w:t xml:space="preserve">, </w:t>
      </w:r>
      <w:r w:rsidR="00272EF9" w:rsidRPr="00272EF9">
        <w:rPr>
          <w:sz w:val="32"/>
          <w:szCs w:val="32"/>
        </w:rPr>
        <w:t>избирательной комиссии</w:t>
      </w:r>
      <w:r w:rsidR="00272EF9" w:rsidRPr="00272EF9">
        <w:rPr>
          <w:b w:val="0"/>
          <w:sz w:val="32"/>
          <w:szCs w:val="32"/>
        </w:rPr>
        <w:t xml:space="preserve"> </w:t>
      </w:r>
      <w:r w:rsidR="00272EF9" w:rsidRPr="00272EF9">
        <w:rPr>
          <w:bCs w:val="0"/>
          <w:color w:val="030000"/>
          <w:sz w:val="32"/>
          <w:szCs w:val="32"/>
        </w:rPr>
        <w:t xml:space="preserve">муниципального образования </w:t>
      </w:r>
      <w:proofErr w:type="spellStart"/>
      <w:r w:rsidR="00272EF9" w:rsidRPr="00272EF9">
        <w:rPr>
          <w:bCs w:val="0"/>
          <w:color w:val="030000"/>
          <w:sz w:val="32"/>
          <w:szCs w:val="32"/>
        </w:rPr>
        <w:t>Вятскополянский</w:t>
      </w:r>
      <w:proofErr w:type="spellEnd"/>
      <w:r w:rsidR="00272EF9" w:rsidRPr="00272EF9">
        <w:rPr>
          <w:bCs w:val="0"/>
          <w:color w:val="030000"/>
          <w:sz w:val="32"/>
          <w:szCs w:val="32"/>
        </w:rPr>
        <w:t xml:space="preserve"> муниципальный район Кировской области</w:t>
      </w:r>
      <w:r w:rsidR="00C369F6" w:rsidRPr="00272EF9">
        <w:rPr>
          <w:sz w:val="32"/>
          <w:szCs w:val="32"/>
        </w:rPr>
        <w:t xml:space="preserve"> в</w:t>
      </w:r>
      <w:r w:rsidRPr="00272EF9">
        <w:rPr>
          <w:sz w:val="32"/>
          <w:szCs w:val="32"/>
        </w:rPr>
        <w:t xml:space="preserve"> период с </w:t>
      </w:r>
      <w:r w:rsidRPr="00272EF9">
        <w:rPr>
          <w:color w:val="000000" w:themeColor="text1"/>
          <w:sz w:val="32"/>
          <w:szCs w:val="32"/>
          <w:u w:val="single"/>
        </w:rPr>
        <w:t xml:space="preserve">03 августа по </w:t>
      </w:r>
      <w:r w:rsidR="00272EF9">
        <w:rPr>
          <w:color w:val="000000" w:themeColor="text1"/>
          <w:sz w:val="32"/>
          <w:szCs w:val="32"/>
          <w:u w:val="single"/>
        </w:rPr>
        <w:t>0</w:t>
      </w:r>
      <w:r w:rsidRPr="00272EF9">
        <w:rPr>
          <w:color w:val="000000" w:themeColor="text1"/>
          <w:sz w:val="32"/>
          <w:szCs w:val="32"/>
          <w:u w:val="single"/>
        </w:rPr>
        <w:t xml:space="preserve">6 сентября 2016 года </w:t>
      </w:r>
      <w:r w:rsidR="00C369F6" w:rsidRPr="00272EF9">
        <w:rPr>
          <w:b w:val="0"/>
          <w:color w:val="000000" w:themeColor="text1"/>
          <w:sz w:val="32"/>
          <w:szCs w:val="32"/>
        </w:rPr>
        <w:t>(</w:t>
      </w:r>
      <w:r w:rsidR="00D31FCC" w:rsidRPr="00272EF9">
        <w:rPr>
          <w:b w:val="0"/>
          <w:sz w:val="32"/>
          <w:szCs w:val="32"/>
        </w:rPr>
        <w:t>понедельник -</w:t>
      </w:r>
      <w:r w:rsidRPr="00272EF9">
        <w:rPr>
          <w:b w:val="0"/>
          <w:sz w:val="32"/>
          <w:szCs w:val="32"/>
        </w:rPr>
        <w:t xml:space="preserve"> пятниц</w:t>
      </w:r>
      <w:r w:rsidR="00D31FCC" w:rsidRPr="00272EF9">
        <w:rPr>
          <w:b w:val="0"/>
          <w:sz w:val="32"/>
          <w:szCs w:val="32"/>
        </w:rPr>
        <w:t>а</w:t>
      </w:r>
      <w:r w:rsidRPr="00272EF9">
        <w:rPr>
          <w:b w:val="0"/>
          <w:sz w:val="32"/>
          <w:szCs w:val="32"/>
        </w:rPr>
        <w:t xml:space="preserve"> с 16.00 до 18.00,  в субботу с 09.00 до 11.00</w:t>
      </w:r>
      <w:r w:rsidR="00C369F6" w:rsidRPr="00272EF9">
        <w:rPr>
          <w:b w:val="0"/>
          <w:sz w:val="32"/>
          <w:szCs w:val="32"/>
        </w:rPr>
        <w:t>)</w:t>
      </w:r>
      <w:r w:rsidRPr="00272EF9">
        <w:rPr>
          <w:b w:val="0"/>
          <w:sz w:val="32"/>
          <w:szCs w:val="32"/>
        </w:rPr>
        <w:t xml:space="preserve"> по  адресу: г. Вятские Поляны, ул. Гагарина, д. 28, администрация </w:t>
      </w:r>
      <w:proofErr w:type="spellStart"/>
      <w:r w:rsidRPr="00272EF9">
        <w:rPr>
          <w:b w:val="0"/>
          <w:sz w:val="32"/>
          <w:szCs w:val="32"/>
        </w:rPr>
        <w:t>Вятскополянского</w:t>
      </w:r>
      <w:proofErr w:type="spellEnd"/>
      <w:r w:rsidRPr="00272EF9">
        <w:rPr>
          <w:b w:val="0"/>
          <w:sz w:val="32"/>
          <w:szCs w:val="32"/>
        </w:rPr>
        <w:t xml:space="preserve"> района, 4 этаж,  кабинет 69 а, телефон </w:t>
      </w:r>
      <w:r w:rsidR="00C369F6" w:rsidRPr="00272EF9">
        <w:rPr>
          <w:b w:val="0"/>
          <w:sz w:val="32"/>
          <w:szCs w:val="32"/>
        </w:rPr>
        <w:t xml:space="preserve">для справок: </w:t>
      </w:r>
      <w:r w:rsidRPr="00272EF9">
        <w:rPr>
          <w:b w:val="0"/>
          <w:sz w:val="32"/>
          <w:szCs w:val="32"/>
        </w:rPr>
        <w:t>8</w:t>
      </w:r>
      <w:proofErr w:type="gramEnd"/>
      <w:r w:rsidRPr="00272EF9">
        <w:rPr>
          <w:b w:val="0"/>
          <w:sz w:val="32"/>
          <w:szCs w:val="32"/>
        </w:rPr>
        <w:t>(83334) 7-40-13</w:t>
      </w:r>
      <w:r>
        <w:rPr>
          <w:sz w:val="32"/>
          <w:szCs w:val="32"/>
        </w:rPr>
        <w:t xml:space="preserve">. </w:t>
      </w:r>
      <w:r>
        <w:rPr>
          <w:color w:val="000000" w:themeColor="text1"/>
          <w:sz w:val="32"/>
          <w:szCs w:val="32"/>
          <w:u w:val="single"/>
        </w:rPr>
        <w:t xml:space="preserve"> </w:t>
      </w:r>
    </w:p>
    <w:p w:rsidR="0091778C" w:rsidRPr="0091778C" w:rsidRDefault="00C369F6" w:rsidP="0091778C">
      <w:pPr>
        <w:pStyle w:val="a3"/>
        <w:widowControl/>
        <w:adjustRightInd/>
        <w:ind w:firstLine="724"/>
        <w:jc w:val="both"/>
        <w:rPr>
          <w:color w:val="000000"/>
          <w:sz w:val="32"/>
          <w:szCs w:val="32"/>
        </w:rPr>
      </w:pPr>
      <w:r w:rsidRPr="00C369F6">
        <w:rPr>
          <w:b/>
          <w:color w:val="000000" w:themeColor="text1"/>
          <w:sz w:val="32"/>
          <w:szCs w:val="32"/>
        </w:rPr>
        <w:t>* в</w:t>
      </w:r>
      <w:r w:rsidR="0091778C" w:rsidRPr="00C369F6">
        <w:rPr>
          <w:b/>
          <w:color w:val="000000" w:themeColor="text1"/>
          <w:sz w:val="32"/>
          <w:szCs w:val="32"/>
        </w:rPr>
        <w:t xml:space="preserve"> участковой избирательной комиссии </w:t>
      </w:r>
      <w:r w:rsidRPr="00C369F6">
        <w:rPr>
          <w:color w:val="000000" w:themeColor="text1"/>
          <w:sz w:val="32"/>
          <w:szCs w:val="32"/>
        </w:rPr>
        <w:t>(того избирательного участка,</w:t>
      </w:r>
      <w:r>
        <w:rPr>
          <w:b/>
          <w:color w:val="000000" w:themeColor="text1"/>
          <w:sz w:val="32"/>
          <w:szCs w:val="32"/>
        </w:rPr>
        <w:t xml:space="preserve"> </w:t>
      </w:r>
      <w:r w:rsidRPr="0091778C">
        <w:rPr>
          <w:color w:val="000000"/>
          <w:sz w:val="32"/>
          <w:szCs w:val="32"/>
          <w:shd w:val="clear" w:color="auto" w:fill="FFFFFF"/>
        </w:rPr>
        <w:t xml:space="preserve">где </w:t>
      </w:r>
      <w:r w:rsidR="00AE7585">
        <w:rPr>
          <w:color w:val="000000"/>
          <w:sz w:val="32"/>
          <w:szCs w:val="32"/>
          <w:shd w:val="clear" w:color="auto" w:fill="FFFFFF"/>
        </w:rPr>
        <w:t>избиратель</w:t>
      </w:r>
      <w:r>
        <w:rPr>
          <w:color w:val="000000"/>
          <w:sz w:val="32"/>
          <w:szCs w:val="32"/>
          <w:shd w:val="clear" w:color="auto" w:fill="FFFFFF"/>
        </w:rPr>
        <w:t xml:space="preserve"> включен в список избирателей) </w:t>
      </w:r>
      <w:r w:rsidR="0091778C" w:rsidRPr="00C369F6">
        <w:rPr>
          <w:b/>
          <w:color w:val="000000" w:themeColor="text1"/>
          <w:sz w:val="32"/>
          <w:szCs w:val="32"/>
        </w:rPr>
        <w:t>в период</w:t>
      </w:r>
      <w:r w:rsidR="0091778C" w:rsidRPr="0091778C">
        <w:rPr>
          <w:b/>
          <w:color w:val="000000" w:themeColor="text1"/>
          <w:sz w:val="32"/>
          <w:szCs w:val="32"/>
          <w:u w:val="single"/>
        </w:rPr>
        <w:t xml:space="preserve"> </w:t>
      </w:r>
      <w:r w:rsidR="0091778C" w:rsidRPr="0091778C">
        <w:rPr>
          <w:b/>
          <w:sz w:val="32"/>
          <w:szCs w:val="32"/>
          <w:u w:val="single"/>
        </w:rPr>
        <w:t xml:space="preserve">с </w:t>
      </w:r>
      <w:r w:rsidR="00FD2195">
        <w:rPr>
          <w:b/>
          <w:sz w:val="32"/>
          <w:szCs w:val="32"/>
          <w:u w:val="single"/>
        </w:rPr>
        <w:t>0</w:t>
      </w:r>
      <w:r w:rsidR="0091778C" w:rsidRPr="0091778C">
        <w:rPr>
          <w:b/>
          <w:sz w:val="32"/>
          <w:szCs w:val="32"/>
          <w:u w:val="single"/>
        </w:rPr>
        <w:t>7 по 17 сентября 2016 года</w:t>
      </w:r>
      <w:r>
        <w:rPr>
          <w:b/>
          <w:sz w:val="32"/>
          <w:szCs w:val="32"/>
          <w:u w:val="single"/>
        </w:rPr>
        <w:t>.</w:t>
      </w:r>
      <w:r w:rsidR="0091778C" w:rsidRPr="0091778C">
        <w:rPr>
          <w:color w:val="000000"/>
          <w:sz w:val="32"/>
          <w:szCs w:val="32"/>
          <w:shd w:val="clear" w:color="auto" w:fill="FFFFFF"/>
        </w:rPr>
        <w:t xml:space="preserve"> </w:t>
      </w:r>
    </w:p>
    <w:p w:rsidR="00572266" w:rsidRDefault="00572266"/>
    <w:sectPr w:rsidR="00572266" w:rsidSect="005722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778C"/>
    <w:rsid w:val="0024087F"/>
    <w:rsid w:val="00272EF9"/>
    <w:rsid w:val="00572266"/>
    <w:rsid w:val="006F0532"/>
    <w:rsid w:val="0091778C"/>
    <w:rsid w:val="00AE7585"/>
    <w:rsid w:val="00C369F6"/>
    <w:rsid w:val="00C91C4E"/>
    <w:rsid w:val="00D31FCC"/>
    <w:rsid w:val="00E227B6"/>
    <w:rsid w:val="00FD21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78C"/>
    <w:rPr>
      <w:rFonts w:ascii="Calibri" w:eastAsia="Calibri" w:hAnsi="Calibri" w:cs="Calibri"/>
      <w:color w:val="00000A"/>
    </w:rPr>
  </w:style>
  <w:style w:type="paragraph" w:styleId="3">
    <w:name w:val="heading 3"/>
    <w:basedOn w:val="a"/>
    <w:link w:val="30"/>
    <w:uiPriority w:val="9"/>
    <w:qFormat/>
    <w:rsid w:val="00272EF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auto"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9177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qFormat/>
    <w:rsid w:val="0091778C"/>
  </w:style>
  <w:style w:type="character" w:styleId="a4">
    <w:name w:val="Hyperlink"/>
    <w:basedOn w:val="a0"/>
    <w:uiPriority w:val="99"/>
    <w:semiHidden/>
    <w:unhideWhenUsed/>
    <w:rsid w:val="0091778C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272E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632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6</cp:revision>
  <dcterms:created xsi:type="dcterms:W3CDTF">2016-08-01T11:39:00Z</dcterms:created>
  <dcterms:modified xsi:type="dcterms:W3CDTF">2016-08-02T05:56:00Z</dcterms:modified>
</cp:coreProperties>
</file>