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85C" w:rsidRPr="0086785C" w:rsidRDefault="0086785C">
      <w:pPr>
        <w:rPr>
          <w:b/>
        </w:rPr>
      </w:pPr>
      <w:r w:rsidRPr="0086785C">
        <w:rPr>
          <w:b/>
        </w:rPr>
        <w:t>13 марта: готовимся к выборам</w:t>
      </w:r>
    </w:p>
    <w:p w:rsidR="006F77CF" w:rsidRPr="0086785C" w:rsidRDefault="0086785C">
      <w:pPr>
        <w:rPr>
          <w:rFonts w:ascii="Georgia" w:hAnsi="Georgia"/>
          <w:b/>
          <w:sz w:val="36"/>
          <w:szCs w:val="36"/>
        </w:rPr>
      </w:pPr>
      <w:r w:rsidRPr="0086785C">
        <w:rPr>
          <w:rFonts w:ascii="Georgia" w:hAnsi="Georgia"/>
          <w:b/>
          <w:sz w:val="36"/>
          <w:szCs w:val="36"/>
        </w:rPr>
        <w:t>8 февраля приглашаем на жеребьевку</w:t>
      </w:r>
    </w:p>
    <w:p w:rsidR="0086785C" w:rsidRDefault="0086785C">
      <w:r>
        <w:t xml:space="preserve">13 марта 2016 года в </w:t>
      </w:r>
      <w:proofErr w:type="spellStart"/>
      <w:r>
        <w:t>Вятскополянском</w:t>
      </w:r>
      <w:proofErr w:type="spellEnd"/>
      <w:r>
        <w:t xml:space="preserve"> районе состоятся досрочные выборы главы муниципального образования Сосновское городское поселение и главы муниципального образования </w:t>
      </w:r>
      <w:proofErr w:type="spellStart"/>
      <w:r>
        <w:t>Новобурецкое</w:t>
      </w:r>
      <w:proofErr w:type="spellEnd"/>
      <w:r>
        <w:t xml:space="preserve"> сельское поселение. В соответствии со статье 42 Закона Кировской области «О выборах депутатов представительных органов и глав муниципальных образований в Кировской области» на страницах газеты «</w:t>
      </w:r>
      <w:proofErr w:type="spellStart"/>
      <w:proofErr w:type="gramStart"/>
      <w:r>
        <w:t>Вятско-Полянская</w:t>
      </w:r>
      <w:proofErr w:type="spellEnd"/>
      <w:proofErr w:type="gramEnd"/>
      <w:r>
        <w:t xml:space="preserve"> правда» всем кандидатам на должность глав этих поселений будет предоставляться печатная площадь для публикации предвыборных агитационных материалов на платной основе. Для этого им необходимо подать на имя директора-главного редактора газеты письменные заявки на участие в жеребьевке, которая состоится в кабинете директора-главного редактора </w:t>
      </w:r>
      <w:r w:rsidRPr="0086785C">
        <w:rPr>
          <w:b/>
        </w:rPr>
        <w:t>8 февраля в 10 часов</w:t>
      </w:r>
      <w:r>
        <w:t xml:space="preserve">. Образец заявки можно получить в редакции газеты и в избирательной комиссии муниципального образования </w:t>
      </w:r>
      <w:proofErr w:type="spellStart"/>
      <w:r>
        <w:t>Вятскополянской</w:t>
      </w:r>
      <w:proofErr w:type="spellEnd"/>
      <w:r>
        <w:t xml:space="preserve"> муниципальный район.</w:t>
      </w:r>
    </w:p>
    <w:p w:rsidR="0086785C" w:rsidRDefault="0086785C"/>
    <w:p w:rsidR="0086785C" w:rsidRDefault="0086785C"/>
    <w:sectPr w:rsidR="0086785C" w:rsidSect="006F77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6785C"/>
    <w:rsid w:val="00117D50"/>
    <w:rsid w:val="004A733E"/>
    <w:rsid w:val="006F77CF"/>
    <w:rsid w:val="0086785C"/>
    <w:rsid w:val="00A81A9E"/>
    <w:rsid w:val="00DB29A2"/>
    <w:rsid w:val="00ED4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Theme="minorHAnsi" w:hAnsi="Courier New" w:cs="Courier New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7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2</cp:revision>
  <dcterms:created xsi:type="dcterms:W3CDTF">2016-02-04T16:28:00Z</dcterms:created>
  <dcterms:modified xsi:type="dcterms:W3CDTF">2016-02-04T16:28:00Z</dcterms:modified>
</cp:coreProperties>
</file>