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F8B" w:rsidRDefault="004861D3" w:rsidP="00F161ED">
      <w:pPr>
        <w:jc w:val="both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-238125</wp:posOffset>
            </wp:positionV>
            <wp:extent cx="561975" cy="638175"/>
            <wp:effectExtent l="0" t="0" r="9525" b="9525"/>
            <wp:wrapNone/>
            <wp:docPr id="2" name="Рисунок 1" descr="Описание: 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F8B" w:rsidRDefault="002A7F8B" w:rsidP="00F161ED">
      <w:pPr>
        <w:jc w:val="both"/>
        <w:rPr>
          <w:b/>
          <w:bCs/>
          <w:sz w:val="28"/>
          <w:szCs w:val="28"/>
        </w:rPr>
      </w:pPr>
    </w:p>
    <w:p w:rsidR="002A7F8B" w:rsidRDefault="002A7F8B" w:rsidP="00F161ED">
      <w:pPr>
        <w:jc w:val="both"/>
        <w:rPr>
          <w:b/>
          <w:bCs/>
          <w:sz w:val="28"/>
          <w:szCs w:val="28"/>
        </w:rPr>
      </w:pPr>
    </w:p>
    <w:p w:rsidR="002A7F8B" w:rsidRDefault="002A7F8B" w:rsidP="00F161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ВЯТСКОПОЛЯНСКАЯ РАЙОННАЯ ДУМА</w:t>
      </w:r>
    </w:p>
    <w:p w:rsidR="002A7F8B" w:rsidRDefault="002A7F8B" w:rsidP="00F161ED">
      <w:pPr>
        <w:jc w:val="both"/>
        <w:rPr>
          <w:sz w:val="28"/>
          <w:szCs w:val="28"/>
        </w:rPr>
      </w:pPr>
    </w:p>
    <w:p w:rsidR="002A7F8B" w:rsidRDefault="002A7F8B" w:rsidP="00F161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2A7F8B" w:rsidRDefault="002A7F8B" w:rsidP="00F161ED">
      <w:pPr>
        <w:ind w:firstLine="142"/>
        <w:jc w:val="both"/>
        <w:rPr>
          <w:b/>
          <w:bCs/>
          <w:sz w:val="28"/>
          <w:szCs w:val="28"/>
        </w:rPr>
      </w:pPr>
    </w:p>
    <w:p w:rsidR="002A7F8B" w:rsidRDefault="002A7F8B" w:rsidP="00F161ED">
      <w:pPr>
        <w:ind w:firstLine="142"/>
        <w:jc w:val="both"/>
        <w:rPr>
          <w:b/>
          <w:bCs/>
          <w:sz w:val="28"/>
          <w:szCs w:val="28"/>
        </w:rPr>
      </w:pPr>
    </w:p>
    <w:tbl>
      <w:tblPr>
        <w:tblW w:w="9360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5173"/>
        <w:gridCol w:w="497"/>
        <w:gridCol w:w="1847"/>
      </w:tblGrid>
      <w:tr w:rsidR="002A7F8B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F8B" w:rsidRDefault="00333469" w:rsidP="00FB18A8">
            <w:pPr>
              <w:pStyle w:val="a5"/>
              <w:spacing w:line="276" w:lineRule="auto"/>
            </w:pPr>
            <w:r>
              <w:t>24.04.2019</w:t>
            </w:r>
          </w:p>
        </w:tc>
        <w:tc>
          <w:tcPr>
            <w:tcW w:w="5173" w:type="dxa"/>
          </w:tcPr>
          <w:p w:rsidR="002A7F8B" w:rsidRDefault="002A7F8B" w:rsidP="00FB18A8">
            <w:pPr>
              <w:pStyle w:val="a5"/>
              <w:spacing w:line="276" w:lineRule="auto"/>
              <w:rPr>
                <w:position w:val="-6"/>
                <w:u w:val="single"/>
              </w:rPr>
            </w:pPr>
          </w:p>
        </w:tc>
        <w:tc>
          <w:tcPr>
            <w:tcW w:w="497" w:type="dxa"/>
          </w:tcPr>
          <w:p w:rsidR="002A7F8B" w:rsidRDefault="002A7F8B" w:rsidP="00FB18A8">
            <w:pPr>
              <w:pStyle w:val="a5"/>
              <w:spacing w:line="276" w:lineRule="auto"/>
            </w:pPr>
            <w:r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F8B" w:rsidRDefault="00333469" w:rsidP="00B66D32">
            <w:pPr>
              <w:pStyle w:val="a5"/>
              <w:spacing w:line="276" w:lineRule="auto"/>
              <w:jc w:val="center"/>
            </w:pPr>
            <w:r>
              <w:t>27</w:t>
            </w:r>
            <w:bookmarkStart w:id="0" w:name="_GoBack"/>
            <w:bookmarkEnd w:id="0"/>
          </w:p>
        </w:tc>
      </w:tr>
      <w:tr w:rsidR="002A7F8B">
        <w:trPr>
          <w:trHeight w:val="307"/>
        </w:trPr>
        <w:tc>
          <w:tcPr>
            <w:tcW w:w="9360" w:type="dxa"/>
            <w:gridSpan w:val="4"/>
          </w:tcPr>
          <w:p w:rsidR="002A7F8B" w:rsidRDefault="002A7F8B" w:rsidP="00FB18A8">
            <w:pPr>
              <w:pStyle w:val="a5"/>
              <w:spacing w:line="360" w:lineRule="auto"/>
              <w:jc w:val="center"/>
            </w:pPr>
            <w:r>
              <w:t>г. Вятские Поляны</w:t>
            </w:r>
          </w:p>
        </w:tc>
      </w:tr>
    </w:tbl>
    <w:p w:rsidR="001312F2" w:rsidRDefault="001312F2" w:rsidP="00F161E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C6FF1" w:rsidRDefault="002A7F8B" w:rsidP="00F161E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</w:t>
      </w:r>
      <w:r w:rsidRPr="00E70F45">
        <w:rPr>
          <w:b/>
          <w:bCs/>
          <w:color w:val="000000"/>
          <w:sz w:val="28"/>
          <w:szCs w:val="28"/>
        </w:rPr>
        <w:t>Положени</w:t>
      </w:r>
      <w:r>
        <w:rPr>
          <w:b/>
          <w:bCs/>
          <w:color w:val="000000"/>
          <w:sz w:val="28"/>
          <w:szCs w:val="28"/>
        </w:rPr>
        <w:t>е</w:t>
      </w:r>
      <w:r w:rsidRPr="00E70F45">
        <w:rPr>
          <w:b/>
          <w:bCs/>
          <w:color w:val="000000"/>
          <w:sz w:val="28"/>
          <w:szCs w:val="28"/>
        </w:rPr>
        <w:t xml:space="preserve"> о муници</w:t>
      </w:r>
      <w:r>
        <w:rPr>
          <w:b/>
          <w:bCs/>
          <w:color w:val="000000"/>
          <w:sz w:val="28"/>
          <w:szCs w:val="28"/>
        </w:rPr>
        <w:t>пальной службе муниципального образования</w:t>
      </w:r>
      <w:r w:rsidR="00076069">
        <w:rPr>
          <w:b/>
          <w:bCs/>
          <w:color w:val="000000"/>
          <w:sz w:val="28"/>
          <w:szCs w:val="28"/>
        </w:rPr>
        <w:t xml:space="preserve"> </w:t>
      </w:r>
      <w:r w:rsidRPr="00E70F45">
        <w:rPr>
          <w:b/>
          <w:bCs/>
          <w:color w:val="000000"/>
          <w:sz w:val="28"/>
          <w:szCs w:val="28"/>
        </w:rPr>
        <w:t>Вятскополянский муниципальный район</w:t>
      </w:r>
      <w:r w:rsidR="002824AB">
        <w:rPr>
          <w:b/>
          <w:bCs/>
          <w:color w:val="000000"/>
          <w:sz w:val="28"/>
          <w:szCs w:val="28"/>
        </w:rPr>
        <w:t xml:space="preserve">, утвержденное решением Вятскополянской районной Думы </w:t>
      </w:r>
    </w:p>
    <w:p w:rsidR="002A7F8B" w:rsidRPr="00E70F45" w:rsidRDefault="00076069" w:rsidP="00F161ED">
      <w:pPr>
        <w:shd w:val="clear" w:color="auto" w:fill="FFFFFF"/>
        <w:jc w:val="center"/>
        <w:rPr>
          <w:b/>
          <w:bCs/>
        </w:rPr>
      </w:pPr>
      <w:r>
        <w:rPr>
          <w:b/>
          <w:bCs/>
          <w:color w:val="000000"/>
          <w:sz w:val="28"/>
          <w:szCs w:val="28"/>
        </w:rPr>
        <w:t>от 13.11.2013 №62</w:t>
      </w:r>
    </w:p>
    <w:p w:rsidR="002A7F8B" w:rsidRPr="00E70F45" w:rsidRDefault="002A7F8B" w:rsidP="00F161ED">
      <w:pPr>
        <w:pStyle w:val="a3"/>
        <w:shd w:val="clear" w:color="auto" w:fill="FFFFFF"/>
        <w:jc w:val="both"/>
        <w:rPr>
          <w:b w:val="0"/>
          <w:bCs w:val="0"/>
        </w:rPr>
      </w:pPr>
    </w:p>
    <w:p w:rsidR="0048514C" w:rsidRPr="002A3F11" w:rsidRDefault="002A7F8B" w:rsidP="00425E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2A3F11">
        <w:rPr>
          <w:sz w:val="28"/>
          <w:szCs w:val="28"/>
        </w:rPr>
        <w:t>уководствуясь Федеральным</w:t>
      </w:r>
      <w:r w:rsidR="0051173B">
        <w:rPr>
          <w:sz w:val="28"/>
          <w:szCs w:val="28"/>
        </w:rPr>
        <w:t>и</w:t>
      </w:r>
      <w:r w:rsidRPr="002A3F11">
        <w:rPr>
          <w:sz w:val="28"/>
          <w:szCs w:val="28"/>
        </w:rPr>
        <w:t xml:space="preserve"> </w:t>
      </w:r>
      <w:r w:rsidR="0051173B">
        <w:rPr>
          <w:sz w:val="28"/>
          <w:szCs w:val="28"/>
        </w:rPr>
        <w:t>закона</w:t>
      </w:r>
      <w:r w:rsidR="00A7199E" w:rsidRPr="00A7199E">
        <w:rPr>
          <w:sz w:val="28"/>
          <w:szCs w:val="28"/>
        </w:rPr>
        <w:t>м</w:t>
      </w:r>
      <w:r w:rsidR="0051173B">
        <w:rPr>
          <w:sz w:val="28"/>
          <w:szCs w:val="28"/>
        </w:rPr>
        <w:t>и</w:t>
      </w:r>
      <w:r w:rsidRPr="002A3F11">
        <w:rPr>
          <w:sz w:val="28"/>
          <w:szCs w:val="28"/>
        </w:rPr>
        <w:t xml:space="preserve"> от 02.03.2007 </w:t>
      </w:r>
      <w:r>
        <w:rPr>
          <w:sz w:val="28"/>
          <w:szCs w:val="28"/>
        </w:rPr>
        <w:t>№</w:t>
      </w:r>
      <w:r w:rsidRPr="002A3F11">
        <w:rPr>
          <w:sz w:val="28"/>
          <w:szCs w:val="28"/>
        </w:rPr>
        <w:t xml:space="preserve"> 25-ФЗ</w:t>
      </w:r>
      <w:r w:rsidR="000B1298">
        <w:rPr>
          <w:sz w:val="28"/>
          <w:szCs w:val="28"/>
        </w:rPr>
        <w:t xml:space="preserve"> </w:t>
      </w:r>
      <w:r w:rsidR="008E7026">
        <w:rPr>
          <w:sz w:val="28"/>
          <w:szCs w:val="28"/>
        </w:rPr>
        <w:t>«</w:t>
      </w:r>
      <w:r w:rsidRPr="002A3F11">
        <w:rPr>
          <w:sz w:val="28"/>
          <w:szCs w:val="28"/>
        </w:rPr>
        <w:t>О муниципальной службе в Российской Федерации</w:t>
      </w:r>
      <w:r w:rsidR="008E7026">
        <w:rPr>
          <w:sz w:val="28"/>
          <w:szCs w:val="28"/>
        </w:rPr>
        <w:t>»</w:t>
      </w:r>
      <w:r w:rsidRPr="002A3F11">
        <w:rPr>
          <w:sz w:val="28"/>
          <w:szCs w:val="28"/>
        </w:rPr>
        <w:t>,</w:t>
      </w:r>
      <w:r w:rsidR="00436BD5">
        <w:rPr>
          <w:sz w:val="28"/>
          <w:szCs w:val="28"/>
        </w:rPr>
        <w:t xml:space="preserve"> </w:t>
      </w:r>
      <w:r w:rsidR="0051173B">
        <w:rPr>
          <w:sz w:val="28"/>
          <w:szCs w:val="28"/>
        </w:rPr>
        <w:t>от 30.10.2018 №382-ФЗ «О внесении изменений в отдельные законодательные акты Российской Федерации»</w:t>
      </w:r>
      <w:r w:rsidR="00AB1030" w:rsidRPr="00A7199E">
        <w:rPr>
          <w:sz w:val="28"/>
          <w:szCs w:val="28"/>
        </w:rPr>
        <w:t>,</w:t>
      </w:r>
      <w:r w:rsidR="00831326">
        <w:rPr>
          <w:sz w:val="28"/>
          <w:szCs w:val="28"/>
        </w:rPr>
        <w:t xml:space="preserve"> от 27.12.2018 №559-ФЗ </w:t>
      </w:r>
      <w:r w:rsidR="00831326" w:rsidRPr="00831326">
        <w:rPr>
          <w:sz w:val="28"/>
          <w:szCs w:val="28"/>
        </w:rPr>
        <w:t>«</w:t>
      </w:r>
      <w:r w:rsidR="00831326">
        <w:rPr>
          <w:rFonts w:eastAsia="Calibri"/>
          <w:sz w:val="28"/>
          <w:szCs w:val="28"/>
        </w:rPr>
        <w:t>О внесении изменений в статью 7 Ф</w:t>
      </w:r>
      <w:r w:rsidR="00831326" w:rsidRPr="00831326">
        <w:rPr>
          <w:rFonts w:eastAsia="Calibri"/>
          <w:sz w:val="28"/>
          <w:szCs w:val="28"/>
        </w:rPr>
        <w:t>едераль</w:t>
      </w:r>
      <w:r w:rsidR="00831326">
        <w:rPr>
          <w:rFonts w:eastAsia="Calibri"/>
          <w:sz w:val="28"/>
          <w:szCs w:val="28"/>
        </w:rPr>
        <w:t>ного закона "О</w:t>
      </w:r>
      <w:r w:rsidR="00831326" w:rsidRPr="00831326">
        <w:rPr>
          <w:rFonts w:eastAsia="Calibri"/>
          <w:sz w:val="28"/>
          <w:szCs w:val="28"/>
        </w:rPr>
        <w:t>б общих принципах организации и деятельности контро</w:t>
      </w:r>
      <w:r w:rsidR="00831326">
        <w:rPr>
          <w:rFonts w:eastAsia="Calibri"/>
          <w:sz w:val="28"/>
          <w:szCs w:val="28"/>
        </w:rPr>
        <w:t>льно-счетных органов субъектов Российской Ф</w:t>
      </w:r>
      <w:r w:rsidR="00831326" w:rsidRPr="00831326">
        <w:rPr>
          <w:rFonts w:eastAsia="Calibri"/>
          <w:sz w:val="28"/>
          <w:szCs w:val="28"/>
        </w:rPr>
        <w:t>едерации и муниципальных образований</w:t>
      </w:r>
      <w:r w:rsidR="00831326">
        <w:rPr>
          <w:rFonts w:eastAsia="Calibri"/>
          <w:sz w:val="28"/>
          <w:szCs w:val="28"/>
        </w:rPr>
        <w:t>» и статью 13 Ф</w:t>
      </w:r>
      <w:r w:rsidR="00831326" w:rsidRPr="00831326">
        <w:rPr>
          <w:rFonts w:eastAsia="Calibri"/>
          <w:sz w:val="28"/>
          <w:szCs w:val="28"/>
        </w:rPr>
        <w:t>едерального закона "</w:t>
      </w:r>
      <w:r w:rsidR="00831326">
        <w:rPr>
          <w:rFonts w:eastAsia="Calibri"/>
          <w:sz w:val="28"/>
          <w:szCs w:val="28"/>
        </w:rPr>
        <w:t>О</w:t>
      </w:r>
      <w:r w:rsidR="00831326" w:rsidRPr="00831326">
        <w:rPr>
          <w:rFonts w:eastAsia="Calibri"/>
          <w:sz w:val="28"/>
          <w:szCs w:val="28"/>
        </w:rPr>
        <w:t xml:space="preserve"> муниципальной службе в </w:t>
      </w:r>
      <w:r w:rsidR="00831326">
        <w:rPr>
          <w:rFonts w:eastAsia="Calibri"/>
          <w:sz w:val="28"/>
          <w:szCs w:val="28"/>
        </w:rPr>
        <w:t>Российской Ф</w:t>
      </w:r>
      <w:r w:rsidR="00831326" w:rsidRPr="00831326">
        <w:rPr>
          <w:rFonts w:eastAsia="Calibri"/>
          <w:sz w:val="28"/>
          <w:szCs w:val="28"/>
        </w:rPr>
        <w:t>едерации</w:t>
      </w:r>
      <w:proofErr w:type="gramEnd"/>
      <w:r w:rsidR="00831326" w:rsidRPr="00831326">
        <w:rPr>
          <w:rFonts w:eastAsia="Calibri"/>
          <w:sz w:val="28"/>
          <w:szCs w:val="28"/>
        </w:rPr>
        <w:t>»</w:t>
      </w:r>
      <w:r w:rsidR="00831326">
        <w:rPr>
          <w:rFonts w:eastAsia="Calibri"/>
          <w:sz w:val="28"/>
          <w:szCs w:val="28"/>
        </w:rPr>
        <w:t>, законом Кировской области  от 03.12.2018 №201-ЗО «О внесении в закон Кировской области «О муниципальной службе Кировской области»,</w:t>
      </w:r>
      <w:r w:rsidR="00831326">
        <w:rPr>
          <w:rFonts w:eastAsia="Calibri"/>
        </w:rPr>
        <w:t xml:space="preserve"> </w:t>
      </w:r>
      <w:r w:rsidR="00AB1030" w:rsidRPr="00A7199E">
        <w:rPr>
          <w:sz w:val="28"/>
          <w:szCs w:val="28"/>
        </w:rPr>
        <w:t xml:space="preserve"> </w:t>
      </w:r>
      <w:r w:rsidR="0048514C">
        <w:rPr>
          <w:sz w:val="28"/>
          <w:szCs w:val="28"/>
        </w:rPr>
        <w:t>районная</w:t>
      </w:r>
      <w:r w:rsidR="0048514C" w:rsidRPr="002A3F11">
        <w:rPr>
          <w:sz w:val="28"/>
          <w:szCs w:val="28"/>
        </w:rPr>
        <w:t xml:space="preserve"> Дума решила:</w:t>
      </w:r>
    </w:p>
    <w:p w:rsidR="0048514C" w:rsidRDefault="0048514C" w:rsidP="00425E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A3F11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</w:t>
      </w:r>
      <w:r w:rsidRPr="002A3F11">
        <w:rPr>
          <w:sz w:val="28"/>
          <w:szCs w:val="28"/>
        </w:rPr>
        <w:t xml:space="preserve"> </w:t>
      </w:r>
      <w:hyperlink w:anchor="Par35" w:history="1">
        <w:r w:rsidRPr="003C3C6E">
          <w:rPr>
            <w:sz w:val="28"/>
            <w:szCs w:val="28"/>
          </w:rPr>
          <w:t>Положение</w:t>
        </w:r>
      </w:hyperlink>
      <w:r w:rsidRPr="002A3F11">
        <w:rPr>
          <w:sz w:val="28"/>
          <w:szCs w:val="28"/>
        </w:rPr>
        <w:t xml:space="preserve"> о муниципальной службе муниципального образования </w:t>
      </w:r>
      <w:r>
        <w:rPr>
          <w:sz w:val="28"/>
          <w:szCs w:val="28"/>
        </w:rPr>
        <w:t>Вятскополянский муниципальный район Кировской области, утвержденное решением Вятскополянской районной Думы от 13.11.2013 №62</w:t>
      </w:r>
      <w:r w:rsidR="008B791B">
        <w:rPr>
          <w:sz w:val="28"/>
          <w:szCs w:val="28"/>
        </w:rPr>
        <w:t xml:space="preserve"> (в ред. </w:t>
      </w:r>
      <w:r w:rsidR="004001D1">
        <w:rPr>
          <w:sz w:val="28"/>
          <w:szCs w:val="28"/>
        </w:rPr>
        <w:t xml:space="preserve">решений Вятскополянской районной Думы </w:t>
      </w:r>
      <w:r w:rsidR="0010656B">
        <w:rPr>
          <w:sz w:val="28"/>
          <w:szCs w:val="28"/>
        </w:rPr>
        <w:t>от 19.02.2014 №15, от 25.02.2015 №11, от 19.08.2015 №55</w:t>
      </w:r>
      <w:r w:rsidR="00675F7D">
        <w:rPr>
          <w:sz w:val="28"/>
          <w:szCs w:val="28"/>
        </w:rPr>
        <w:t>, от 25.11.2015 №77</w:t>
      </w:r>
      <w:r w:rsidR="00BE7B92">
        <w:rPr>
          <w:sz w:val="28"/>
          <w:szCs w:val="28"/>
        </w:rPr>
        <w:t>, от</w:t>
      </w:r>
      <w:r w:rsidR="004001D1">
        <w:rPr>
          <w:sz w:val="28"/>
          <w:szCs w:val="28"/>
        </w:rPr>
        <w:t xml:space="preserve"> </w:t>
      </w:r>
      <w:r w:rsidR="00BE7B92">
        <w:rPr>
          <w:sz w:val="28"/>
          <w:szCs w:val="28"/>
        </w:rPr>
        <w:t>24.02.2016 №13</w:t>
      </w:r>
      <w:r w:rsidR="00B67976">
        <w:rPr>
          <w:sz w:val="28"/>
          <w:szCs w:val="28"/>
        </w:rPr>
        <w:t>, от 20.04.2016 №36</w:t>
      </w:r>
      <w:r w:rsidR="000958B6">
        <w:rPr>
          <w:sz w:val="28"/>
          <w:szCs w:val="28"/>
        </w:rPr>
        <w:t>, от 22.06.2016 №52</w:t>
      </w:r>
      <w:r w:rsidR="00856B95">
        <w:rPr>
          <w:sz w:val="28"/>
          <w:szCs w:val="28"/>
        </w:rPr>
        <w:t>, от 24.08.2016 №63</w:t>
      </w:r>
      <w:r w:rsidR="007C2D2A">
        <w:rPr>
          <w:sz w:val="28"/>
          <w:szCs w:val="28"/>
        </w:rPr>
        <w:t>, от 30.11.2016 №21</w:t>
      </w:r>
      <w:r w:rsidR="00AA32D7">
        <w:rPr>
          <w:sz w:val="28"/>
          <w:szCs w:val="28"/>
        </w:rPr>
        <w:t>, от 23.08.2017 №52</w:t>
      </w:r>
      <w:r w:rsidR="00E70F06">
        <w:rPr>
          <w:sz w:val="28"/>
          <w:szCs w:val="28"/>
        </w:rPr>
        <w:t xml:space="preserve">, </w:t>
      </w:r>
      <w:r w:rsidR="0075623C">
        <w:rPr>
          <w:sz w:val="28"/>
          <w:szCs w:val="28"/>
        </w:rPr>
        <w:t>от 21.02.2018 №08</w:t>
      </w:r>
      <w:proofErr w:type="gramEnd"/>
      <w:r w:rsidR="0051173B">
        <w:rPr>
          <w:sz w:val="28"/>
          <w:szCs w:val="28"/>
        </w:rPr>
        <w:t>, от 24.10.2018 №63</w:t>
      </w:r>
      <w:r w:rsidR="00732BEA">
        <w:rPr>
          <w:sz w:val="28"/>
          <w:szCs w:val="28"/>
        </w:rPr>
        <w:t>, от 19.12.2018 №82</w:t>
      </w:r>
      <w:r w:rsidR="0010656B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</w:t>
      </w:r>
    </w:p>
    <w:p w:rsidR="00C1469C" w:rsidRPr="00C1469C" w:rsidRDefault="00907A50" w:rsidP="00C1469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51173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C1469C" w:rsidRPr="00C1469C">
        <w:rPr>
          <w:sz w:val="28"/>
          <w:szCs w:val="28"/>
        </w:rPr>
        <w:t>статью 12 дополнить пунктом 4 следующего содержания:</w:t>
      </w:r>
    </w:p>
    <w:p w:rsidR="00C1469C" w:rsidRDefault="00C1469C" w:rsidP="00C1469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1469C">
        <w:rPr>
          <w:sz w:val="28"/>
          <w:szCs w:val="28"/>
        </w:rPr>
        <w:t xml:space="preserve">«4. </w:t>
      </w:r>
      <w:proofErr w:type="gramStart"/>
      <w:r w:rsidRPr="00C1469C">
        <w:rPr>
          <w:sz w:val="28"/>
          <w:szCs w:val="28"/>
        </w:rPr>
        <w:t>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 супруги, 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</w:t>
      </w:r>
      <w:proofErr w:type="gramEnd"/>
      <w:r w:rsidRPr="00C1469C">
        <w:rPr>
          <w:sz w:val="28"/>
          <w:szCs w:val="28"/>
        </w:rPr>
        <w:t xml:space="preserve">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</w:t>
      </w:r>
      <w:proofErr w:type="gramStart"/>
      <w:r w:rsidRPr="00C1469C">
        <w:rPr>
          <w:sz w:val="28"/>
          <w:szCs w:val="28"/>
        </w:rPr>
        <w:t>.».</w:t>
      </w:r>
      <w:proofErr w:type="gramEnd"/>
    </w:p>
    <w:p w:rsidR="00907A50" w:rsidRDefault="00C1469C" w:rsidP="00425E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44C67">
        <w:rPr>
          <w:sz w:val="28"/>
          <w:szCs w:val="28"/>
        </w:rPr>
        <w:t xml:space="preserve">в </w:t>
      </w:r>
      <w:r w:rsidR="00907A50">
        <w:rPr>
          <w:sz w:val="28"/>
          <w:szCs w:val="28"/>
        </w:rPr>
        <w:t>пункт</w:t>
      </w:r>
      <w:r w:rsidR="00844C67">
        <w:rPr>
          <w:sz w:val="28"/>
          <w:szCs w:val="28"/>
        </w:rPr>
        <w:t>е</w:t>
      </w:r>
      <w:r w:rsidR="00907A50">
        <w:rPr>
          <w:sz w:val="28"/>
          <w:szCs w:val="28"/>
        </w:rPr>
        <w:t xml:space="preserve"> 3 части 1 статьи 13 </w:t>
      </w:r>
      <w:r w:rsidR="00844C67">
        <w:rPr>
          <w:sz w:val="28"/>
          <w:szCs w:val="28"/>
        </w:rPr>
        <w:t xml:space="preserve">слова «садоводческого, огороднического, дачного </w:t>
      </w:r>
      <w:r w:rsidR="00625C34">
        <w:rPr>
          <w:sz w:val="28"/>
          <w:szCs w:val="28"/>
        </w:rPr>
        <w:t>потребительских кооперативов</w:t>
      </w:r>
      <w:proofErr w:type="gramStart"/>
      <w:r w:rsidR="00625C34">
        <w:rPr>
          <w:sz w:val="28"/>
          <w:szCs w:val="28"/>
        </w:rPr>
        <w:t>,»</w:t>
      </w:r>
      <w:proofErr w:type="gramEnd"/>
      <w:r w:rsidR="00625C34">
        <w:rPr>
          <w:sz w:val="28"/>
          <w:szCs w:val="28"/>
        </w:rPr>
        <w:t xml:space="preserve"> исключить.</w:t>
      </w:r>
    </w:p>
    <w:p w:rsidR="00625C34" w:rsidRDefault="00625C34" w:rsidP="00425E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в стать</w:t>
      </w:r>
      <w:r w:rsidR="006D2959">
        <w:rPr>
          <w:sz w:val="28"/>
          <w:szCs w:val="28"/>
        </w:rPr>
        <w:t>ю</w:t>
      </w:r>
      <w:r>
        <w:rPr>
          <w:sz w:val="28"/>
          <w:szCs w:val="28"/>
        </w:rPr>
        <w:t xml:space="preserve"> 27.2</w:t>
      </w:r>
      <w:r w:rsidR="006D2959">
        <w:rPr>
          <w:sz w:val="28"/>
          <w:szCs w:val="28"/>
        </w:rPr>
        <w:t xml:space="preserve"> внести следующие изменения</w:t>
      </w:r>
      <w:r>
        <w:rPr>
          <w:sz w:val="28"/>
          <w:szCs w:val="28"/>
        </w:rPr>
        <w:t>:</w:t>
      </w:r>
    </w:p>
    <w:p w:rsidR="00625C34" w:rsidRDefault="00625C34" w:rsidP="00425E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1.3.1. часть 7 изложить в следующей редакции:</w:t>
      </w:r>
    </w:p>
    <w:p w:rsidR="00625C34" w:rsidRPr="00625C34" w:rsidRDefault="00625C34" w:rsidP="00625C3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</w:t>
      </w:r>
      <w:r w:rsidRPr="00625C34">
        <w:rPr>
          <w:sz w:val="28"/>
          <w:szCs w:val="28"/>
        </w:rPr>
        <w:t>Конкурсная комиссия оценивает претендентов на основании представленных документов, указанных в части 5 настоящей статьи, а также по результатам конкурсных процедур. Конкурсные процедуры предусматривают тестирование и индивидуальное собеседование. Критериями оценки претендентов конкурсной комиссией являются результаты тестирования и индивидуального собеседования, проводимых конкурсной комиссией</w:t>
      </w:r>
      <w:proofErr w:type="gramStart"/>
      <w:r w:rsidRPr="00625C3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3D2758">
        <w:rPr>
          <w:sz w:val="28"/>
          <w:szCs w:val="28"/>
        </w:rPr>
        <w:t>;</w:t>
      </w:r>
      <w:proofErr w:type="gramEnd"/>
    </w:p>
    <w:p w:rsidR="00625C34" w:rsidRDefault="006D2959" w:rsidP="00425E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1.3.2. дополнить частями 7.1. и 7.2. следующего содержания:</w:t>
      </w:r>
    </w:p>
    <w:p w:rsidR="006D2959" w:rsidRPr="006D2959" w:rsidRDefault="006D2959" w:rsidP="006D2959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6D2959">
        <w:rPr>
          <w:sz w:val="28"/>
          <w:szCs w:val="28"/>
        </w:rPr>
        <w:t>«7.1.</w:t>
      </w:r>
      <w:r>
        <w:rPr>
          <w:sz w:val="28"/>
          <w:szCs w:val="28"/>
        </w:rPr>
        <w:t xml:space="preserve"> </w:t>
      </w:r>
      <w:r w:rsidRPr="006D2959">
        <w:rPr>
          <w:sz w:val="28"/>
          <w:szCs w:val="28"/>
        </w:rPr>
        <w:t>Индивидуальное собеседование проводится</w:t>
      </w:r>
      <w:r>
        <w:rPr>
          <w:sz w:val="28"/>
          <w:szCs w:val="28"/>
        </w:rPr>
        <w:t xml:space="preserve"> в </w:t>
      </w:r>
      <w:r w:rsidRPr="006D2959">
        <w:rPr>
          <w:sz w:val="28"/>
          <w:szCs w:val="28"/>
        </w:rPr>
        <w:t>форме беседы с</w:t>
      </w:r>
      <w:r>
        <w:rPr>
          <w:sz w:val="28"/>
          <w:szCs w:val="28"/>
        </w:rPr>
        <w:t xml:space="preserve"> </w:t>
      </w:r>
      <w:r w:rsidRPr="006D2959">
        <w:rPr>
          <w:sz w:val="28"/>
          <w:szCs w:val="28"/>
        </w:rPr>
        <w:t>претендентом по теме, относящейся к области и виду его будущей</w:t>
      </w:r>
      <w:r>
        <w:rPr>
          <w:sz w:val="28"/>
          <w:szCs w:val="28"/>
        </w:rPr>
        <w:t xml:space="preserve"> </w:t>
      </w:r>
      <w:r w:rsidRPr="006D2959">
        <w:rPr>
          <w:sz w:val="28"/>
          <w:szCs w:val="28"/>
        </w:rPr>
        <w:t>профессиональной служебной деятельности, в ходе которой претендент отвечает</w:t>
      </w:r>
      <w:r>
        <w:rPr>
          <w:sz w:val="28"/>
          <w:szCs w:val="28"/>
        </w:rPr>
        <w:t xml:space="preserve"> </w:t>
      </w:r>
      <w:r w:rsidRPr="006D2959">
        <w:rPr>
          <w:sz w:val="28"/>
          <w:szCs w:val="28"/>
        </w:rPr>
        <w:t xml:space="preserve">на вопросы членов </w:t>
      </w:r>
      <w:r>
        <w:rPr>
          <w:sz w:val="28"/>
          <w:szCs w:val="28"/>
        </w:rPr>
        <w:t xml:space="preserve">конкурсной </w:t>
      </w:r>
      <w:r w:rsidRPr="006D2959">
        <w:rPr>
          <w:sz w:val="28"/>
          <w:szCs w:val="28"/>
        </w:rPr>
        <w:t>комиссии. Конкурсная комиссия оценивает</w:t>
      </w:r>
      <w:r>
        <w:rPr>
          <w:sz w:val="28"/>
          <w:szCs w:val="28"/>
        </w:rPr>
        <w:t xml:space="preserve"> </w:t>
      </w:r>
      <w:r w:rsidRPr="006D2959">
        <w:rPr>
          <w:sz w:val="28"/>
          <w:szCs w:val="28"/>
        </w:rPr>
        <w:t xml:space="preserve">претендента в его отсутствие, исходя из полноты и правильности </w:t>
      </w:r>
      <w:r w:rsidRPr="006D2959">
        <w:rPr>
          <w:sz w:val="28"/>
          <w:szCs w:val="28"/>
        </w:rPr>
        <w:lastRenderedPageBreak/>
        <w:t>его ответов</w:t>
      </w:r>
      <w:r>
        <w:rPr>
          <w:sz w:val="28"/>
          <w:szCs w:val="28"/>
        </w:rPr>
        <w:t xml:space="preserve"> </w:t>
      </w:r>
      <w:r w:rsidRPr="006D2959">
        <w:rPr>
          <w:sz w:val="28"/>
          <w:szCs w:val="28"/>
        </w:rPr>
        <w:t>на  вопросы. По результатам индивидуального собеседования каждый член</w:t>
      </w:r>
      <w:r>
        <w:rPr>
          <w:sz w:val="28"/>
          <w:szCs w:val="28"/>
        </w:rPr>
        <w:t xml:space="preserve"> </w:t>
      </w:r>
      <w:r w:rsidRPr="006D2959">
        <w:rPr>
          <w:sz w:val="28"/>
          <w:szCs w:val="28"/>
        </w:rPr>
        <w:t>конкурсной комиссии присуждает претенденту от 0 до 5 баллов. Баллы,</w:t>
      </w:r>
      <w:r>
        <w:rPr>
          <w:sz w:val="28"/>
          <w:szCs w:val="28"/>
        </w:rPr>
        <w:t xml:space="preserve"> </w:t>
      </w:r>
      <w:r w:rsidRPr="006D2959">
        <w:rPr>
          <w:sz w:val="28"/>
          <w:szCs w:val="28"/>
        </w:rPr>
        <w:t>присужденные всеми членами конкурсной комиссии, суммируются.</w:t>
      </w:r>
    </w:p>
    <w:p w:rsidR="006D2959" w:rsidRPr="006D2959" w:rsidRDefault="006D2959" w:rsidP="006D2959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D2959">
        <w:rPr>
          <w:sz w:val="28"/>
          <w:szCs w:val="28"/>
        </w:rPr>
        <w:t>Тестирование проводится письменно по подготовленным комиссией перечням</w:t>
      </w:r>
      <w:r>
        <w:rPr>
          <w:sz w:val="28"/>
          <w:szCs w:val="28"/>
        </w:rPr>
        <w:t xml:space="preserve"> </w:t>
      </w:r>
      <w:r w:rsidRPr="006D2959">
        <w:rPr>
          <w:sz w:val="28"/>
          <w:szCs w:val="28"/>
        </w:rPr>
        <w:t xml:space="preserve">вопросов на знание положений </w:t>
      </w:r>
      <w:hyperlink r:id="rId6" w:history="1">
        <w:r w:rsidRPr="006D2959">
          <w:rPr>
            <w:rStyle w:val="ab"/>
            <w:color w:val="auto"/>
            <w:sz w:val="28"/>
            <w:szCs w:val="28"/>
            <w:u w:val="none"/>
          </w:rPr>
          <w:t>Конституции</w:t>
        </w:r>
      </w:hyperlink>
      <w:r w:rsidRPr="006D2959">
        <w:rPr>
          <w:sz w:val="28"/>
          <w:szCs w:val="28"/>
        </w:rPr>
        <w:t xml:space="preserve"> Российской Федерации,</w:t>
      </w:r>
      <w:r>
        <w:rPr>
          <w:sz w:val="28"/>
          <w:szCs w:val="28"/>
        </w:rPr>
        <w:t xml:space="preserve"> </w:t>
      </w:r>
      <w:r w:rsidRPr="006D2959">
        <w:rPr>
          <w:sz w:val="28"/>
          <w:szCs w:val="28"/>
        </w:rPr>
        <w:t>законодательства Российской Федерации, Кировской области о местном</w:t>
      </w:r>
      <w:r>
        <w:rPr>
          <w:sz w:val="28"/>
          <w:szCs w:val="28"/>
        </w:rPr>
        <w:t xml:space="preserve"> </w:t>
      </w:r>
      <w:r w:rsidRPr="006D2959">
        <w:rPr>
          <w:sz w:val="28"/>
          <w:szCs w:val="28"/>
        </w:rPr>
        <w:t>самоуправлении и муниципальной службе, муниципальных правовых актов. Оценка</w:t>
      </w:r>
      <w:r>
        <w:rPr>
          <w:sz w:val="28"/>
          <w:szCs w:val="28"/>
        </w:rPr>
        <w:t xml:space="preserve"> </w:t>
      </w:r>
      <w:r w:rsidRPr="006D2959">
        <w:rPr>
          <w:sz w:val="28"/>
          <w:szCs w:val="28"/>
        </w:rPr>
        <w:t>результатов тестирования осуществляется конкурсной комиссией в отсутствие</w:t>
      </w:r>
      <w:r>
        <w:rPr>
          <w:sz w:val="28"/>
          <w:szCs w:val="28"/>
        </w:rPr>
        <w:t xml:space="preserve"> претендента </w:t>
      </w:r>
      <w:r w:rsidRPr="006D2959">
        <w:rPr>
          <w:sz w:val="28"/>
          <w:szCs w:val="28"/>
        </w:rPr>
        <w:t>путем выставления за каждый правильный ответ на вопрос</w:t>
      </w:r>
      <w:r>
        <w:rPr>
          <w:sz w:val="28"/>
          <w:szCs w:val="28"/>
        </w:rPr>
        <w:t xml:space="preserve"> </w:t>
      </w:r>
      <w:r w:rsidRPr="006D2959">
        <w:rPr>
          <w:sz w:val="28"/>
          <w:szCs w:val="28"/>
        </w:rPr>
        <w:t>тестирования от 0 до 5 баллов.</w:t>
      </w:r>
    </w:p>
    <w:p w:rsidR="006D2959" w:rsidRPr="006D2959" w:rsidRDefault="006D2959" w:rsidP="006D2959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D2959">
        <w:rPr>
          <w:sz w:val="28"/>
          <w:szCs w:val="28"/>
        </w:rPr>
        <w:t xml:space="preserve"> 7</w:t>
      </w:r>
      <w:r>
        <w:rPr>
          <w:sz w:val="28"/>
          <w:szCs w:val="28"/>
        </w:rPr>
        <w:t>.2</w:t>
      </w:r>
      <w:r w:rsidRPr="006D2959">
        <w:rPr>
          <w:sz w:val="28"/>
          <w:szCs w:val="28"/>
        </w:rPr>
        <w:t>. Победившим в конкурсе считается претендент, набравший наибольшее</w:t>
      </w:r>
      <w:r>
        <w:rPr>
          <w:sz w:val="28"/>
          <w:szCs w:val="28"/>
        </w:rPr>
        <w:t xml:space="preserve"> </w:t>
      </w:r>
      <w:r w:rsidRPr="006D2959">
        <w:rPr>
          <w:sz w:val="28"/>
          <w:szCs w:val="28"/>
        </w:rPr>
        <w:t>суммарное количество баллов по итогам тестирования и индивидуального</w:t>
      </w:r>
      <w:r>
        <w:rPr>
          <w:sz w:val="28"/>
          <w:szCs w:val="28"/>
        </w:rPr>
        <w:t xml:space="preserve"> собеседования. </w:t>
      </w:r>
      <w:r w:rsidRPr="006D2959">
        <w:rPr>
          <w:sz w:val="28"/>
          <w:szCs w:val="28"/>
        </w:rPr>
        <w:t>При равном количестве баллов решение конкурсной комиссии</w:t>
      </w:r>
      <w:r w:rsidR="003D2758">
        <w:rPr>
          <w:sz w:val="28"/>
          <w:szCs w:val="28"/>
        </w:rPr>
        <w:t xml:space="preserve"> принимается </w:t>
      </w:r>
      <w:r w:rsidRPr="006D2959">
        <w:rPr>
          <w:sz w:val="28"/>
          <w:szCs w:val="28"/>
        </w:rPr>
        <w:t>персонально по каждому претенденту открытым голосованием</w:t>
      </w:r>
      <w:r w:rsidR="003D2758">
        <w:rPr>
          <w:sz w:val="28"/>
          <w:szCs w:val="28"/>
        </w:rPr>
        <w:t xml:space="preserve"> </w:t>
      </w:r>
      <w:r w:rsidRPr="006D2959">
        <w:rPr>
          <w:sz w:val="28"/>
          <w:szCs w:val="28"/>
        </w:rPr>
        <w:t>простым большинством голосов членов конкурсной комиссии, присутствующих на</w:t>
      </w:r>
      <w:r w:rsidR="003D2758">
        <w:rPr>
          <w:sz w:val="28"/>
          <w:szCs w:val="28"/>
        </w:rPr>
        <w:t xml:space="preserve"> </w:t>
      </w:r>
      <w:r w:rsidRPr="006D2959">
        <w:rPr>
          <w:sz w:val="28"/>
          <w:szCs w:val="28"/>
        </w:rPr>
        <w:t>ее заседании. При  равенстве голосов решающим является голос председателя</w:t>
      </w:r>
      <w:r w:rsidR="003D2758">
        <w:rPr>
          <w:sz w:val="28"/>
          <w:szCs w:val="28"/>
        </w:rPr>
        <w:t xml:space="preserve"> </w:t>
      </w:r>
      <w:r w:rsidRPr="006D2959">
        <w:rPr>
          <w:sz w:val="28"/>
          <w:szCs w:val="28"/>
        </w:rPr>
        <w:t>конкурсной  комиссии.  В случае</w:t>
      </w:r>
      <w:proofErr w:type="gramStart"/>
      <w:r w:rsidRPr="006D2959">
        <w:rPr>
          <w:sz w:val="28"/>
          <w:szCs w:val="28"/>
        </w:rPr>
        <w:t>,</w:t>
      </w:r>
      <w:proofErr w:type="gramEnd"/>
      <w:r w:rsidRPr="006D2959">
        <w:rPr>
          <w:sz w:val="28"/>
          <w:szCs w:val="28"/>
        </w:rPr>
        <w:t xml:space="preserve"> если все претенденты по итогам проведенных</w:t>
      </w:r>
      <w:r w:rsidR="003D2758">
        <w:rPr>
          <w:sz w:val="28"/>
          <w:szCs w:val="28"/>
        </w:rPr>
        <w:t xml:space="preserve"> </w:t>
      </w:r>
      <w:r w:rsidRPr="006D2959">
        <w:rPr>
          <w:sz w:val="28"/>
          <w:szCs w:val="28"/>
        </w:rPr>
        <w:t>конкурсных</w:t>
      </w:r>
      <w:r w:rsidR="003D2758">
        <w:rPr>
          <w:sz w:val="28"/>
          <w:szCs w:val="28"/>
        </w:rPr>
        <w:t xml:space="preserve"> процедур н</w:t>
      </w:r>
      <w:r w:rsidRPr="006D2959">
        <w:rPr>
          <w:sz w:val="28"/>
          <w:szCs w:val="28"/>
        </w:rPr>
        <w:t>абрали менее половины от максимально возможного</w:t>
      </w:r>
      <w:r w:rsidR="003D2758">
        <w:rPr>
          <w:sz w:val="28"/>
          <w:szCs w:val="28"/>
        </w:rPr>
        <w:t xml:space="preserve"> количества </w:t>
      </w:r>
      <w:r w:rsidRPr="006D2959">
        <w:rPr>
          <w:sz w:val="28"/>
          <w:szCs w:val="28"/>
        </w:rPr>
        <w:t>баллов, комиссия принимает решение, что в результате проведения</w:t>
      </w:r>
      <w:r w:rsidR="003D2758">
        <w:rPr>
          <w:sz w:val="28"/>
          <w:szCs w:val="28"/>
        </w:rPr>
        <w:t xml:space="preserve"> </w:t>
      </w:r>
      <w:r w:rsidRPr="006D2959">
        <w:rPr>
          <w:sz w:val="28"/>
          <w:szCs w:val="28"/>
        </w:rPr>
        <w:t>конкурса не был выявлен  победитель и конкурс признается несостоявшимся.</w:t>
      </w:r>
      <w:r w:rsidR="003D2758">
        <w:rPr>
          <w:sz w:val="28"/>
          <w:szCs w:val="28"/>
        </w:rPr>
        <w:t xml:space="preserve"> </w:t>
      </w:r>
      <w:r w:rsidRPr="006D2959">
        <w:rPr>
          <w:sz w:val="28"/>
          <w:szCs w:val="28"/>
        </w:rPr>
        <w:t>Решение принимается в отсутствие претендентов</w:t>
      </w:r>
      <w:proofErr w:type="gramStart"/>
      <w:r w:rsidRPr="006D2959">
        <w:rPr>
          <w:sz w:val="28"/>
          <w:szCs w:val="28"/>
        </w:rPr>
        <w:t>.</w:t>
      </w:r>
      <w:r w:rsidR="003D2758">
        <w:rPr>
          <w:sz w:val="28"/>
          <w:szCs w:val="28"/>
        </w:rPr>
        <w:t>»;</w:t>
      </w:r>
      <w:proofErr w:type="gramEnd"/>
    </w:p>
    <w:p w:rsidR="006D2959" w:rsidRDefault="003D2758" w:rsidP="00425E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1.3.3. часть 8 изложить в следующей редакции:</w:t>
      </w:r>
    </w:p>
    <w:p w:rsidR="003D2758" w:rsidRPr="003D2758" w:rsidRDefault="003D2758" w:rsidP="003D2758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«8.</w:t>
      </w:r>
      <w:r w:rsidRPr="003D2758">
        <w:rPr>
          <w:sz w:val="28"/>
          <w:szCs w:val="28"/>
        </w:rPr>
        <w:t xml:space="preserve"> Решение о результатах конкурса принимается конкурсной комиссией в течение семи дней после проведения конкурса и является основанием для заключения договора о целевом обучении либо для отказа в заключени</w:t>
      </w:r>
      <w:proofErr w:type="gramStart"/>
      <w:r w:rsidRPr="003D2758">
        <w:rPr>
          <w:sz w:val="28"/>
          <w:szCs w:val="28"/>
        </w:rPr>
        <w:t>и</w:t>
      </w:r>
      <w:proofErr w:type="gramEnd"/>
      <w:r w:rsidRPr="003D2758">
        <w:rPr>
          <w:sz w:val="28"/>
          <w:szCs w:val="28"/>
        </w:rPr>
        <w:t xml:space="preserve"> договора о целевом обучении.</w:t>
      </w:r>
      <w:r>
        <w:rPr>
          <w:sz w:val="28"/>
          <w:szCs w:val="28"/>
        </w:rPr>
        <w:t>»;</w:t>
      </w:r>
    </w:p>
    <w:p w:rsidR="003D2758" w:rsidRDefault="003D2758" w:rsidP="00425E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1.3.4. абзац первый части 9 изложить в следующей редакции:</w:t>
      </w:r>
    </w:p>
    <w:p w:rsidR="003D2758" w:rsidRPr="003D2758" w:rsidRDefault="003D2758" w:rsidP="003D2758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«9. </w:t>
      </w:r>
      <w:r w:rsidRPr="003D2758">
        <w:rPr>
          <w:sz w:val="28"/>
          <w:szCs w:val="28"/>
        </w:rPr>
        <w:t>Договор о целевом обучении между органом местного самоуправления и победителем конкурса заключается в письменной форме не позднее чем через 30 дней со дня принятия решения по итогам конкурса</w:t>
      </w:r>
      <w:proofErr w:type="gramStart"/>
      <w:r w:rsidRPr="003D2758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1312F2" w:rsidRDefault="004F5C12" w:rsidP="00425E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12F2" w:rsidRPr="002A3F11">
        <w:rPr>
          <w:sz w:val="28"/>
          <w:szCs w:val="28"/>
        </w:rPr>
        <w:t xml:space="preserve">. </w:t>
      </w:r>
      <w:r w:rsidR="00BF4AD9">
        <w:rPr>
          <w:sz w:val="28"/>
          <w:szCs w:val="28"/>
        </w:rPr>
        <w:t>Администрации Вятскополянского района</w:t>
      </w:r>
      <w:r w:rsidR="001312F2">
        <w:rPr>
          <w:sz w:val="28"/>
          <w:szCs w:val="28"/>
        </w:rPr>
        <w:t xml:space="preserve"> опубликовать </w:t>
      </w:r>
      <w:r w:rsidR="001312F2" w:rsidRPr="002A3F11">
        <w:rPr>
          <w:sz w:val="28"/>
          <w:szCs w:val="28"/>
        </w:rPr>
        <w:t xml:space="preserve">настоящее решение в </w:t>
      </w:r>
      <w:r w:rsidR="002824AB">
        <w:rPr>
          <w:sz w:val="28"/>
          <w:szCs w:val="28"/>
        </w:rPr>
        <w:t>Деловом вестнике Вятскополянской районной Думы и администрации Вятскополянского района</w:t>
      </w:r>
      <w:r w:rsidR="001312F2">
        <w:rPr>
          <w:sz w:val="28"/>
          <w:szCs w:val="28"/>
        </w:rPr>
        <w:t>, разместить на официальном сайте муниципального образования</w:t>
      </w:r>
      <w:r w:rsidR="001312F2" w:rsidRPr="002A3F11">
        <w:rPr>
          <w:sz w:val="28"/>
          <w:szCs w:val="28"/>
        </w:rPr>
        <w:t>.</w:t>
      </w:r>
    </w:p>
    <w:p w:rsidR="001312F2" w:rsidRPr="002A3F11" w:rsidRDefault="004F5C12" w:rsidP="00425E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12F2" w:rsidRPr="002A3F11">
        <w:rPr>
          <w:sz w:val="28"/>
          <w:szCs w:val="28"/>
        </w:rPr>
        <w:t xml:space="preserve">. Настоящее решение вступает в силу </w:t>
      </w:r>
      <w:r w:rsidR="001312F2">
        <w:rPr>
          <w:sz w:val="28"/>
          <w:szCs w:val="28"/>
        </w:rPr>
        <w:t>в соответствии с действующим законодательством</w:t>
      </w:r>
      <w:r w:rsidR="001312F2" w:rsidRPr="002A3F11">
        <w:rPr>
          <w:sz w:val="28"/>
          <w:szCs w:val="28"/>
        </w:rPr>
        <w:t>.</w:t>
      </w:r>
    </w:p>
    <w:p w:rsidR="00B322CD" w:rsidRDefault="00B322CD" w:rsidP="00425E0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A50DA" w:rsidRDefault="004A50DA" w:rsidP="00F161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50DA" w:rsidRDefault="004A50DA" w:rsidP="00F161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5497" w:rsidRDefault="00BC5497" w:rsidP="00F161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5497" w:rsidRDefault="00BC5497" w:rsidP="00F161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50DA" w:rsidRPr="004A50DA" w:rsidRDefault="004A50DA" w:rsidP="004A50DA">
      <w:pPr>
        <w:pStyle w:val="a6"/>
        <w:rPr>
          <w:sz w:val="28"/>
          <w:szCs w:val="28"/>
        </w:rPr>
      </w:pPr>
      <w:r w:rsidRPr="004A50DA">
        <w:rPr>
          <w:sz w:val="28"/>
          <w:szCs w:val="28"/>
        </w:rPr>
        <w:t xml:space="preserve">Председатель районной Думы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A50DA">
        <w:rPr>
          <w:sz w:val="28"/>
          <w:szCs w:val="28"/>
        </w:rPr>
        <w:tab/>
        <w:t>З.Ш. Донских</w:t>
      </w:r>
    </w:p>
    <w:p w:rsidR="004A50DA" w:rsidRPr="004A50DA" w:rsidRDefault="004A50DA" w:rsidP="004A50DA">
      <w:pPr>
        <w:pStyle w:val="a6"/>
        <w:rPr>
          <w:sz w:val="28"/>
          <w:szCs w:val="28"/>
        </w:rPr>
      </w:pPr>
    </w:p>
    <w:p w:rsidR="004A50DA" w:rsidRPr="004A50DA" w:rsidRDefault="004A50DA" w:rsidP="004A50DA">
      <w:pPr>
        <w:pStyle w:val="a6"/>
        <w:rPr>
          <w:sz w:val="28"/>
          <w:szCs w:val="28"/>
        </w:rPr>
      </w:pPr>
    </w:p>
    <w:p w:rsidR="004A50DA" w:rsidRDefault="004A50DA" w:rsidP="004A50DA">
      <w:pPr>
        <w:pStyle w:val="a6"/>
        <w:rPr>
          <w:sz w:val="28"/>
          <w:szCs w:val="28"/>
        </w:rPr>
      </w:pPr>
      <w:r w:rsidRPr="004A50DA">
        <w:rPr>
          <w:sz w:val="28"/>
          <w:szCs w:val="28"/>
        </w:rPr>
        <w:t>Глава  Вятскополянского района</w:t>
      </w:r>
      <w:r w:rsidRPr="004A50D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C5497">
        <w:rPr>
          <w:sz w:val="28"/>
          <w:szCs w:val="28"/>
        </w:rPr>
        <w:t>А.Ю.</w:t>
      </w:r>
      <w:r w:rsidR="00907A50">
        <w:rPr>
          <w:sz w:val="28"/>
          <w:szCs w:val="28"/>
        </w:rPr>
        <w:t xml:space="preserve"> </w:t>
      </w:r>
      <w:r w:rsidR="00BC5497">
        <w:rPr>
          <w:sz w:val="28"/>
          <w:szCs w:val="28"/>
        </w:rPr>
        <w:t>Черн</w:t>
      </w:r>
      <w:r w:rsidR="00B14E32">
        <w:rPr>
          <w:sz w:val="28"/>
          <w:szCs w:val="28"/>
        </w:rPr>
        <w:t xml:space="preserve">ов </w:t>
      </w:r>
    </w:p>
    <w:p w:rsidR="004A50DA" w:rsidRDefault="004A50DA" w:rsidP="004A50DA">
      <w:pPr>
        <w:pStyle w:val="a6"/>
        <w:rPr>
          <w:sz w:val="28"/>
          <w:szCs w:val="28"/>
        </w:rPr>
      </w:pPr>
    </w:p>
    <w:p w:rsidR="004A50DA" w:rsidRDefault="004A50DA" w:rsidP="004A50DA">
      <w:pPr>
        <w:pStyle w:val="a6"/>
        <w:rPr>
          <w:sz w:val="28"/>
          <w:szCs w:val="28"/>
        </w:rPr>
      </w:pPr>
    </w:p>
    <w:p w:rsidR="00425E06" w:rsidRDefault="00425E06" w:rsidP="004A50DA">
      <w:pPr>
        <w:pStyle w:val="a6"/>
        <w:rPr>
          <w:sz w:val="28"/>
          <w:szCs w:val="28"/>
        </w:rPr>
      </w:pPr>
    </w:p>
    <w:p w:rsidR="00425E06" w:rsidRDefault="00425E06" w:rsidP="004A50DA">
      <w:pPr>
        <w:pStyle w:val="a6"/>
        <w:rPr>
          <w:sz w:val="28"/>
          <w:szCs w:val="28"/>
        </w:rPr>
      </w:pPr>
    </w:p>
    <w:p w:rsidR="00425E06" w:rsidRDefault="00425E06" w:rsidP="004A50DA">
      <w:pPr>
        <w:pStyle w:val="a6"/>
        <w:rPr>
          <w:sz w:val="28"/>
          <w:szCs w:val="28"/>
        </w:rPr>
      </w:pPr>
    </w:p>
    <w:p w:rsidR="00425E06" w:rsidRDefault="00425E06" w:rsidP="004A50DA">
      <w:pPr>
        <w:pStyle w:val="a6"/>
        <w:rPr>
          <w:sz w:val="28"/>
          <w:szCs w:val="28"/>
        </w:rPr>
      </w:pPr>
    </w:p>
    <w:p w:rsidR="00425E06" w:rsidRDefault="00425E06" w:rsidP="004A50DA">
      <w:pPr>
        <w:pStyle w:val="a6"/>
        <w:rPr>
          <w:sz w:val="28"/>
          <w:szCs w:val="28"/>
        </w:rPr>
      </w:pPr>
    </w:p>
    <w:p w:rsidR="00425E06" w:rsidRDefault="00425E06" w:rsidP="004A50DA">
      <w:pPr>
        <w:pStyle w:val="a6"/>
        <w:rPr>
          <w:sz w:val="28"/>
          <w:szCs w:val="28"/>
        </w:rPr>
      </w:pPr>
    </w:p>
    <w:p w:rsidR="00425E06" w:rsidRDefault="00425E06" w:rsidP="004A50DA">
      <w:pPr>
        <w:pStyle w:val="a6"/>
        <w:rPr>
          <w:sz w:val="28"/>
          <w:szCs w:val="28"/>
        </w:rPr>
      </w:pPr>
    </w:p>
    <w:p w:rsidR="00425E06" w:rsidRDefault="00425E06" w:rsidP="004A50DA">
      <w:pPr>
        <w:pStyle w:val="a6"/>
        <w:rPr>
          <w:sz w:val="28"/>
          <w:szCs w:val="28"/>
        </w:rPr>
      </w:pPr>
    </w:p>
    <w:p w:rsidR="00425E06" w:rsidRDefault="00425E06" w:rsidP="004A50DA">
      <w:pPr>
        <w:pStyle w:val="a6"/>
        <w:rPr>
          <w:sz w:val="28"/>
          <w:szCs w:val="28"/>
        </w:rPr>
      </w:pPr>
    </w:p>
    <w:p w:rsidR="00425E06" w:rsidRDefault="00425E06" w:rsidP="004A50DA">
      <w:pPr>
        <w:pStyle w:val="a6"/>
        <w:rPr>
          <w:sz w:val="28"/>
          <w:szCs w:val="28"/>
        </w:rPr>
      </w:pPr>
    </w:p>
    <w:p w:rsidR="00425E06" w:rsidRDefault="00425E06" w:rsidP="004A50DA">
      <w:pPr>
        <w:pStyle w:val="a6"/>
        <w:rPr>
          <w:sz w:val="28"/>
          <w:szCs w:val="28"/>
        </w:rPr>
      </w:pPr>
    </w:p>
    <w:p w:rsidR="00673F63" w:rsidRDefault="00673F63" w:rsidP="004A50DA">
      <w:pPr>
        <w:pStyle w:val="a6"/>
        <w:rPr>
          <w:sz w:val="28"/>
          <w:szCs w:val="28"/>
        </w:rPr>
      </w:pPr>
    </w:p>
    <w:p w:rsidR="00673F63" w:rsidRDefault="00673F63" w:rsidP="004A50DA">
      <w:pPr>
        <w:pStyle w:val="a6"/>
        <w:rPr>
          <w:sz w:val="28"/>
          <w:szCs w:val="28"/>
        </w:rPr>
      </w:pPr>
    </w:p>
    <w:p w:rsidR="00673F63" w:rsidRDefault="00673F63" w:rsidP="004A50DA">
      <w:pPr>
        <w:pStyle w:val="a6"/>
        <w:rPr>
          <w:sz w:val="28"/>
          <w:szCs w:val="28"/>
        </w:rPr>
      </w:pPr>
    </w:p>
    <w:p w:rsidR="00673F63" w:rsidRDefault="00673F63" w:rsidP="004A50DA">
      <w:pPr>
        <w:pStyle w:val="a6"/>
        <w:rPr>
          <w:sz w:val="28"/>
          <w:szCs w:val="28"/>
        </w:rPr>
      </w:pPr>
    </w:p>
    <w:p w:rsidR="00673F63" w:rsidRDefault="00673F63" w:rsidP="004A50DA">
      <w:pPr>
        <w:pStyle w:val="a6"/>
        <w:rPr>
          <w:sz w:val="28"/>
          <w:szCs w:val="28"/>
        </w:rPr>
      </w:pPr>
    </w:p>
    <w:p w:rsidR="00673F63" w:rsidRDefault="00673F63" w:rsidP="004A50DA">
      <w:pPr>
        <w:pStyle w:val="a6"/>
        <w:rPr>
          <w:sz w:val="28"/>
          <w:szCs w:val="28"/>
        </w:rPr>
      </w:pPr>
    </w:p>
    <w:p w:rsidR="00673F63" w:rsidRDefault="00673F63" w:rsidP="004A50DA">
      <w:pPr>
        <w:pStyle w:val="a6"/>
        <w:rPr>
          <w:sz w:val="28"/>
          <w:szCs w:val="28"/>
        </w:rPr>
      </w:pPr>
    </w:p>
    <w:p w:rsidR="002A7F8B" w:rsidRPr="00642DBE" w:rsidRDefault="002A7F8B">
      <w:pPr>
        <w:rPr>
          <w:sz w:val="28"/>
          <w:szCs w:val="28"/>
        </w:rPr>
      </w:pPr>
    </w:p>
    <w:sectPr w:rsidR="002A7F8B" w:rsidRPr="00642DBE" w:rsidSect="004A50DA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ED"/>
    <w:rsid w:val="00003103"/>
    <w:rsid w:val="000033AA"/>
    <w:rsid w:val="000279AA"/>
    <w:rsid w:val="000308CE"/>
    <w:rsid w:val="00033BAB"/>
    <w:rsid w:val="00044276"/>
    <w:rsid w:val="000508BF"/>
    <w:rsid w:val="00076069"/>
    <w:rsid w:val="00092F8B"/>
    <w:rsid w:val="000958B6"/>
    <w:rsid w:val="000B1298"/>
    <w:rsid w:val="000B644A"/>
    <w:rsid w:val="000B7FF9"/>
    <w:rsid w:val="000D098F"/>
    <w:rsid w:val="000E542F"/>
    <w:rsid w:val="000E61F9"/>
    <w:rsid w:val="000F0A46"/>
    <w:rsid w:val="0010656B"/>
    <w:rsid w:val="00125B09"/>
    <w:rsid w:val="001312F2"/>
    <w:rsid w:val="00140FD8"/>
    <w:rsid w:val="00170D88"/>
    <w:rsid w:val="00171044"/>
    <w:rsid w:val="00177167"/>
    <w:rsid w:val="00185395"/>
    <w:rsid w:val="001D24AC"/>
    <w:rsid w:val="001D451B"/>
    <w:rsid w:val="00207F74"/>
    <w:rsid w:val="00217D80"/>
    <w:rsid w:val="002266FC"/>
    <w:rsid w:val="00236082"/>
    <w:rsid w:val="0024226F"/>
    <w:rsid w:val="0024461B"/>
    <w:rsid w:val="00244A06"/>
    <w:rsid w:val="00280AEC"/>
    <w:rsid w:val="002824AB"/>
    <w:rsid w:val="002A3F11"/>
    <w:rsid w:val="002A7F8B"/>
    <w:rsid w:val="002B58E9"/>
    <w:rsid w:val="002F02DA"/>
    <w:rsid w:val="00302D9C"/>
    <w:rsid w:val="00333469"/>
    <w:rsid w:val="003344D7"/>
    <w:rsid w:val="00336CB2"/>
    <w:rsid w:val="00337773"/>
    <w:rsid w:val="003561E8"/>
    <w:rsid w:val="0036004E"/>
    <w:rsid w:val="00385135"/>
    <w:rsid w:val="003B36A6"/>
    <w:rsid w:val="003C3C6E"/>
    <w:rsid w:val="003D2758"/>
    <w:rsid w:val="004001D1"/>
    <w:rsid w:val="00413ED7"/>
    <w:rsid w:val="00421C18"/>
    <w:rsid w:val="00425E06"/>
    <w:rsid w:val="00436BD5"/>
    <w:rsid w:val="0048514C"/>
    <w:rsid w:val="004861D3"/>
    <w:rsid w:val="00493EA6"/>
    <w:rsid w:val="004A50DA"/>
    <w:rsid w:val="004F5C12"/>
    <w:rsid w:val="00506145"/>
    <w:rsid w:val="0051173B"/>
    <w:rsid w:val="00517E96"/>
    <w:rsid w:val="00530C55"/>
    <w:rsid w:val="0053127D"/>
    <w:rsid w:val="00532132"/>
    <w:rsid w:val="00536030"/>
    <w:rsid w:val="005678D1"/>
    <w:rsid w:val="005A7526"/>
    <w:rsid w:val="006001BC"/>
    <w:rsid w:val="00625C34"/>
    <w:rsid w:val="00635C07"/>
    <w:rsid w:val="0063699E"/>
    <w:rsid w:val="00642DBE"/>
    <w:rsid w:val="00673F63"/>
    <w:rsid w:val="00675F7D"/>
    <w:rsid w:val="006B0441"/>
    <w:rsid w:val="006D2959"/>
    <w:rsid w:val="0070438E"/>
    <w:rsid w:val="007204CD"/>
    <w:rsid w:val="007251A8"/>
    <w:rsid w:val="00726FDB"/>
    <w:rsid w:val="00732BEA"/>
    <w:rsid w:val="0075623C"/>
    <w:rsid w:val="007909FB"/>
    <w:rsid w:val="0079372F"/>
    <w:rsid w:val="007A082E"/>
    <w:rsid w:val="007B72E7"/>
    <w:rsid w:val="007C2D2A"/>
    <w:rsid w:val="007E60C6"/>
    <w:rsid w:val="007F32A7"/>
    <w:rsid w:val="008014CF"/>
    <w:rsid w:val="00831326"/>
    <w:rsid w:val="00844C67"/>
    <w:rsid w:val="00850048"/>
    <w:rsid w:val="0085121E"/>
    <w:rsid w:val="00856B95"/>
    <w:rsid w:val="008725C7"/>
    <w:rsid w:val="008B791B"/>
    <w:rsid w:val="008E7026"/>
    <w:rsid w:val="008F7D38"/>
    <w:rsid w:val="00907A50"/>
    <w:rsid w:val="009242F6"/>
    <w:rsid w:val="00932BE7"/>
    <w:rsid w:val="00987031"/>
    <w:rsid w:val="009D150E"/>
    <w:rsid w:val="009D3BB6"/>
    <w:rsid w:val="009D4D13"/>
    <w:rsid w:val="00A275E0"/>
    <w:rsid w:val="00A35E3C"/>
    <w:rsid w:val="00A7199E"/>
    <w:rsid w:val="00A7427B"/>
    <w:rsid w:val="00A80AE5"/>
    <w:rsid w:val="00A86B36"/>
    <w:rsid w:val="00A90152"/>
    <w:rsid w:val="00AA32D7"/>
    <w:rsid w:val="00AA5A4D"/>
    <w:rsid w:val="00AB1030"/>
    <w:rsid w:val="00AB1BE7"/>
    <w:rsid w:val="00AC6FF1"/>
    <w:rsid w:val="00AD1C7B"/>
    <w:rsid w:val="00AD744D"/>
    <w:rsid w:val="00AF214A"/>
    <w:rsid w:val="00AF4A22"/>
    <w:rsid w:val="00B14E32"/>
    <w:rsid w:val="00B20833"/>
    <w:rsid w:val="00B322CD"/>
    <w:rsid w:val="00B33188"/>
    <w:rsid w:val="00B436C1"/>
    <w:rsid w:val="00B51EB0"/>
    <w:rsid w:val="00B65633"/>
    <w:rsid w:val="00B6636D"/>
    <w:rsid w:val="00B66D32"/>
    <w:rsid w:val="00B67976"/>
    <w:rsid w:val="00B718C5"/>
    <w:rsid w:val="00B72AF8"/>
    <w:rsid w:val="00B75161"/>
    <w:rsid w:val="00B90950"/>
    <w:rsid w:val="00B94018"/>
    <w:rsid w:val="00BC5497"/>
    <w:rsid w:val="00BE5AAB"/>
    <w:rsid w:val="00BE7B92"/>
    <w:rsid w:val="00BF4AD9"/>
    <w:rsid w:val="00BF5B61"/>
    <w:rsid w:val="00C1469C"/>
    <w:rsid w:val="00C413E0"/>
    <w:rsid w:val="00C54537"/>
    <w:rsid w:val="00C65B2C"/>
    <w:rsid w:val="00C7660E"/>
    <w:rsid w:val="00CD6ADC"/>
    <w:rsid w:val="00CE7381"/>
    <w:rsid w:val="00CF0018"/>
    <w:rsid w:val="00D15238"/>
    <w:rsid w:val="00D2749B"/>
    <w:rsid w:val="00D303F4"/>
    <w:rsid w:val="00D3404C"/>
    <w:rsid w:val="00DA6DDD"/>
    <w:rsid w:val="00DC747B"/>
    <w:rsid w:val="00DE599E"/>
    <w:rsid w:val="00DF0D7F"/>
    <w:rsid w:val="00DF5F8B"/>
    <w:rsid w:val="00DF7D2C"/>
    <w:rsid w:val="00E1523D"/>
    <w:rsid w:val="00E23F1C"/>
    <w:rsid w:val="00E26822"/>
    <w:rsid w:val="00E62AAC"/>
    <w:rsid w:val="00E658C7"/>
    <w:rsid w:val="00E66493"/>
    <w:rsid w:val="00E668EE"/>
    <w:rsid w:val="00E70F06"/>
    <w:rsid w:val="00E70F45"/>
    <w:rsid w:val="00E7570B"/>
    <w:rsid w:val="00E81B45"/>
    <w:rsid w:val="00E868DD"/>
    <w:rsid w:val="00EA19E5"/>
    <w:rsid w:val="00EA3124"/>
    <w:rsid w:val="00EB20B8"/>
    <w:rsid w:val="00EF71B1"/>
    <w:rsid w:val="00F05DEF"/>
    <w:rsid w:val="00F12F0B"/>
    <w:rsid w:val="00F161ED"/>
    <w:rsid w:val="00F51F4F"/>
    <w:rsid w:val="00F65BB9"/>
    <w:rsid w:val="00F75335"/>
    <w:rsid w:val="00FB18A8"/>
    <w:rsid w:val="00FC0885"/>
    <w:rsid w:val="00FD7AC9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E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161ED"/>
    <w:pPr>
      <w:keepNext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161E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161ED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link w:val="a3"/>
    <w:uiPriority w:val="99"/>
    <w:locked/>
    <w:rsid w:val="00F161E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No Spacing"/>
    <w:uiPriority w:val="99"/>
    <w:qFormat/>
    <w:rsid w:val="00F161ED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a6">
    <w:name w:val="Body Text"/>
    <w:basedOn w:val="a"/>
    <w:link w:val="a7"/>
    <w:uiPriority w:val="99"/>
    <w:rsid w:val="00F161ED"/>
    <w:rPr>
      <w:sz w:val="32"/>
      <w:szCs w:val="32"/>
    </w:rPr>
  </w:style>
  <w:style w:type="character" w:customStyle="1" w:styleId="a7">
    <w:name w:val="Основной текст Знак"/>
    <w:link w:val="a6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F161ED"/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B940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94018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0033AA"/>
    <w:pPr>
      <w:ind w:left="720"/>
    </w:pPr>
  </w:style>
  <w:style w:type="paragraph" w:customStyle="1" w:styleId="ConsPlusNonformat">
    <w:name w:val="ConsPlusNonformat"/>
    <w:uiPriority w:val="99"/>
    <w:rsid w:val="002B58E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8514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8500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E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161ED"/>
    <w:pPr>
      <w:keepNext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161E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161ED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link w:val="a3"/>
    <w:uiPriority w:val="99"/>
    <w:locked/>
    <w:rsid w:val="00F161E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No Spacing"/>
    <w:uiPriority w:val="99"/>
    <w:qFormat/>
    <w:rsid w:val="00F161ED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a6">
    <w:name w:val="Body Text"/>
    <w:basedOn w:val="a"/>
    <w:link w:val="a7"/>
    <w:uiPriority w:val="99"/>
    <w:rsid w:val="00F161ED"/>
    <w:rPr>
      <w:sz w:val="32"/>
      <w:szCs w:val="32"/>
    </w:rPr>
  </w:style>
  <w:style w:type="character" w:customStyle="1" w:styleId="a7">
    <w:name w:val="Основной текст Знак"/>
    <w:link w:val="a6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F161ED"/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B940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94018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0033AA"/>
    <w:pPr>
      <w:ind w:left="720"/>
    </w:pPr>
  </w:style>
  <w:style w:type="paragraph" w:customStyle="1" w:styleId="ConsPlusNonformat">
    <w:name w:val="ConsPlusNonformat"/>
    <w:uiPriority w:val="99"/>
    <w:rsid w:val="002B58E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8514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8500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8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469FE1BC3F6814936C98D80A4D88A33A0CA013EA26CC8BE0FF7D2B15E95B624E781C2B5736B54EC5F98DUCm1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676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Администрации района</Company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Zvereva</cp:lastModifiedBy>
  <cp:revision>6</cp:revision>
  <cp:lastPrinted>2019-04-01T13:08:00Z</cp:lastPrinted>
  <dcterms:created xsi:type="dcterms:W3CDTF">2019-04-01T11:02:00Z</dcterms:created>
  <dcterms:modified xsi:type="dcterms:W3CDTF">2019-04-29T13:24:00Z</dcterms:modified>
</cp:coreProperties>
</file>