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8B" w:rsidRDefault="0075528B" w:rsidP="0075528B">
      <w:pPr>
        <w:pStyle w:val="a3"/>
        <w:suppressAutoHyphens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D26789" wp14:editId="25DAD1EE">
            <wp:simplePos x="0" y="0"/>
            <wp:positionH relativeFrom="column">
              <wp:posOffset>2577465</wp:posOffset>
            </wp:positionH>
            <wp:positionV relativeFrom="paragraph">
              <wp:posOffset>-61595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28B" w:rsidRDefault="0075528B" w:rsidP="0075528B">
      <w:pPr>
        <w:pStyle w:val="a3"/>
      </w:pPr>
    </w:p>
    <w:p w:rsidR="0075528B" w:rsidRPr="005E52EB" w:rsidRDefault="0075528B" w:rsidP="0075528B">
      <w:pPr>
        <w:pStyle w:val="a3"/>
        <w:rPr>
          <w:b/>
          <w:sz w:val="36"/>
          <w:szCs w:val="36"/>
        </w:rPr>
      </w:pPr>
    </w:p>
    <w:p w:rsidR="0075528B" w:rsidRPr="00DA5FC8" w:rsidRDefault="0075528B" w:rsidP="0075528B">
      <w:pPr>
        <w:pStyle w:val="a3"/>
        <w:jc w:val="center"/>
        <w:rPr>
          <w:b/>
        </w:rPr>
      </w:pPr>
      <w:r w:rsidRPr="00DA5FC8">
        <w:rPr>
          <w:b/>
        </w:rPr>
        <w:t>ВЯТСКОПОЛЯНСК</w:t>
      </w:r>
      <w:r>
        <w:rPr>
          <w:b/>
        </w:rPr>
        <w:t>АЯ</w:t>
      </w:r>
      <w:r w:rsidRPr="00DA5FC8">
        <w:rPr>
          <w:b/>
        </w:rPr>
        <w:t xml:space="preserve"> РАЙОН</w:t>
      </w:r>
      <w:r>
        <w:rPr>
          <w:b/>
        </w:rPr>
        <w:t>Н</w:t>
      </w:r>
      <w:r w:rsidRPr="00DA5FC8">
        <w:rPr>
          <w:b/>
        </w:rPr>
        <w:t>А</w:t>
      </w:r>
      <w:r>
        <w:rPr>
          <w:b/>
        </w:rPr>
        <w:t>Я ДУМА</w:t>
      </w:r>
    </w:p>
    <w:p w:rsidR="0075528B" w:rsidRPr="005E52EB" w:rsidRDefault="0075528B" w:rsidP="0075528B">
      <w:pPr>
        <w:pStyle w:val="a3"/>
        <w:jc w:val="center"/>
        <w:rPr>
          <w:b/>
          <w:sz w:val="36"/>
          <w:szCs w:val="36"/>
        </w:rPr>
      </w:pPr>
    </w:p>
    <w:p w:rsidR="0075528B" w:rsidRDefault="0075528B" w:rsidP="0075528B">
      <w:pPr>
        <w:pStyle w:val="a3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5528B" w:rsidRPr="005E52EB" w:rsidRDefault="0075528B" w:rsidP="0075528B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5528B" w:rsidRPr="006A4D90" w:rsidTr="00DE6BBA">
        <w:tc>
          <w:tcPr>
            <w:tcW w:w="1843" w:type="dxa"/>
            <w:tcBorders>
              <w:bottom w:val="single" w:sz="4" w:space="0" w:color="auto"/>
            </w:tcBorders>
          </w:tcPr>
          <w:p w:rsidR="0075528B" w:rsidRPr="006A4D90" w:rsidRDefault="00FA308D" w:rsidP="00DE6BBA">
            <w:pPr>
              <w:pStyle w:val="a3"/>
            </w:pPr>
            <w:r>
              <w:t>24.04.2019</w:t>
            </w:r>
          </w:p>
        </w:tc>
        <w:tc>
          <w:tcPr>
            <w:tcW w:w="5173" w:type="dxa"/>
          </w:tcPr>
          <w:p w:rsidR="0075528B" w:rsidRPr="000370DD" w:rsidRDefault="0075528B" w:rsidP="00DE6BBA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75528B" w:rsidRPr="006A4D90" w:rsidRDefault="0075528B" w:rsidP="00DE6BBA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5528B" w:rsidRPr="006A4D90" w:rsidRDefault="00FA308D" w:rsidP="00DE6BBA">
            <w:pPr>
              <w:pStyle w:val="a3"/>
            </w:pPr>
            <w:r>
              <w:t>30</w:t>
            </w:r>
          </w:p>
        </w:tc>
      </w:tr>
      <w:tr w:rsidR="0075528B" w:rsidRPr="00AE36A8" w:rsidTr="00DE6BBA">
        <w:tc>
          <w:tcPr>
            <w:tcW w:w="9360" w:type="dxa"/>
            <w:gridSpan w:val="4"/>
          </w:tcPr>
          <w:p w:rsidR="0075528B" w:rsidRPr="00AE36A8" w:rsidRDefault="0075528B" w:rsidP="00DE6BBA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75528B" w:rsidRDefault="0075528B" w:rsidP="0075528B">
      <w:pPr>
        <w:pStyle w:val="a3"/>
        <w:jc w:val="center"/>
      </w:pPr>
    </w:p>
    <w:p w:rsidR="0075528B" w:rsidRPr="005E52EB" w:rsidRDefault="0075528B" w:rsidP="0075528B">
      <w:pPr>
        <w:pStyle w:val="a3"/>
        <w:jc w:val="center"/>
      </w:pPr>
    </w:p>
    <w:p w:rsidR="0075528B" w:rsidRDefault="0075528B" w:rsidP="0075528B">
      <w:pPr>
        <w:jc w:val="center"/>
        <w:rPr>
          <w:b/>
          <w:sz w:val="28"/>
          <w:szCs w:val="28"/>
        </w:rPr>
      </w:pPr>
      <w:r w:rsidRPr="006C1F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C57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 о комиссии по делам несовершеннолетних</w:t>
      </w:r>
    </w:p>
    <w:p w:rsidR="0075528B" w:rsidRDefault="0075528B" w:rsidP="0075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защите их прав муниципального образования</w:t>
      </w:r>
    </w:p>
    <w:p w:rsidR="0075528B" w:rsidRDefault="0075528B" w:rsidP="007552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Вятскополянский муниципальный район Кировской области</w:t>
      </w:r>
    </w:p>
    <w:p w:rsidR="0075528B" w:rsidRDefault="0075528B" w:rsidP="0075528B">
      <w:pPr>
        <w:ind w:firstLine="708"/>
        <w:jc w:val="both"/>
        <w:rPr>
          <w:sz w:val="28"/>
          <w:szCs w:val="28"/>
        </w:rPr>
      </w:pPr>
    </w:p>
    <w:p w:rsidR="0075528B" w:rsidRDefault="0075528B" w:rsidP="0075528B">
      <w:pPr>
        <w:ind w:firstLine="708"/>
        <w:jc w:val="both"/>
        <w:rPr>
          <w:sz w:val="28"/>
          <w:szCs w:val="28"/>
        </w:rPr>
      </w:pPr>
    </w:p>
    <w:p w:rsidR="0075528B" w:rsidRPr="003F7EA3" w:rsidRDefault="0075528B" w:rsidP="0075528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</w:t>
      </w:r>
      <w:r w:rsidR="00B91658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Российской Федерации от 06.11.2013 №995 «Об утверждении Примерного положения о комиссиях по делам несовершеннолетних и защите их прав», Закона Кировской области от 25.11.2010 № 578-ЗО</w:t>
      </w:r>
      <w:r w:rsidRPr="003F7EA3">
        <w:rPr>
          <w:sz w:val="28"/>
          <w:szCs w:val="28"/>
        </w:rPr>
        <w:t xml:space="preserve"> «О комиссиях по делам несовершеннолетних и защите их прав в Кировской области»</w:t>
      </w:r>
      <w:r>
        <w:rPr>
          <w:sz w:val="28"/>
          <w:szCs w:val="28"/>
        </w:rPr>
        <w:t xml:space="preserve"> (в редакции Закона Кировской области от 03.12.2018 №202-ЗО)</w:t>
      </w:r>
      <w:r w:rsidR="00F73426">
        <w:rPr>
          <w:sz w:val="28"/>
          <w:szCs w:val="28"/>
        </w:rPr>
        <w:t>,</w:t>
      </w:r>
      <w:r>
        <w:rPr>
          <w:sz w:val="28"/>
          <w:szCs w:val="28"/>
        </w:rPr>
        <w:t xml:space="preserve"> Вятскополянск</w:t>
      </w:r>
      <w:r w:rsidR="00B35366">
        <w:rPr>
          <w:sz w:val="28"/>
          <w:szCs w:val="28"/>
        </w:rPr>
        <w:t>ая</w:t>
      </w:r>
      <w:r>
        <w:rPr>
          <w:sz w:val="28"/>
          <w:szCs w:val="28"/>
        </w:rPr>
        <w:t xml:space="preserve"> район</w:t>
      </w:r>
      <w:r w:rsidR="00B35366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B3536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F7EA3">
        <w:rPr>
          <w:sz w:val="28"/>
          <w:szCs w:val="28"/>
        </w:rPr>
        <w:t>Дума РЕШИЛА:</w:t>
      </w:r>
    </w:p>
    <w:p w:rsidR="0075528B" w:rsidRDefault="0075528B" w:rsidP="0075528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57F03">
        <w:rPr>
          <w:sz w:val="28"/>
          <w:szCs w:val="28"/>
        </w:rPr>
        <w:t xml:space="preserve">Утвердить Положение о комиссии по делам несовершеннолетних и защите их прав муниципального образования </w:t>
      </w:r>
      <w:r w:rsidR="00C57F03" w:rsidRPr="003F7EA3">
        <w:rPr>
          <w:sz w:val="28"/>
          <w:szCs w:val="28"/>
        </w:rPr>
        <w:t>Вятскополянский муниципальный район Кировской области</w:t>
      </w:r>
      <w:r w:rsidR="00C57F03">
        <w:rPr>
          <w:sz w:val="28"/>
          <w:szCs w:val="28"/>
        </w:rPr>
        <w:t xml:space="preserve"> согласно приложению</w:t>
      </w:r>
      <w:r w:rsidR="00A94F4F">
        <w:rPr>
          <w:sz w:val="28"/>
          <w:szCs w:val="28"/>
        </w:rPr>
        <w:t xml:space="preserve"> в новой редакции</w:t>
      </w:r>
      <w:r w:rsidR="00C57F03">
        <w:rPr>
          <w:sz w:val="28"/>
          <w:szCs w:val="28"/>
        </w:rPr>
        <w:t>.</w:t>
      </w:r>
      <w:r w:rsidR="000203F0">
        <w:rPr>
          <w:sz w:val="28"/>
          <w:szCs w:val="28"/>
        </w:rPr>
        <w:t xml:space="preserve"> Прилагается.</w:t>
      </w:r>
    </w:p>
    <w:p w:rsidR="0075528B" w:rsidRDefault="0075528B" w:rsidP="0075528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658">
        <w:rPr>
          <w:sz w:val="28"/>
          <w:szCs w:val="28"/>
        </w:rPr>
        <w:t>2</w:t>
      </w:r>
      <w:r>
        <w:rPr>
          <w:sz w:val="28"/>
          <w:szCs w:val="28"/>
        </w:rPr>
        <w:t>. Считать утратившим</w:t>
      </w:r>
      <w:r w:rsidR="00F7342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следующие решения Вятскополя</w:t>
      </w:r>
      <w:r w:rsidR="00BB69F3">
        <w:rPr>
          <w:sz w:val="28"/>
          <w:szCs w:val="28"/>
        </w:rPr>
        <w:t>н</w:t>
      </w:r>
      <w:r>
        <w:rPr>
          <w:sz w:val="28"/>
          <w:szCs w:val="28"/>
        </w:rPr>
        <w:t xml:space="preserve">ской </w:t>
      </w:r>
      <w:r w:rsidR="00B35366">
        <w:rPr>
          <w:sz w:val="28"/>
          <w:szCs w:val="28"/>
        </w:rPr>
        <w:t>р</w:t>
      </w:r>
      <w:r w:rsidR="00C57F03">
        <w:rPr>
          <w:sz w:val="28"/>
          <w:szCs w:val="28"/>
        </w:rPr>
        <w:t xml:space="preserve">айонной </w:t>
      </w:r>
      <w:r>
        <w:rPr>
          <w:sz w:val="28"/>
          <w:szCs w:val="28"/>
        </w:rPr>
        <w:t>Думы:</w:t>
      </w:r>
    </w:p>
    <w:p w:rsidR="0075528B" w:rsidRDefault="0075528B" w:rsidP="0075528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658">
        <w:rPr>
          <w:sz w:val="28"/>
          <w:szCs w:val="28"/>
        </w:rPr>
        <w:t>2</w:t>
      </w:r>
      <w:r>
        <w:rPr>
          <w:sz w:val="28"/>
          <w:szCs w:val="28"/>
        </w:rPr>
        <w:t>.1. От 24.02.2016 №14 «Об утверждении Положения о комиссии по делам несовершеннолетних и защите их прав муниципального образования В</w:t>
      </w:r>
      <w:r w:rsidR="00DC53A5">
        <w:rPr>
          <w:sz w:val="28"/>
          <w:szCs w:val="28"/>
        </w:rPr>
        <w:t>я</w:t>
      </w:r>
      <w:r>
        <w:rPr>
          <w:sz w:val="28"/>
          <w:szCs w:val="28"/>
        </w:rPr>
        <w:t>тскополянский муниципальный район Кировской области».</w:t>
      </w:r>
    </w:p>
    <w:p w:rsidR="0075528B" w:rsidRDefault="0075528B" w:rsidP="0075528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658">
        <w:rPr>
          <w:sz w:val="28"/>
          <w:szCs w:val="28"/>
        </w:rPr>
        <w:t>2</w:t>
      </w:r>
      <w:r>
        <w:rPr>
          <w:sz w:val="28"/>
          <w:szCs w:val="28"/>
        </w:rPr>
        <w:t>.2. От 20.12.2017 №84 «О внесении изменений в Положение о комиссии по делам несовершеннолетних и защите их прав муниципального образования В</w:t>
      </w:r>
      <w:r w:rsidR="00DC53A5">
        <w:rPr>
          <w:sz w:val="28"/>
          <w:szCs w:val="28"/>
        </w:rPr>
        <w:t>я</w:t>
      </w:r>
      <w:r>
        <w:rPr>
          <w:sz w:val="28"/>
          <w:szCs w:val="28"/>
        </w:rPr>
        <w:t>тскополянский муниципальный район Кировской области».</w:t>
      </w:r>
    </w:p>
    <w:p w:rsidR="0075528B" w:rsidRDefault="00B91658" w:rsidP="0075528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528B">
        <w:rPr>
          <w:sz w:val="28"/>
          <w:szCs w:val="28"/>
        </w:rPr>
        <w:t>.3. От 22.08.2018 №49 «О внесении изменений в Положение о комиссии по делам несовершеннолетних и защите их прав муниципального образования В</w:t>
      </w:r>
      <w:r w:rsidR="004D4E5B">
        <w:rPr>
          <w:sz w:val="28"/>
          <w:szCs w:val="28"/>
        </w:rPr>
        <w:t>я</w:t>
      </w:r>
      <w:r w:rsidR="0075528B">
        <w:rPr>
          <w:sz w:val="28"/>
          <w:szCs w:val="28"/>
        </w:rPr>
        <w:t>тскополянский муниципальный район Кировской области».</w:t>
      </w:r>
    </w:p>
    <w:p w:rsidR="0075528B" w:rsidRPr="00453979" w:rsidRDefault="00B91658" w:rsidP="0075528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5528B">
        <w:rPr>
          <w:sz w:val="28"/>
          <w:szCs w:val="28"/>
        </w:rPr>
        <w:t>. Администрации Вятскополянского района опубликовать решение в Деловом вестнике Вятскополянской Думы и администрации Вятскополянского района, разместить на официальном сайте муниципального образовании Вятскоп</w:t>
      </w:r>
      <w:r w:rsidR="00B35366">
        <w:rPr>
          <w:sz w:val="28"/>
          <w:szCs w:val="28"/>
        </w:rPr>
        <w:t>о</w:t>
      </w:r>
      <w:r w:rsidR="0075528B">
        <w:rPr>
          <w:sz w:val="28"/>
          <w:szCs w:val="28"/>
        </w:rPr>
        <w:t xml:space="preserve">лянский муниципальный район </w:t>
      </w:r>
      <w:r w:rsidR="0075528B" w:rsidRPr="00453979">
        <w:rPr>
          <w:sz w:val="28"/>
          <w:szCs w:val="28"/>
        </w:rPr>
        <w:t>Кировской области.</w:t>
      </w:r>
    </w:p>
    <w:p w:rsidR="0075528B" w:rsidRPr="00453979" w:rsidRDefault="0075528B" w:rsidP="0075528B">
      <w:pPr>
        <w:spacing w:line="360" w:lineRule="auto"/>
        <w:rPr>
          <w:sz w:val="28"/>
          <w:szCs w:val="28"/>
        </w:rPr>
      </w:pPr>
    </w:p>
    <w:p w:rsidR="0075528B" w:rsidRDefault="0075528B" w:rsidP="007552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                                                 З.Ш. Донских   </w:t>
      </w:r>
    </w:p>
    <w:p w:rsidR="0075528B" w:rsidRDefault="0075528B" w:rsidP="0075528B">
      <w:pPr>
        <w:spacing w:line="360" w:lineRule="auto"/>
        <w:rPr>
          <w:sz w:val="28"/>
          <w:szCs w:val="28"/>
        </w:rPr>
      </w:pPr>
    </w:p>
    <w:p w:rsidR="0075528B" w:rsidRDefault="0075528B" w:rsidP="0075528B">
      <w:pPr>
        <w:pStyle w:val="a3"/>
        <w:spacing w:line="360" w:lineRule="auto"/>
      </w:pPr>
      <w:r>
        <w:t>Глава Вятскополянского района                                               А.Ю. Чернов</w:t>
      </w:r>
    </w:p>
    <w:p w:rsidR="004F6B74" w:rsidRDefault="004F6B74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F7CE9" w:rsidRDefault="00BF7CE9"/>
    <w:p w:rsidR="00B91658" w:rsidRDefault="00B91658" w:rsidP="004F6B74">
      <w:pPr>
        <w:jc w:val="right"/>
        <w:rPr>
          <w:sz w:val="28"/>
          <w:szCs w:val="28"/>
        </w:rPr>
      </w:pPr>
      <w:bookmarkStart w:id="0" w:name="sub_6"/>
      <w:bookmarkStart w:id="1" w:name="sub_1000"/>
    </w:p>
    <w:p w:rsidR="00B91658" w:rsidRDefault="00B91658" w:rsidP="004F6B74">
      <w:pPr>
        <w:jc w:val="right"/>
        <w:rPr>
          <w:sz w:val="28"/>
          <w:szCs w:val="28"/>
        </w:rPr>
      </w:pPr>
    </w:p>
    <w:p w:rsidR="00B91658" w:rsidRDefault="00B91658" w:rsidP="004F6B74">
      <w:pPr>
        <w:jc w:val="right"/>
        <w:rPr>
          <w:sz w:val="28"/>
          <w:szCs w:val="28"/>
        </w:rPr>
      </w:pPr>
    </w:p>
    <w:p w:rsidR="00B91658" w:rsidRDefault="00B91658" w:rsidP="004F6B74">
      <w:pPr>
        <w:jc w:val="right"/>
        <w:rPr>
          <w:sz w:val="28"/>
          <w:szCs w:val="28"/>
        </w:rPr>
      </w:pPr>
    </w:p>
    <w:p w:rsidR="004F6B74" w:rsidRPr="00C440AB" w:rsidRDefault="004F6B74" w:rsidP="004F6B74">
      <w:pPr>
        <w:jc w:val="right"/>
        <w:rPr>
          <w:sz w:val="28"/>
          <w:szCs w:val="28"/>
        </w:rPr>
      </w:pPr>
      <w:r w:rsidRPr="00C440AB">
        <w:rPr>
          <w:sz w:val="28"/>
          <w:szCs w:val="28"/>
        </w:rPr>
        <w:t>УТВЕРЖДЕНО</w:t>
      </w:r>
    </w:p>
    <w:p w:rsidR="004F6B74" w:rsidRPr="00C440AB" w:rsidRDefault="004F6B74" w:rsidP="004F6B74">
      <w:pPr>
        <w:jc w:val="right"/>
        <w:rPr>
          <w:sz w:val="28"/>
          <w:szCs w:val="28"/>
        </w:rPr>
      </w:pPr>
      <w:r w:rsidRPr="00C440AB">
        <w:rPr>
          <w:sz w:val="28"/>
          <w:szCs w:val="28"/>
        </w:rPr>
        <w:t xml:space="preserve">                                                                     </w:t>
      </w:r>
      <w:r w:rsidR="005105E6" w:rsidRPr="00C440AB">
        <w:rPr>
          <w:sz w:val="28"/>
          <w:szCs w:val="28"/>
        </w:rPr>
        <w:tab/>
      </w:r>
      <w:r w:rsidR="005105E6"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 xml:space="preserve"> решением Вятскополянской</w:t>
      </w:r>
      <w:r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ab/>
      </w:r>
      <w:r w:rsidRPr="00C440AB">
        <w:rPr>
          <w:sz w:val="28"/>
          <w:szCs w:val="28"/>
        </w:rPr>
        <w:tab/>
        <w:t xml:space="preserve">               районной Думы</w:t>
      </w:r>
    </w:p>
    <w:p w:rsidR="004F6B74" w:rsidRPr="00C440AB" w:rsidRDefault="004F6B74" w:rsidP="004F6B74">
      <w:pPr>
        <w:jc w:val="right"/>
        <w:rPr>
          <w:sz w:val="28"/>
          <w:szCs w:val="28"/>
        </w:rPr>
      </w:pPr>
      <w:r w:rsidRPr="00C440AB">
        <w:rPr>
          <w:sz w:val="28"/>
          <w:szCs w:val="28"/>
        </w:rPr>
        <w:t xml:space="preserve">                                                                               от </w:t>
      </w:r>
      <w:r w:rsidR="00FA308D">
        <w:rPr>
          <w:sz w:val="28"/>
          <w:szCs w:val="28"/>
          <w:u w:val="single"/>
        </w:rPr>
        <w:t>24.04.2019</w:t>
      </w:r>
      <w:r w:rsidRPr="00C440AB">
        <w:rPr>
          <w:sz w:val="28"/>
          <w:szCs w:val="28"/>
        </w:rPr>
        <w:t xml:space="preserve">  № </w:t>
      </w:r>
      <w:r w:rsidR="00FA308D">
        <w:rPr>
          <w:sz w:val="28"/>
          <w:szCs w:val="28"/>
          <w:u w:val="single"/>
        </w:rPr>
        <w:t>30</w:t>
      </w:r>
      <w:bookmarkStart w:id="2" w:name="_GoBack"/>
      <w:bookmarkEnd w:id="2"/>
    </w:p>
    <w:p w:rsidR="00C04070" w:rsidRDefault="00C04070" w:rsidP="004F6B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4F6B74" w:rsidRPr="00C440AB" w:rsidRDefault="004F6B74" w:rsidP="004F6B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440AB">
        <w:rPr>
          <w:b/>
          <w:bCs/>
          <w:color w:val="26282F"/>
          <w:sz w:val="28"/>
          <w:szCs w:val="28"/>
        </w:rPr>
        <w:t>ПОЛОЖЕНИЕ</w:t>
      </w:r>
    </w:p>
    <w:p w:rsidR="004F6B74" w:rsidRPr="00C440AB" w:rsidRDefault="004F6B74" w:rsidP="004F6B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440AB">
        <w:rPr>
          <w:b/>
          <w:bCs/>
          <w:color w:val="26282F"/>
          <w:sz w:val="28"/>
          <w:szCs w:val="28"/>
        </w:rPr>
        <w:t>о комиссии по делам несовершеннолетних и защите их прав</w:t>
      </w:r>
      <w:r w:rsidRPr="00C440AB">
        <w:rPr>
          <w:b/>
          <w:bCs/>
          <w:color w:val="26282F"/>
          <w:sz w:val="28"/>
          <w:szCs w:val="28"/>
        </w:rPr>
        <w:br/>
        <w:t xml:space="preserve">муниципального образования Вятскополянский муниципальный район </w:t>
      </w:r>
    </w:p>
    <w:p w:rsidR="004F6B74" w:rsidRPr="00C440AB" w:rsidRDefault="004F6B74" w:rsidP="004F6B7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440AB">
        <w:rPr>
          <w:b/>
          <w:bCs/>
          <w:color w:val="26282F"/>
          <w:sz w:val="28"/>
          <w:szCs w:val="28"/>
        </w:rPr>
        <w:t>Кировской области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1"/>
      <w:bookmarkEnd w:id="0"/>
      <w:bookmarkEnd w:id="1"/>
      <w:r w:rsidRPr="00C440AB">
        <w:rPr>
          <w:sz w:val="28"/>
          <w:szCs w:val="28"/>
        </w:rPr>
        <w:t>1. Общие положения.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1.1. Комиссия по делам несовершеннолетних и защите их прав муниципального образования Вятскополянский район Кировской области (далее - Комиссия) создана Вятскоп</w:t>
      </w:r>
      <w:r w:rsidR="005245C1">
        <w:rPr>
          <w:sz w:val="28"/>
          <w:szCs w:val="28"/>
        </w:rPr>
        <w:t>о</w:t>
      </w:r>
      <w:r w:rsidRPr="00C440AB">
        <w:rPr>
          <w:sz w:val="28"/>
          <w:szCs w:val="28"/>
        </w:rPr>
        <w:t xml:space="preserve">лянской районной Думой и ей </w:t>
      </w:r>
      <w:r w:rsidR="00C04070">
        <w:rPr>
          <w:sz w:val="28"/>
          <w:szCs w:val="28"/>
        </w:rPr>
        <w:t xml:space="preserve">в своей деятельности </w:t>
      </w:r>
      <w:r w:rsidRPr="00C440AB">
        <w:rPr>
          <w:sz w:val="28"/>
          <w:szCs w:val="28"/>
        </w:rPr>
        <w:t xml:space="preserve">подотчетна. </w:t>
      </w:r>
      <w:bookmarkEnd w:id="3"/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1.2. </w:t>
      </w:r>
      <w:proofErr w:type="gramStart"/>
      <w:r w:rsidRPr="00C440AB">
        <w:rPr>
          <w:sz w:val="28"/>
          <w:szCs w:val="28"/>
        </w:rPr>
        <w:t>Комиссия является коллегиальным органом системы профилактики безнадзорности и правонарушений несовершеннолетних (далее - система профилактики) субъектов, расположенных на территории района,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</w:t>
      </w:r>
      <w:proofErr w:type="gramEnd"/>
      <w:r w:rsidRPr="00C440AB">
        <w:rPr>
          <w:sz w:val="28"/>
          <w:szCs w:val="28"/>
        </w:rPr>
        <w:t xml:space="preserve">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1.3. Комиссия осуществляет деятельность на территории муниципального образования Вятскополянский муниципальный район Кировской области. 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2"/>
      <w:r w:rsidRPr="00C440AB">
        <w:rPr>
          <w:sz w:val="28"/>
          <w:szCs w:val="28"/>
        </w:rPr>
        <w:t>1.4. Численный состав Комиссии утверждается Вятскополянской районной Думой с учетом численности несовершеннолетнего населения, проживающего на территории Вятскополянского района, и составляет не менее девяти человек. Персональный состав Комиссии утверждается Постановлением главы администрации Вятскополянского района.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2. </w:t>
      </w:r>
      <w:bookmarkStart w:id="5" w:name="sub_1003"/>
      <w:bookmarkEnd w:id="4"/>
      <w:r w:rsidRPr="00C440AB">
        <w:rPr>
          <w:sz w:val="28"/>
          <w:szCs w:val="28"/>
        </w:rPr>
        <w:t>Правовая основа деятельности комиссии.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2.1. </w:t>
      </w:r>
      <w:proofErr w:type="gramStart"/>
      <w:r w:rsidRPr="00C440AB">
        <w:rPr>
          <w:sz w:val="28"/>
          <w:szCs w:val="28"/>
        </w:rPr>
        <w:t xml:space="preserve">Комиссия руководствуется в своей деятельности </w:t>
      </w:r>
      <w:hyperlink r:id="rId7" w:history="1">
        <w:r w:rsidRPr="00C440AB">
          <w:rPr>
            <w:color w:val="106BBE"/>
            <w:sz w:val="28"/>
            <w:szCs w:val="28"/>
          </w:rPr>
          <w:t>Конституцией</w:t>
        </w:r>
      </w:hyperlink>
      <w:r w:rsidRPr="00C440AB">
        <w:rPr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 и восстановления прав и законных интересов несовершеннолетних, Федеральным законом от 24 июля 1998 года №124-ФЗ «Об основных гарантиях прав ребенка в Российской Федерации», Федеральным законом от 24 июля 1999 года №120-ФЗ «Об основах системы профилактики безнадзорности и правонарушений</w:t>
      </w:r>
      <w:proofErr w:type="gramEnd"/>
      <w:r w:rsidRPr="00C440AB">
        <w:rPr>
          <w:sz w:val="28"/>
          <w:szCs w:val="28"/>
        </w:rPr>
        <w:t xml:space="preserve"> </w:t>
      </w:r>
      <w:proofErr w:type="gramStart"/>
      <w:r w:rsidRPr="00C440AB">
        <w:rPr>
          <w:sz w:val="28"/>
          <w:szCs w:val="28"/>
        </w:rPr>
        <w:t xml:space="preserve">несовершеннолетних» (далее-Федеральный закон), Семейным кодексом Российской Федерации, Кодексом Российской Федерации </w:t>
      </w:r>
      <w:r w:rsidR="00C04070">
        <w:rPr>
          <w:sz w:val="28"/>
          <w:szCs w:val="28"/>
        </w:rPr>
        <w:t>«О</w:t>
      </w:r>
      <w:r w:rsidRPr="00C440AB">
        <w:rPr>
          <w:sz w:val="28"/>
          <w:szCs w:val="28"/>
        </w:rPr>
        <w:t>б административных правонарушениях</w:t>
      </w:r>
      <w:r w:rsidR="00C04070">
        <w:rPr>
          <w:sz w:val="28"/>
          <w:szCs w:val="28"/>
        </w:rPr>
        <w:t>»</w:t>
      </w:r>
      <w:r w:rsidRPr="00C440AB">
        <w:rPr>
          <w:sz w:val="28"/>
          <w:szCs w:val="28"/>
        </w:rPr>
        <w:t xml:space="preserve">, иными нормативными правовыми актами Российской Федерации, Примерным положением о комиссиях по делам </w:t>
      </w:r>
      <w:r w:rsidRPr="00C440AB">
        <w:rPr>
          <w:sz w:val="28"/>
          <w:szCs w:val="28"/>
        </w:rPr>
        <w:lastRenderedPageBreak/>
        <w:t>несовершеннолетних и защите их прав, утвержденным  постановлением Правительства Российской Федерации от 06 ноября 2013 года №995, Законом Кировской области от 25 ноября 2010 года № 578-ЗО «О комиссиях по делам несовершеннолетних и защите их прав в</w:t>
      </w:r>
      <w:proofErr w:type="gramEnd"/>
      <w:r w:rsidRPr="00C440AB">
        <w:rPr>
          <w:sz w:val="28"/>
          <w:szCs w:val="28"/>
        </w:rPr>
        <w:t xml:space="preserve"> Кировской области» и иными законами и   нормативными правовыми актами Кировской области, Уставом муниципального образования Вятскополянский муниципальный район Кировской области, иными муниципальными правовыми актами и настоящим Положением.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4"/>
      <w:bookmarkEnd w:id="5"/>
      <w:r w:rsidRPr="00C440AB">
        <w:rPr>
          <w:sz w:val="28"/>
          <w:szCs w:val="28"/>
        </w:rPr>
        <w:t xml:space="preserve">2.2. </w:t>
      </w:r>
      <w:proofErr w:type="gramStart"/>
      <w:r w:rsidRPr="00C440AB">
        <w:rPr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5"/>
      <w:bookmarkEnd w:id="6"/>
      <w:r w:rsidRPr="00C440AB">
        <w:rPr>
          <w:sz w:val="28"/>
          <w:szCs w:val="28"/>
        </w:rPr>
        <w:t>2.3. Порядок рассмотрения Комиссией материалов (дел), не связанных с делами об административных правонарушениях, определяется законодательством Кировской области, если иное не установлено федеральным законодательством.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6"/>
      <w:bookmarkEnd w:id="7"/>
      <w:r w:rsidRPr="00C440AB">
        <w:rPr>
          <w:sz w:val="28"/>
          <w:szCs w:val="28"/>
        </w:rPr>
        <w:t>3. Задачами Комиссии являются: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61"/>
      <w:bookmarkEnd w:id="8"/>
      <w:r w:rsidRPr="00C440AB">
        <w:rPr>
          <w:sz w:val="28"/>
          <w:szCs w:val="28"/>
        </w:rPr>
        <w:t>3.1.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62"/>
      <w:bookmarkEnd w:id="9"/>
      <w:r w:rsidRPr="00C440AB">
        <w:rPr>
          <w:sz w:val="28"/>
          <w:szCs w:val="28"/>
        </w:rPr>
        <w:t>3.2. Обеспечение защиты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63"/>
      <w:bookmarkEnd w:id="10"/>
      <w:r w:rsidRPr="00C440AB">
        <w:rPr>
          <w:sz w:val="28"/>
          <w:szCs w:val="28"/>
        </w:rPr>
        <w:t xml:space="preserve">3.3.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C440AB">
        <w:rPr>
          <w:sz w:val="28"/>
          <w:szCs w:val="28"/>
        </w:rPr>
        <w:t>числе</w:t>
      </w:r>
      <w:proofErr w:type="gramEnd"/>
      <w:r w:rsidRPr="00C440AB">
        <w:rPr>
          <w:sz w:val="28"/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64"/>
      <w:bookmarkEnd w:id="11"/>
      <w:r w:rsidRPr="00C440AB">
        <w:rPr>
          <w:sz w:val="28"/>
          <w:szCs w:val="28"/>
        </w:rPr>
        <w:t>3.4.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7"/>
      <w:bookmarkEnd w:id="12"/>
      <w:r w:rsidRPr="00C440AB">
        <w:rPr>
          <w:sz w:val="28"/>
          <w:szCs w:val="28"/>
        </w:rPr>
        <w:t xml:space="preserve">4. </w:t>
      </w:r>
      <w:bookmarkStart w:id="14" w:name="sub_10071"/>
      <w:r w:rsidRPr="00C440AB">
        <w:rPr>
          <w:sz w:val="28"/>
          <w:szCs w:val="28"/>
        </w:rPr>
        <w:t>Полномочия Комиссия.</w:t>
      </w:r>
    </w:p>
    <w:bookmarkEnd w:id="13"/>
    <w:bookmarkEnd w:id="14"/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4.1. </w:t>
      </w:r>
      <w:proofErr w:type="gramStart"/>
      <w:r w:rsidRPr="00C440AB">
        <w:rPr>
          <w:sz w:val="28"/>
          <w:szCs w:val="28"/>
        </w:rPr>
        <w:t>Осуществляет меры,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 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случаям вовлечения несовершеннолетних в совершение преступлений, других противоправных и (или) антиобщественных действий, а также случаям склонения их суицидальным</w:t>
      </w:r>
      <w:proofErr w:type="gramEnd"/>
      <w:r w:rsidRPr="00C440AB">
        <w:rPr>
          <w:sz w:val="28"/>
          <w:szCs w:val="28"/>
        </w:rPr>
        <w:t xml:space="preserve"> действиям;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4.2. Осуществляет меры, предусмотренные законодательством РФ и законодательством субъектов РФ, по координации деятельности органов и </w:t>
      </w:r>
      <w:r w:rsidRPr="00C440AB">
        <w:rPr>
          <w:sz w:val="28"/>
          <w:szCs w:val="28"/>
        </w:rPr>
        <w:lastRenderedPageBreak/>
        <w:t xml:space="preserve">учреждений системы профилактики безнадзорности и правонарушений несовершеннолетних;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4.3. Подготавливает совместно с соответствующими органами или </w:t>
      </w:r>
      <w:proofErr w:type="gramStart"/>
      <w:r w:rsidRPr="00C440AB">
        <w:rPr>
          <w:sz w:val="28"/>
          <w:szCs w:val="28"/>
        </w:rPr>
        <w:t>учреждениями</w:t>
      </w:r>
      <w:proofErr w:type="gramEnd"/>
      <w:r w:rsidRPr="00C440AB">
        <w:rPr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4.4.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деятельность, рассматривает иные вопросы, связанные с обучением несовершеннолетних;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4.5. Дает</w:t>
      </w:r>
      <w:r w:rsidR="007A182B">
        <w:rPr>
          <w:sz w:val="28"/>
          <w:szCs w:val="28"/>
        </w:rPr>
        <w:t>,</w:t>
      </w:r>
      <w:r w:rsidRPr="00C440AB">
        <w:rPr>
          <w:sz w:val="28"/>
          <w:szCs w:val="28"/>
        </w:rPr>
        <w:t xml:space="preserve"> при наличии согласия родителей (законных представителей) несовершеннолетнего обучающегося и </w:t>
      </w:r>
      <w:r w:rsidR="005C1312">
        <w:rPr>
          <w:sz w:val="28"/>
          <w:szCs w:val="28"/>
        </w:rPr>
        <w:t>управления образования администрации Вятскополянского район</w:t>
      </w:r>
      <w:r w:rsidRPr="00C440AB">
        <w:rPr>
          <w:sz w:val="28"/>
          <w:szCs w:val="28"/>
        </w:rPr>
        <w:t xml:space="preserve">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C440AB">
        <w:rPr>
          <w:sz w:val="28"/>
          <w:szCs w:val="28"/>
        </w:rPr>
        <w:t xml:space="preserve"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 и </w:t>
      </w:r>
      <w:r w:rsidR="005C1312">
        <w:rPr>
          <w:sz w:val="28"/>
          <w:szCs w:val="28"/>
        </w:rPr>
        <w:t>управлени</w:t>
      </w:r>
      <w:r w:rsidR="00D958B3">
        <w:rPr>
          <w:sz w:val="28"/>
          <w:szCs w:val="28"/>
        </w:rPr>
        <w:t>ем</w:t>
      </w:r>
      <w:r w:rsidR="005C1312">
        <w:rPr>
          <w:sz w:val="28"/>
          <w:szCs w:val="28"/>
        </w:rPr>
        <w:t xml:space="preserve"> образовани</w:t>
      </w:r>
      <w:r w:rsidR="00D958B3">
        <w:rPr>
          <w:sz w:val="28"/>
          <w:szCs w:val="28"/>
        </w:rPr>
        <w:t>я</w:t>
      </w:r>
      <w:r w:rsidR="005C1312">
        <w:rPr>
          <w:sz w:val="28"/>
          <w:szCs w:val="28"/>
        </w:rPr>
        <w:t xml:space="preserve"> администрации Вятскополянского района</w:t>
      </w:r>
      <w:r w:rsidRPr="000203F0">
        <w:rPr>
          <w:sz w:val="28"/>
          <w:szCs w:val="28"/>
        </w:rPr>
        <w:t>,</w:t>
      </w:r>
      <w:r w:rsidRPr="00C440AB">
        <w:rPr>
          <w:sz w:val="28"/>
          <w:szCs w:val="28"/>
        </w:rPr>
        <w:t xml:space="preserve">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их согласия  по трудоустройству;</w:t>
      </w:r>
      <w:proofErr w:type="gramEnd"/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4.6.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4.7.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Кировской области;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4.8.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4.9.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4.10. Подготавливает и направляет в органы государственной власти Кировской области и органы местного самоуправления в порядке, установленном законодательством Кировской области, отчеты о работе по профилактике безнадзорности и правонарушений несовершеннолетних на территории района;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lastRenderedPageBreak/>
        <w:t xml:space="preserve">4.11. Рассматривает материалы прекращенного уголовного дела или материалы об отказе в возбуждении уголовного дела в отношении несовершеннолетних, не подлежащих уголовной ответственности, либо заверенные в установленном порядке копии таких материалов, незамедлительно переданных органам, принявшим соответствующее процессуальное решение, или прокурором в </w:t>
      </w:r>
      <w:r w:rsidR="00CB4D32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омиссию.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440AB">
        <w:rPr>
          <w:sz w:val="28"/>
          <w:szCs w:val="28"/>
        </w:rPr>
        <w:t>В течение 10 суток со дня получения материалов</w:t>
      </w:r>
      <w:r w:rsidR="00B97D49">
        <w:rPr>
          <w:sz w:val="28"/>
          <w:szCs w:val="28"/>
        </w:rPr>
        <w:t xml:space="preserve"> К</w:t>
      </w:r>
      <w:r w:rsidRPr="00C440AB">
        <w:rPr>
          <w:sz w:val="28"/>
          <w:szCs w:val="28"/>
        </w:rPr>
        <w:t>омиссия рассматривает вопрос о возможности применения к несовершеннолетним</w:t>
      </w:r>
      <w:r w:rsidR="005874DA">
        <w:rPr>
          <w:sz w:val="28"/>
          <w:szCs w:val="28"/>
        </w:rPr>
        <w:t>,</w:t>
      </w:r>
      <w:r w:rsidRPr="00C440AB">
        <w:rPr>
          <w:sz w:val="28"/>
          <w:szCs w:val="28"/>
        </w:rPr>
        <w:t xml:space="preserve"> не подлежащим уголовной ответственности, мер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 Федеральным законом от 29 декабря 2012 года №273-ФЗ «Об образовании в Российской Федерации».</w:t>
      </w:r>
      <w:proofErr w:type="gramEnd"/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В случае принятия </w:t>
      </w:r>
      <w:r w:rsidR="00B97D49">
        <w:rPr>
          <w:sz w:val="28"/>
          <w:szCs w:val="28"/>
        </w:rPr>
        <w:t>К</w:t>
      </w:r>
      <w:r w:rsidRPr="00C440AB">
        <w:rPr>
          <w:sz w:val="28"/>
          <w:szCs w:val="28"/>
        </w:rPr>
        <w:t xml:space="preserve">омиссией решения ходатайствовать перед судом о помещении несовершеннолетних, не подлежащих уголовной ответственности, в специальные учебно-воспитательные учреждения  закрытого типа соответствующее постановление </w:t>
      </w:r>
      <w:r w:rsidR="00857CAA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омиссии и представленные материалы незамедлительно направляются в органы внутренних дел и прокурору;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4.12.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8" w:history="1">
        <w:r w:rsidRPr="00C440AB">
          <w:rPr>
            <w:color w:val="106BBE"/>
            <w:sz w:val="28"/>
            <w:szCs w:val="28"/>
          </w:rPr>
          <w:t>Кодексом</w:t>
        </w:r>
      </w:hyperlink>
      <w:r w:rsidRPr="00C440AB">
        <w:rPr>
          <w:sz w:val="28"/>
          <w:szCs w:val="28"/>
        </w:rPr>
        <w:t xml:space="preserve"> Российской Федерации </w:t>
      </w:r>
      <w:r w:rsidR="00993EA2">
        <w:rPr>
          <w:sz w:val="28"/>
          <w:szCs w:val="28"/>
        </w:rPr>
        <w:t>«О</w:t>
      </w:r>
      <w:r w:rsidRPr="00C440AB">
        <w:rPr>
          <w:sz w:val="28"/>
          <w:szCs w:val="28"/>
        </w:rPr>
        <w:t>б административных правонарушениях</w:t>
      </w:r>
      <w:r w:rsidR="00993EA2">
        <w:rPr>
          <w:sz w:val="28"/>
          <w:szCs w:val="28"/>
        </w:rPr>
        <w:t>»</w:t>
      </w:r>
      <w:r w:rsidRPr="00C440AB">
        <w:rPr>
          <w:sz w:val="28"/>
          <w:szCs w:val="28"/>
        </w:rPr>
        <w:t xml:space="preserve"> и Законом Кировской области «Об административной ответственности в Кировской области» к компетенции </w:t>
      </w:r>
      <w:r w:rsidR="0027509D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4.13.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</w:t>
      </w:r>
      <w:hyperlink r:id="rId9" w:history="1">
        <w:r w:rsidRPr="00C440AB">
          <w:rPr>
            <w:color w:val="106BBE"/>
            <w:sz w:val="28"/>
            <w:szCs w:val="28"/>
          </w:rPr>
          <w:t>законодательством</w:t>
        </w:r>
      </w:hyperlink>
      <w:r w:rsidRPr="00C440AB">
        <w:rPr>
          <w:sz w:val="28"/>
          <w:szCs w:val="28"/>
        </w:rPr>
        <w:t xml:space="preserve"> Российской Федерации;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4.14. Согласует подготовленные администрацией специального учебного учреждения закрытого типа для направления в суд по месту нахождения указанного учреждения представление и заключение по вопросам: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4.14.1. О продлении срока пребывания несовершеннолетнего в специальном учебно-воспитательном учреждении закрытого типа не </w:t>
      </w:r>
      <w:proofErr w:type="gramStart"/>
      <w:r w:rsidRPr="00C440AB">
        <w:rPr>
          <w:sz w:val="28"/>
          <w:szCs w:val="28"/>
        </w:rPr>
        <w:t>позднее</w:t>
      </w:r>
      <w:proofErr w:type="gramEnd"/>
      <w:r w:rsidRPr="00C440AB">
        <w:rPr>
          <w:sz w:val="28"/>
          <w:szCs w:val="28"/>
        </w:rPr>
        <w:t xml:space="preserve"> чем за один месяц до истечения</w:t>
      </w:r>
      <w:r w:rsidR="00325921">
        <w:rPr>
          <w:sz w:val="28"/>
          <w:szCs w:val="28"/>
        </w:rPr>
        <w:t>,</w:t>
      </w:r>
      <w:r w:rsidRPr="00C440AB">
        <w:rPr>
          <w:sz w:val="28"/>
          <w:szCs w:val="28"/>
        </w:rPr>
        <w:t xml:space="preserve"> установленного судом </w:t>
      </w:r>
      <w:r w:rsidR="00325921" w:rsidRPr="00C440AB">
        <w:rPr>
          <w:sz w:val="28"/>
          <w:szCs w:val="28"/>
        </w:rPr>
        <w:t xml:space="preserve">срока </w:t>
      </w:r>
      <w:r w:rsidRPr="00C440AB">
        <w:rPr>
          <w:sz w:val="28"/>
          <w:szCs w:val="28"/>
        </w:rPr>
        <w:t>пребывания несовершеннолетнего в указанном учреждении;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4.14.2. </w:t>
      </w:r>
      <w:proofErr w:type="gramStart"/>
      <w:r w:rsidRPr="00C440AB">
        <w:rPr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C440AB">
        <w:rPr>
          <w:sz w:val="28"/>
          <w:szCs w:val="28"/>
        </w:rPr>
        <w:t xml:space="preserve"> </w:t>
      </w:r>
      <w:proofErr w:type="gramStart"/>
      <w:r w:rsidRPr="00C440AB">
        <w:rPr>
          <w:sz w:val="28"/>
          <w:szCs w:val="28"/>
        </w:rPr>
        <w:t>учреждении</w:t>
      </w:r>
      <w:proofErr w:type="gramEnd"/>
      <w:r w:rsidRPr="00C440AB">
        <w:rPr>
          <w:sz w:val="28"/>
          <w:szCs w:val="28"/>
        </w:rPr>
        <w:t xml:space="preserve"> закрытого типа;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4.14.3.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lastRenderedPageBreak/>
        <w:t>4.14.4.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4.15. Дает</w:t>
      </w:r>
      <w:r w:rsidR="00993EA2">
        <w:rPr>
          <w:sz w:val="28"/>
          <w:szCs w:val="28"/>
        </w:rPr>
        <w:t>,</w:t>
      </w:r>
      <w:r w:rsidRPr="00C440AB">
        <w:rPr>
          <w:sz w:val="28"/>
          <w:szCs w:val="28"/>
        </w:rPr>
        <w:t xml:space="preserve"> совместно с соответствующей государственной инспекцией труда</w:t>
      </w:r>
      <w:r w:rsidR="00993EA2">
        <w:rPr>
          <w:sz w:val="28"/>
          <w:szCs w:val="28"/>
        </w:rPr>
        <w:t>,</w:t>
      </w:r>
      <w:r w:rsidRPr="00C440AB">
        <w:rPr>
          <w:sz w:val="28"/>
          <w:szCs w:val="28"/>
        </w:rPr>
        <w:t xml:space="preserve">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4.16.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4.17. Организует работу по выявлению и персонифицированному учету несовершеннолетних и их родителей или законных представителей, в отношении которых проводится индивидуальная профилактическая работа;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4.18. Организует работу по выявлению и персонифицированному учету несовершеннолетних и их родителей или иных законных представителей, указанных в пунктах 4  и 5 статьи 7 Закона Кировской области от 25 ноября 2010 года №578-ЗО «О комиссиях по делам несовершеннолетних и защите их прав в Кировской области»;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4.19. Взаимодействует с органами и учреждениями системы профилактики, осуществляющими деятельность на территории района, а также службой судебных приставов, органами и учреждениями системы исполнения наказаний, иными правоохранительными и правозащитными органами, общественными объединениями, средствами массовой информации, иными организациями и гражданами по вопросам профилактики безнадзорности, беспризорности правонарушений несовершеннолетних, защите их прав;   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4.20. Осуществляет иные полномочия, установленные законодательством Российской Федерации или законодательством Кировской области.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8"/>
      <w:r w:rsidRPr="00C440AB">
        <w:rPr>
          <w:sz w:val="28"/>
          <w:szCs w:val="28"/>
        </w:rPr>
        <w:t>Изменение объема полномочий Комиссии, установленных пунктом 4 настоящего Положения, не допускается.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5. Права и обязанности членов Комиссии.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В состав Комиссии входят: председатель </w:t>
      </w:r>
      <w:r w:rsidR="0027509D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омиссии, заместитель председателя Комиссии, ответственный секретарь Комиссии и члены комиссии, наделенными правами и обязанностями в соответствии с их статусом, определенными  Законом Кировской области от 25 ноября 2010 года №578-ЗО «О комиссиях по делам несовершеннолетних и защите их прав в Кировской области».</w:t>
      </w:r>
    </w:p>
    <w:bookmarkEnd w:id="15"/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Членами Комиссии могут быть представители органов и учреждений системы профилактики, иных государственных (муниципальных) органов и учреждений,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09"/>
      <w:r w:rsidRPr="00C440AB">
        <w:rPr>
          <w:sz w:val="28"/>
          <w:szCs w:val="28"/>
        </w:rPr>
        <w:t>5.1.  Председатель Комиссии: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91"/>
      <w:bookmarkEnd w:id="16"/>
      <w:r w:rsidRPr="00C440AB">
        <w:rPr>
          <w:sz w:val="28"/>
          <w:szCs w:val="28"/>
        </w:rPr>
        <w:t>5.1.1. Осуществляет руководство деятельностью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092"/>
      <w:bookmarkEnd w:id="17"/>
      <w:r w:rsidRPr="00C440AB">
        <w:rPr>
          <w:sz w:val="28"/>
          <w:szCs w:val="28"/>
        </w:rPr>
        <w:t>5.1.2. Председательствует на заседании Комиссии и организует ее работу;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093"/>
      <w:bookmarkEnd w:id="18"/>
      <w:r w:rsidRPr="00C440AB">
        <w:rPr>
          <w:sz w:val="28"/>
          <w:szCs w:val="28"/>
        </w:rPr>
        <w:lastRenderedPageBreak/>
        <w:t>5.1.3. Имеет право решающего голоса при голосовании на заседании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094"/>
      <w:bookmarkEnd w:id="19"/>
      <w:r w:rsidRPr="00C440AB">
        <w:rPr>
          <w:sz w:val="28"/>
          <w:szCs w:val="28"/>
        </w:rPr>
        <w:t>5.1.4. Представляет Комиссию в государственных органах, органах местного самоуправления и иных организациях;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095"/>
      <w:bookmarkEnd w:id="20"/>
      <w:r w:rsidRPr="00C440AB">
        <w:rPr>
          <w:sz w:val="28"/>
          <w:szCs w:val="28"/>
        </w:rPr>
        <w:t>5.1.5. Утверждает повестку заседания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096"/>
      <w:bookmarkEnd w:id="21"/>
      <w:r w:rsidRPr="00C440AB">
        <w:rPr>
          <w:sz w:val="28"/>
          <w:szCs w:val="28"/>
        </w:rPr>
        <w:t>5.1.6. Назначает дату заседания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097"/>
      <w:bookmarkEnd w:id="22"/>
      <w:r w:rsidRPr="00C440AB">
        <w:rPr>
          <w:sz w:val="28"/>
          <w:szCs w:val="28"/>
        </w:rPr>
        <w:t xml:space="preserve">5.1.7. Дает заместителю председателя Комиссии, ответственному секретарю Комиссии, членам Комиссии </w:t>
      </w:r>
      <w:proofErr w:type="gramStart"/>
      <w:r w:rsidRPr="00C440AB">
        <w:rPr>
          <w:sz w:val="28"/>
          <w:szCs w:val="28"/>
        </w:rPr>
        <w:t>обязательные к исполнению</w:t>
      </w:r>
      <w:proofErr w:type="gramEnd"/>
      <w:r w:rsidRPr="00C440AB"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098"/>
      <w:bookmarkEnd w:id="23"/>
      <w:r w:rsidRPr="00C440AB">
        <w:rPr>
          <w:sz w:val="28"/>
          <w:szCs w:val="28"/>
        </w:rPr>
        <w:t>5.1.8. Представляет уполномоченным органам (должностным лицам) предложения по формированию персонального состава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099"/>
      <w:bookmarkEnd w:id="24"/>
      <w:r w:rsidRPr="00C440AB">
        <w:rPr>
          <w:sz w:val="28"/>
          <w:szCs w:val="28"/>
        </w:rPr>
        <w:t xml:space="preserve">5.1.10. Осуществляет </w:t>
      </w:r>
      <w:proofErr w:type="gramStart"/>
      <w:r w:rsidRPr="00C440AB">
        <w:rPr>
          <w:sz w:val="28"/>
          <w:szCs w:val="28"/>
        </w:rPr>
        <w:t>контроль за</w:t>
      </w:r>
      <w:proofErr w:type="gramEnd"/>
      <w:r w:rsidRPr="00C440AB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0910"/>
      <w:bookmarkEnd w:id="25"/>
      <w:r w:rsidRPr="00C440AB">
        <w:rPr>
          <w:sz w:val="28"/>
          <w:szCs w:val="28"/>
        </w:rPr>
        <w:t>5.1.11.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Кировской области.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0"/>
      <w:bookmarkEnd w:id="26"/>
      <w:r w:rsidRPr="00C440AB">
        <w:rPr>
          <w:sz w:val="28"/>
          <w:szCs w:val="28"/>
        </w:rPr>
        <w:t>5.2.  Заместитель председателя Комиссии: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101"/>
      <w:bookmarkEnd w:id="27"/>
      <w:r w:rsidRPr="00C440AB">
        <w:rPr>
          <w:sz w:val="28"/>
          <w:szCs w:val="28"/>
        </w:rPr>
        <w:t>5.2.1. Выполняет поручения председателя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102"/>
      <w:bookmarkEnd w:id="28"/>
      <w:r w:rsidRPr="00C440AB">
        <w:rPr>
          <w:sz w:val="28"/>
          <w:szCs w:val="28"/>
        </w:rPr>
        <w:t>5.2.2. Исполняет обязанности председателя Комиссии в его отсутствие;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03"/>
      <w:bookmarkEnd w:id="29"/>
      <w:r w:rsidRPr="00C440AB">
        <w:rPr>
          <w:sz w:val="28"/>
          <w:szCs w:val="28"/>
        </w:rPr>
        <w:t xml:space="preserve">5.2.3. Обеспечивает </w:t>
      </w:r>
      <w:proofErr w:type="gramStart"/>
      <w:r w:rsidRPr="00C440AB">
        <w:rPr>
          <w:sz w:val="28"/>
          <w:szCs w:val="28"/>
        </w:rPr>
        <w:t>контроль за</w:t>
      </w:r>
      <w:proofErr w:type="gramEnd"/>
      <w:r w:rsidRPr="00C440AB">
        <w:rPr>
          <w:sz w:val="28"/>
          <w:szCs w:val="28"/>
        </w:rPr>
        <w:t xml:space="preserve"> исполнением постановлений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104"/>
      <w:bookmarkEnd w:id="30"/>
      <w:r w:rsidRPr="00C440AB">
        <w:rPr>
          <w:sz w:val="28"/>
          <w:szCs w:val="28"/>
        </w:rPr>
        <w:t xml:space="preserve">5.2.4. Обеспечивает </w:t>
      </w:r>
      <w:proofErr w:type="gramStart"/>
      <w:r w:rsidRPr="00C440AB">
        <w:rPr>
          <w:sz w:val="28"/>
          <w:szCs w:val="28"/>
        </w:rPr>
        <w:t>контроль за</w:t>
      </w:r>
      <w:proofErr w:type="gramEnd"/>
      <w:r w:rsidRPr="00C440AB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1"/>
      <w:bookmarkEnd w:id="31"/>
      <w:r w:rsidRPr="00C440AB">
        <w:rPr>
          <w:sz w:val="28"/>
          <w:szCs w:val="28"/>
        </w:rPr>
        <w:t xml:space="preserve">5.3. Ответственный секретарь </w:t>
      </w:r>
      <w:r w:rsidR="0027509D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омиссии: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11"/>
      <w:bookmarkEnd w:id="32"/>
      <w:r w:rsidRPr="00C440AB">
        <w:rPr>
          <w:sz w:val="28"/>
          <w:szCs w:val="28"/>
        </w:rPr>
        <w:t>5.3.1. Осуществляет подготовку материалов для рассмотрения на заседании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0112"/>
      <w:bookmarkEnd w:id="33"/>
      <w:r w:rsidRPr="00C440AB">
        <w:rPr>
          <w:sz w:val="28"/>
          <w:szCs w:val="28"/>
        </w:rPr>
        <w:t>5.3.2. Выполняет поручения председателя и заместителя председателя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113"/>
      <w:bookmarkEnd w:id="34"/>
      <w:r w:rsidRPr="00C440AB">
        <w:rPr>
          <w:sz w:val="28"/>
          <w:szCs w:val="28"/>
        </w:rPr>
        <w:t>5.3.3. Отвечает за ведение делопроизводства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114"/>
      <w:bookmarkEnd w:id="35"/>
      <w:r w:rsidRPr="00C440AB">
        <w:rPr>
          <w:sz w:val="28"/>
          <w:szCs w:val="28"/>
        </w:rPr>
        <w:t>5.3.4. Оповещает членов Комиссии и лиц, участвующих в заседании Комиссии, о времени и месте заседания, проверяет их явку, знакомит с материалами по вопросам, внесенным на рассмотрение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115"/>
      <w:bookmarkEnd w:id="36"/>
      <w:r w:rsidRPr="00C440AB">
        <w:rPr>
          <w:sz w:val="28"/>
          <w:szCs w:val="28"/>
        </w:rPr>
        <w:t>5.3.5.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116"/>
      <w:bookmarkEnd w:id="37"/>
      <w:r w:rsidRPr="00C440AB">
        <w:rPr>
          <w:sz w:val="28"/>
          <w:szCs w:val="28"/>
        </w:rPr>
        <w:t>5.3.6. Обеспечивает вручение копий постановлений Комиссии.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12"/>
      <w:bookmarkEnd w:id="38"/>
      <w:r w:rsidRPr="00C440AB">
        <w:rPr>
          <w:sz w:val="28"/>
          <w:szCs w:val="28"/>
        </w:rPr>
        <w:t>5.4.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121"/>
      <w:bookmarkEnd w:id="39"/>
      <w:r w:rsidRPr="00C440AB">
        <w:rPr>
          <w:sz w:val="28"/>
          <w:szCs w:val="28"/>
        </w:rPr>
        <w:t>5.4.1. Участвуют в заседании Комиссии и его подготовке;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122"/>
      <w:bookmarkEnd w:id="40"/>
      <w:r w:rsidRPr="00C440AB">
        <w:rPr>
          <w:sz w:val="28"/>
          <w:szCs w:val="28"/>
        </w:rPr>
        <w:t>5.4.2. Предварительно (до заседания Комиссии) знакомятся с материалами по вопросам, вносимым на ее рассмотрение;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123"/>
      <w:bookmarkEnd w:id="41"/>
      <w:r w:rsidRPr="00C440AB">
        <w:rPr>
          <w:sz w:val="28"/>
          <w:szCs w:val="28"/>
        </w:rPr>
        <w:t>5.4.3. Вносят предложения об отложении рассмотрения вопроса (дела) и о запросе дополнительных материалов по нему;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124"/>
      <w:bookmarkEnd w:id="42"/>
      <w:r w:rsidRPr="00C440AB">
        <w:rPr>
          <w:sz w:val="28"/>
          <w:szCs w:val="28"/>
        </w:rPr>
        <w:t>5.4.4.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0125"/>
      <w:bookmarkEnd w:id="43"/>
      <w:r w:rsidRPr="00C440AB">
        <w:rPr>
          <w:sz w:val="28"/>
          <w:szCs w:val="28"/>
        </w:rPr>
        <w:lastRenderedPageBreak/>
        <w:t xml:space="preserve">5.4.5. Участвуют в обсуждении постановлений, принимаемых </w:t>
      </w:r>
      <w:r w:rsidR="004A4239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омиссией по рассматриваемым вопросам (делам), и голосуют при их принятии;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0126"/>
      <w:bookmarkEnd w:id="44"/>
      <w:r w:rsidRPr="00C440AB">
        <w:rPr>
          <w:sz w:val="28"/>
          <w:szCs w:val="28"/>
        </w:rPr>
        <w:t xml:space="preserve">5.4.6. Составляют протоколы об административных правонарушениях в случаях и порядке, предусмотренных </w:t>
      </w:r>
      <w:hyperlink r:id="rId10" w:history="1">
        <w:r w:rsidRPr="00C440AB">
          <w:rPr>
            <w:color w:val="106BBE"/>
            <w:sz w:val="28"/>
            <w:szCs w:val="28"/>
          </w:rPr>
          <w:t>Кодексом</w:t>
        </w:r>
      </w:hyperlink>
      <w:r w:rsidRPr="00C440AB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0127"/>
      <w:bookmarkEnd w:id="45"/>
      <w:r w:rsidRPr="00C440AB">
        <w:rPr>
          <w:sz w:val="28"/>
          <w:szCs w:val="28"/>
        </w:rPr>
        <w:t xml:space="preserve">5.4.7. </w:t>
      </w:r>
      <w:proofErr w:type="gramStart"/>
      <w:r w:rsidRPr="00C440AB">
        <w:rPr>
          <w:sz w:val="28"/>
          <w:szCs w:val="28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Pr="00C440AB">
        <w:rPr>
          <w:sz w:val="28"/>
          <w:szCs w:val="28"/>
        </w:rPr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0128"/>
      <w:bookmarkEnd w:id="46"/>
      <w:r w:rsidRPr="00C440AB">
        <w:rPr>
          <w:sz w:val="28"/>
          <w:szCs w:val="28"/>
        </w:rPr>
        <w:t>5.4.8. Выполняют поручения председателя Комиссии.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5.5. Председатель </w:t>
      </w:r>
      <w:r w:rsidR="004A4239">
        <w:rPr>
          <w:sz w:val="28"/>
          <w:szCs w:val="28"/>
        </w:rPr>
        <w:t>К</w:t>
      </w:r>
      <w:r w:rsidRPr="00C440AB">
        <w:rPr>
          <w:sz w:val="28"/>
          <w:szCs w:val="28"/>
        </w:rPr>
        <w:t xml:space="preserve">омиссии несет персональную ответственность за организацию работы комиссии и представление отчетности  о состоянии профилактики безнадзорности и правонарушений несовершеннолетних в соответствии с законодательством Российской Федерации и Кировской области.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013"/>
      <w:bookmarkEnd w:id="47"/>
      <w:r w:rsidRPr="00C440AB">
        <w:rPr>
          <w:sz w:val="28"/>
          <w:szCs w:val="28"/>
        </w:rPr>
        <w:t xml:space="preserve">6. </w:t>
      </w:r>
      <w:bookmarkStart w:id="49" w:name="sub_1014"/>
      <w:bookmarkEnd w:id="48"/>
      <w:r w:rsidRPr="00C440AB">
        <w:rPr>
          <w:sz w:val="28"/>
          <w:szCs w:val="28"/>
        </w:rPr>
        <w:t>Порядок проведения заседания Комиссии: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6.1. Заседания Комиссии проводятся в соответствии с планами работы, а также по мере необходимости;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1015"/>
      <w:bookmarkEnd w:id="49"/>
      <w:r w:rsidRPr="00C440AB">
        <w:rPr>
          <w:sz w:val="28"/>
          <w:szCs w:val="28"/>
        </w:rPr>
        <w:t xml:space="preserve">6.2. Заседание Комиссии считается правомочным, если на нем присутствует не менее половины ее членов. </w:t>
      </w:r>
      <w:bookmarkStart w:id="51" w:name="sub_1016"/>
      <w:bookmarkEnd w:id="50"/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6.3. На заседании Комиссии председательствует ее председатель либо по его поручению заместитель председателя или иной член </w:t>
      </w:r>
      <w:r w:rsidR="00CC2362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017"/>
      <w:bookmarkEnd w:id="51"/>
      <w:r w:rsidRPr="00C440AB">
        <w:rPr>
          <w:sz w:val="28"/>
          <w:szCs w:val="28"/>
        </w:rPr>
        <w:t xml:space="preserve">6.4. На заседании Комиссии обязательно присутствие лиц, в отношении которых рассматриваются материалы (дела), родителей или иных законных представителей несовершеннолетних, а в необходимых случаях педагогов, иных лиц по усмотрению </w:t>
      </w:r>
      <w:r w:rsidR="00CC2362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6.5. Поступившие в Комиссию материалы (дела) могут быть рассмотрены без лиц, указанных в п.6.4. при условии надлежащего извещения  о времени и месте проведения заседания и признания необязательности их присутствия, а также при отсутствии ходатайства об отложении рассмотрения или в случае, если ходатайство оставлено без удовлетворения; 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6.6. В начале заседания Комиссии 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 или отводы, заслушиваются выступления участвующих в заседании лиц.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 несовершеннолетнего, специалистами, участвующими в рассмотрении материалов, а также лицами, обратившимися в Комиссию с представлением в отношении несовершеннолетних или их законных представителей.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lastRenderedPageBreak/>
        <w:t xml:space="preserve">Результаты рассмотрения заявленных ходатайств или отводов заносятся в протокол заседания Комиссии. 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6.7. Член Комиссии не может участвовать в рассмотрении материалов в случае, если является родственником лица, в отношении которого рассматриваются материалы, потерпевшего, законного представителя лица, а также в случаях, если он лично прямо или косвенно заинтересован в разрешении дела.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При наличии данных обстоятельств, член Комиссии обязан заявить самоотвод. Заявление о самоотводе подается председательствующему на заседании комиссии.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По результатам рассмотрения заявления о самоотводе выносится решение, об удовлетворении заявления либо об отказе в его удовлетворении.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6.8. На время рассмотрения обстоятельств, обсуждение которых может отрицательно повлиять на несовершеннолетнего, в отношении которого рассматриваются материалы, Комиссия </w:t>
      </w:r>
      <w:proofErr w:type="gramStart"/>
      <w:r w:rsidRPr="00C440AB">
        <w:rPr>
          <w:sz w:val="28"/>
          <w:szCs w:val="28"/>
        </w:rPr>
        <w:t>в праве</w:t>
      </w:r>
      <w:proofErr w:type="gramEnd"/>
      <w:r w:rsidRPr="00C440AB">
        <w:rPr>
          <w:sz w:val="28"/>
          <w:szCs w:val="28"/>
        </w:rPr>
        <w:t xml:space="preserve"> удалить его из зала заседания, о чем делается запись в протоколе заседания </w:t>
      </w:r>
      <w:r w:rsidR="00CC2362">
        <w:rPr>
          <w:sz w:val="28"/>
          <w:szCs w:val="28"/>
        </w:rPr>
        <w:t>К</w:t>
      </w:r>
      <w:r w:rsidRPr="00C440AB">
        <w:rPr>
          <w:sz w:val="28"/>
          <w:szCs w:val="28"/>
        </w:rPr>
        <w:t xml:space="preserve">омиссии. 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7. Решения Комиссии принимаются большинством голосов присутствующих на заседании членов Комиссии. </w:t>
      </w:r>
      <w:bookmarkStart w:id="53" w:name="sub_1018"/>
      <w:bookmarkEnd w:id="52"/>
      <w:r w:rsidRPr="00C440AB">
        <w:rPr>
          <w:sz w:val="28"/>
          <w:szCs w:val="28"/>
        </w:rPr>
        <w:t>В случае равенства голосов голос председательствующего на заседании Комиссии является решающим;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8. Протокол заседания Комиссии подписывается председательствующим на заседании Комиссии и секретарем заседания Комиссии.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1019"/>
      <w:bookmarkEnd w:id="53"/>
      <w:r w:rsidRPr="00C440AB">
        <w:rPr>
          <w:sz w:val="28"/>
          <w:szCs w:val="28"/>
        </w:rPr>
        <w:t>9. Акты Комиссии порядок их действия и исполнения.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9.1. Решения Комиссии оформляются в форме постановлений, в которых указываются: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10191"/>
      <w:bookmarkEnd w:id="54"/>
      <w:r w:rsidRPr="00C440AB">
        <w:rPr>
          <w:sz w:val="28"/>
          <w:szCs w:val="28"/>
        </w:rPr>
        <w:t>9.1.1. Наименование Комиссии;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10192"/>
      <w:bookmarkEnd w:id="55"/>
      <w:r w:rsidRPr="00C440AB">
        <w:rPr>
          <w:sz w:val="28"/>
          <w:szCs w:val="28"/>
        </w:rPr>
        <w:t>9.1.2. Дата;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0193"/>
      <w:bookmarkEnd w:id="56"/>
      <w:r w:rsidRPr="00C440AB">
        <w:rPr>
          <w:sz w:val="28"/>
          <w:szCs w:val="28"/>
        </w:rPr>
        <w:t>9.1.3. Время и место проведения заседания;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0194"/>
      <w:bookmarkEnd w:id="57"/>
      <w:r w:rsidRPr="00C440AB">
        <w:rPr>
          <w:sz w:val="28"/>
          <w:szCs w:val="28"/>
        </w:rPr>
        <w:t xml:space="preserve">9.1.4. Сведения о присутствующих и отсутствующих членах </w:t>
      </w:r>
      <w:r w:rsidR="00CC2362">
        <w:rPr>
          <w:sz w:val="28"/>
          <w:szCs w:val="28"/>
        </w:rPr>
        <w:t>К</w:t>
      </w:r>
      <w:r w:rsidRPr="00C440AB">
        <w:rPr>
          <w:sz w:val="28"/>
          <w:szCs w:val="28"/>
        </w:rPr>
        <w:t>омиссии;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10195"/>
      <w:bookmarkEnd w:id="58"/>
      <w:r w:rsidRPr="00C440AB">
        <w:rPr>
          <w:sz w:val="28"/>
          <w:szCs w:val="28"/>
        </w:rPr>
        <w:t>9.1.5.  Сведения об иных лицах, присутствующих на заседании;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10196"/>
      <w:bookmarkEnd w:id="59"/>
      <w:r w:rsidRPr="00C440AB">
        <w:rPr>
          <w:sz w:val="28"/>
          <w:szCs w:val="28"/>
        </w:rPr>
        <w:t>9.1.6. Вопрос повестки дня, по которому вынесено постановление;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10197"/>
      <w:bookmarkEnd w:id="60"/>
      <w:r w:rsidRPr="00C440AB">
        <w:rPr>
          <w:sz w:val="28"/>
          <w:szCs w:val="28"/>
        </w:rPr>
        <w:t>9.1.7. Содержание рассматриваемого вопроса;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198"/>
      <w:bookmarkEnd w:id="61"/>
      <w:r w:rsidRPr="00C440AB">
        <w:rPr>
          <w:sz w:val="28"/>
          <w:szCs w:val="28"/>
        </w:rPr>
        <w:t>9.1.8. Выявленные по рассматриваемому вопросу нарушения прав и законных интересов несовершеннолетних (при их наличии);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10199"/>
      <w:bookmarkEnd w:id="62"/>
      <w:r w:rsidRPr="00C440AB">
        <w:rPr>
          <w:sz w:val="28"/>
          <w:szCs w:val="28"/>
        </w:rPr>
        <w:t>9.1.9.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101910"/>
      <w:bookmarkEnd w:id="63"/>
      <w:r w:rsidRPr="00C440AB">
        <w:rPr>
          <w:sz w:val="28"/>
          <w:szCs w:val="28"/>
        </w:rPr>
        <w:t>9.1.10. Решение, принятое по рассматриваемому вопросу;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101911"/>
      <w:bookmarkEnd w:id="64"/>
      <w:r w:rsidRPr="00C440AB">
        <w:rPr>
          <w:sz w:val="28"/>
          <w:szCs w:val="28"/>
        </w:rPr>
        <w:t>9.1.11.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101912"/>
      <w:bookmarkEnd w:id="65"/>
      <w:r w:rsidRPr="00C440AB">
        <w:rPr>
          <w:sz w:val="28"/>
          <w:szCs w:val="28"/>
        </w:rPr>
        <w:t>9.1.12.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1020"/>
      <w:bookmarkEnd w:id="66"/>
      <w:r w:rsidRPr="00C440AB">
        <w:rPr>
          <w:sz w:val="28"/>
          <w:szCs w:val="28"/>
        </w:rPr>
        <w:t>9.2. 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1021"/>
      <w:bookmarkEnd w:id="67"/>
      <w:r w:rsidRPr="00C440AB">
        <w:rPr>
          <w:sz w:val="28"/>
          <w:szCs w:val="28"/>
        </w:rPr>
        <w:lastRenderedPageBreak/>
        <w:t>9.3. Постановления, принятые Комиссией, обязательны для исполнения органами и учреждениями системы профилактики.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1022"/>
      <w:bookmarkEnd w:id="68"/>
      <w:r w:rsidRPr="00C440AB">
        <w:rPr>
          <w:sz w:val="28"/>
          <w:szCs w:val="28"/>
        </w:rPr>
        <w:t>9.4.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1023"/>
      <w:bookmarkEnd w:id="69"/>
      <w:r w:rsidRPr="00C440AB">
        <w:rPr>
          <w:sz w:val="28"/>
          <w:szCs w:val="28"/>
        </w:rPr>
        <w:t>9.5. Постановление Комиссии может быть обжаловано в порядке, установленном законодательством Российской Федерации.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 xml:space="preserve">9.6. Производство по делам об административных правонарушениях (включая оформление постановления) и исполнение постановлений по делам об административных правонарушениях осуществляется в соответствии с Кодексом Российской Федерации </w:t>
      </w:r>
      <w:r w:rsidR="004A4239">
        <w:rPr>
          <w:sz w:val="28"/>
          <w:szCs w:val="28"/>
        </w:rPr>
        <w:t>«О</w:t>
      </w:r>
      <w:r w:rsidRPr="00C440AB">
        <w:rPr>
          <w:sz w:val="28"/>
          <w:szCs w:val="28"/>
        </w:rPr>
        <w:t>б административных правонарушениях</w:t>
      </w:r>
      <w:r w:rsidR="004A4239">
        <w:rPr>
          <w:sz w:val="28"/>
          <w:szCs w:val="28"/>
        </w:rPr>
        <w:t>»</w:t>
      </w:r>
      <w:r w:rsidRPr="00C440AB">
        <w:rPr>
          <w:sz w:val="28"/>
          <w:szCs w:val="28"/>
        </w:rPr>
        <w:t>.</w:t>
      </w:r>
    </w:p>
    <w:p w:rsidR="004F6B74" w:rsidRPr="00C440AB" w:rsidRDefault="004F6B74" w:rsidP="004F6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40AB">
        <w:rPr>
          <w:sz w:val="28"/>
          <w:szCs w:val="28"/>
        </w:rPr>
        <w:t>10. Комиссия имеет бланк и печать со своим наименованием.</w:t>
      </w:r>
    </w:p>
    <w:bookmarkEnd w:id="70"/>
    <w:p w:rsidR="004F6B74" w:rsidRPr="000B63CE" w:rsidRDefault="004F6B74" w:rsidP="004F6B74">
      <w:pPr>
        <w:autoSpaceDE w:val="0"/>
        <w:autoSpaceDN w:val="0"/>
        <w:adjustRightInd w:val="0"/>
        <w:ind w:firstLine="720"/>
        <w:jc w:val="both"/>
      </w:pPr>
    </w:p>
    <w:p w:rsidR="004F6B74" w:rsidRDefault="004F6B74"/>
    <w:sectPr w:rsidR="004F6B74" w:rsidSect="00BF7CE9">
      <w:pgSz w:w="11906" w:h="16838"/>
      <w:pgMar w:top="426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D"/>
    <w:rsid w:val="000203F0"/>
    <w:rsid w:val="00045014"/>
    <w:rsid w:val="000528C9"/>
    <w:rsid w:val="000A092D"/>
    <w:rsid w:val="000C7FA1"/>
    <w:rsid w:val="0027509D"/>
    <w:rsid w:val="002A1499"/>
    <w:rsid w:val="00325921"/>
    <w:rsid w:val="004A4239"/>
    <w:rsid w:val="004D4E5B"/>
    <w:rsid w:val="004F0C0E"/>
    <w:rsid w:val="004F6B74"/>
    <w:rsid w:val="005105E6"/>
    <w:rsid w:val="005245C1"/>
    <w:rsid w:val="005874DA"/>
    <w:rsid w:val="005C1312"/>
    <w:rsid w:val="005C3DFE"/>
    <w:rsid w:val="00694145"/>
    <w:rsid w:val="0075528B"/>
    <w:rsid w:val="007A182B"/>
    <w:rsid w:val="00857CAA"/>
    <w:rsid w:val="00993EA2"/>
    <w:rsid w:val="00A94F4F"/>
    <w:rsid w:val="00B35366"/>
    <w:rsid w:val="00B91658"/>
    <w:rsid w:val="00B97D49"/>
    <w:rsid w:val="00BB69F3"/>
    <w:rsid w:val="00BF7CE9"/>
    <w:rsid w:val="00C04070"/>
    <w:rsid w:val="00C440AB"/>
    <w:rsid w:val="00C57F03"/>
    <w:rsid w:val="00CB4D32"/>
    <w:rsid w:val="00CC2362"/>
    <w:rsid w:val="00CD0077"/>
    <w:rsid w:val="00D958B3"/>
    <w:rsid w:val="00DC53A5"/>
    <w:rsid w:val="00E03CD2"/>
    <w:rsid w:val="00F73426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5528B"/>
    <w:pPr>
      <w:widowControl w:val="0"/>
      <w:autoSpaceDE w:val="0"/>
      <w:autoSpaceDN w:val="0"/>
      <w:adjustRightInd w:val="0"/>
      <w:spacing w:line="547" w:lineRule="exact"/>
      <w:ind w:firstLine="1080"/>
    </w:pPr>
  </w:style>
  <w:style w:type="character" w:customStyle="1" w:styleId="FontStyle29">
    <w:name w:val="Font Style29"/>
    <w:rsid w:val="0075528B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552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rsid w:val="0075528B"/>
    <w:pPr>
      <w:widowControl w:val="0"/>
      <w:autoSpaceDE w:val="0"/>
      <w:autoSpaceDN w:val="0"/>
      <w:adjustRightInd w:val="0"/>
      <w:spacing w:line="320" w:lineRule="exact"/>
      <w:jc w:val="right"/>
    </w:pPr>
  </w:style>
  <w:style w:type="paragraph" w:customStyle="1" w:styleId="Style8">
    <w:name w:val="Style8"/>
    <w:basedOn w:val="a"/>
    <w:rsid w:val="0075528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styleId="a4">
    <w:name w:val="Hyperlink"/>
    <w:rsid w:val="0075528B"/>
    <w:rPr>
      <w:color w:val="0000FF"/>
      <w:u w:val="single"/>
    </w:rPr>
  </w:style>
  <w:style w:type="paragraph" w:customStyle="1" w:styleId="1">
    <w:name w:val="Абзац1 без отступа"/>
    <w:basedOn w:val="a"/>
    <w:rsid w:val="0075528B"/>
    <w:pPr>
      <w:spacing w:after="60" w:line="360" w:lineRule="exact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5528B"/>
    <w:pPr>
      <w:widowControl w:val="0"/>
      <w:autoSpaceDE w:val="0"/>
      <w:autoSpaceDN w:val="0"/>
      <w:adjustRightInd w:val="0"/>
      <w:spacing w:line="547" w:lineRule="exact"/>
      <w:ind w:firstLine="1080"/>
    </w:pPr>
  </w:style>
  <w:style w:type="character" w:customStyle="1" w:styleId="FontStyle29">
    <w:name w:val="Font Style29"/>
    <w:rsid w:val="0075528B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552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rsid w:val="0075528B"/>
    <w:pPr>
      <w:widowControl w:val="0"/>
      <w:autoSpaceDE w:val="0"/>
      <w:autoSpaceDN w:val="0"/>
      <w:adjustRightInd w:val="0"/>
      <w:spacing w:line="320" w:lineRule="exact"/>
      <w:jc w:val="right"/>
    </w:pPr>
  </w:style>
  <w:style w:type="paragraph" w:customStyle="1" w:styleId="Style8">
    <w:name w:val="Style8"/>
    <w:basedOn w:val="a"/>
    <w:rsid w:val="0075528B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styleId="a4">
    <w:name w:val="Hyperlink"/>
    <w:rsid w:val="0075528B"/>
    <w:rPr>
      <w:color w:val="0000FF"/>
      <w:u w:val="single"/>
    </w:rPr>
  </w:style>
  <w:style w:type="paragraph" w:customStyle="1" w:styleId="1">
    <w:name w:val="Абзац1 без отступа"/>
    <w:basedOn w:val="a"/>
    <w:rsid w:val="0075528B"/>
    <w:pPr>
      <w:spacing w:after="60" w:line="360" w:lineRule="exact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52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7991-3CF7-4241-905D-233298D6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KDN2</dc:creator>
  <cp:keywords/>
  <dc:description/>
  <cp:lastModifiedBy>Zvereva</cp:lastModifiedBy>
  <cp:revision>33</cp:revision>
  <cp:lastPrinted>2019-03-28T11:07:00Z</cp:lastPrinted>
  <dcterms:created xsi:type="dcterms:W3CDTF">2019-03-20T08:30:00Z</dcterms:created>
  <dcterms:modified xsi:type="dcterms:W3CDTF">2019-04-29T13:29:00Z</dcterms:modified>
</cp:coreProperties>
</file>