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C4" w:rsidRPr="005E1CE9" w:rsidRDefault="00471D3C" w:rsidP="00696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43">
        <w:rPr>
          <w:sz w:val="28"/>
          <w:szCs w:val="28"/>
        </w:rPr>
        <w:t xml:space="preserve">                                 </w:t>
      </w:r>
      <w:r w:rsidR="00B26171" w:rsidRPr="00757A43">
        <w:rPr>
          <w:sz w:val="28"/>
          <w:szCs w:val="28"/>
        </w:rPr>
        <w:t xml:space="preserve">       </w:t>
      </w:r>
      <w:r w:rsidR="00B26171" w:rsidRPr="005E1C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171" w:rsidRPr="005E1CE9">
        <w:rPr>
          <w:rFonts w:ascii="Times New Roman" w:hAnsi="Times New Roman" w:cs="Times New Roman"/>
          <w:b/>
          <w:sz w:val="28"/>
          <w:szCs w:val="28"/>
        </w:rPr>
        <w:t>Годовой</w:t>
      </w:r>
      <w:r w:rsidR="0069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CE9">
        <w:rPr>
          <w:rFonts w:ascii="Times New Roman" w:hAnsi="Times New Roman" w:cs="Times New Roman"/>
          <w:b/>
          <w:sz w:val="28"/>
          <w:szCs w:val="28"/>
        </w:rPr>
        <w:t>от</w:t>
      </w:r>
      <w:r w:rsidR="009F6196" w:rsidRPr="005E1CE9">
        <w:rPr>
          <w:rFonts w:ascii="Times New Roman" w:hAnsi="Times New Roman" w:cs="Times New Roman"/>
          <w:b/>
          <w:sz w:val="28"/>
          <w:szCs w:val="28"/>
        </w:rPr>
        <w:t>чет</w:t>
      </w:r>
      <w:r w:rsidR="00B26171" w:rsidRPr="005E1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3AA" w:rsidRPr="006963AA" w:rsidRDefault="00471D3C" w:rsidP="00A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E9">
        <w:rPr>
          <w:rFonts w:ascii="Times New Roman" w:hAnsi="Times New Roman" w:cs="Times New Roman"/>
          <w:b/>
          <w:sz w:val="28"/>
          <w:szCs w:val="28"/>
        </w:rPr>
        <w:t>о работе  контро</w:t>
      </w:r>
      <w:r w:rsidR="00AF4EAC" w:rsidRPr="005E1CE9">
        <w:rPr>
          <w:rFonts w:ascii="Times New Roman" w:hAnsi="Times New Roman" w:cs="Times New Roman"/>
          <w:b/>
          <w:sz w:val="28"/>
          <w:szCs w:val="28"/>
        </w:rPr>
        <w:t>льно-счетной  комиссии  за  2018</w:t>
      </w:r>
      <w:r w:rsidRPr="005E1C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7A43" w:rsidRPr="006963AA" w:rsidRDefault="00757A43" w:rsidP="006574B3">
      <w:pPr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Контрольно-счетная  комиссия  Вятскополянского  района  в течение  2018  года  осуществляло свою  работу  в  соответствии  с  планом  от  18.12. 2017 года №  34 , утвержденным  решением  КСК  и согласованным  с  Председателем  Вятскополянской  районной  Думы и Главой  района.</w:t>
      </w:r>
    </w:p>
    <w:p w:rsidR="00757A43" w:rsidRPr="006963AA" w:rsidRDefault="00757A43" w:rsidP="006574B3">
      <w:pPr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Численность сотрудников КСК в течение 2018 года  изменилась по сравнению с  предыдущими периодами </w:t>
      </w:r>
      <w:r w:rsidR="00AD394F" w:rsidRPr="006963AA">
        <w:rPr>
          <w:rFonts w:ascii="Times New Roman" w:hAnsi="Times New Roman" w:cs="Times New Roman"/>
          <w:sz w:val="24"/>
          <w:szCs w:val="24"/>
        </w:rPr>
        <w:t xml:space="preserve"> </w:t>
      </w:r>
      <w:r w:rsidRPr="006963AA">
        <w:rPr>
          <w:rFonts w:ascii="Times New Roman" w:hAnsi="Times New Roman" w:cs="Times New Roman"/>
          <w:sz w:val="24"/>
          <w:szCs w:val="24"/>
        </w:rPr>
        <w:t xml:space="preserve">и  составляет 2 человека это  председатель и  консультант. С 2010 года  не проводится обучение по программе повышения квалификации в связи со сложностью в вопросах финансирования </w:t>
      </w:r>
      <w:r w:rsidR="006574B3" w:rsidRPr="006963AA">
        <w:rPr>
          <w:rFonts w:ascii="Times New Roman" w:hAnsi="Times New Roman" w:cs="Times New Roman"/>
          <w:sz w:val="24"/>
          <w:szCs w:val="24"/>
        </w:rPr>
        <w:t>.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За отчетный период было проведено 19 мероприятий, в том числе 4 экспертно-аналитических и 15 контрольных, из которых 4 мероприятия – совместные с Контрольно-счетной палатой Кировской области и прокуратурой,  11- проведенные КСК самостоятельно и  мероприятие по устранению замечаний, выявленных предыдущими проверками.</w:t>
      </w:r>
      <w:r w:rsidRPr="006963AA">
        <w:rPr>
          <w:rFonts w:ascii="Times New Roman" w:hAnsi="Times New Roman" w:cs="Times New Roman"/>
          <w:sz w:val="24"/>
          <w:szCs w:val="24"/>
          <w:u w:val="single"/>
        </w:rPr>
        <w:t xml:space="preserve"> Приоритетным</w:t>
      </w:r>
      <w:r w:rsidRPr="006963AA">
        <w:rPr>
          <w:rFonts w:ascii="Times New Roman" w:hAnsi="Times New Roman" w:cs="Times New Roman"/>
          <w:sz w:val="24"/>
          <w:szCs w:val="24"/>
        </w:rPr>
        <w:t xml:space="preserve"> направлением при проведении проверок является целевое и эффективное использование средств бюджета муниципального района и бюджетов городских и сельских поселений.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Количество 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обьектов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 проверки -45.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Совместно  с  КСП  области  проведены контрольные  мероприятия :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- проверка  формирования  и  использования  бюджетных средств </w:t>
      </w:r>
      <w:r w:rsidRPr="006963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63AA">
        <w:rPr>
          <w:rFonts w:ascii="Times New Roman" w:hAnsi="Times New Roman" w:cs="Times New Roman"/>
          <w:sz w:val="24"/>
          <w:szCs w:val="24"/>
        </w:rPr>
        <w:t>направленных в 2016-2017 годах и истекшем периоде 2018 года на реализацию мероприятий государственной программы  Кировской области «Развитие культуры на 2013-2020 годы» в Вятскополянском районе.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- проверка результативности поддержки моногорода на территории Вятскополянского района Кировской области в 2016-2017 годах  в рамках реализации приоритетной программы «Комплексное развитие моногородов».</w:t>
      </w:r>
      <w:r w:rsidRPr="006963A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-      проверка  использования бюджетных средств, направленных на реализацию   государственной программы Кировской области «Развитие предпринимательства  и внешних связей» на 2013-2020 годы за 2016 – 2017 годы  и 1 полугодие 2018 года  в Вятскополянском муниципальном районе.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 -  проверка  эффективности использования бюджетных средств, направленных в 2016-2017 годах и 1 полугодии 2018 года на реализацию мероприятий подпрограммы «Социализация детей-сирот и детей, оставшихся без попечения родителей, лиц из числа детей-сирот</w:t>
      </w:r>
      <w:r w:rsidR="00AD394F" w:rsidRPr="006963AA">
        <w:rPr>
          <w:rFonts w:ascii="Times New Roman" w:hAnsi="Times New Roman" w:cs="Times New Roman"/>
          <w:sz w:val="24"/>
          <w:szCs w:val="24"/>
        </w:rPr>
        <w:t xml:space="preserve"> </w:t>
      </w:r>
      <w:r w:rsidRPr="006963AA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родителей» в рамках государственной программы Кировской области «Развитие образования» на 2014-2020 годы в Вятскополянском районе.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Результаты  проведенных  сов</w:t>
      </w:r>
      <w:r w:rsidR="002D21F5">
        <w:rPr>
          <w:rFonts w:ascii="Times New Roman" w:hAnsi="Times New Roman" w:cs="Times New Roman"/>
          <w:sz w:val="24"/>
          <w:szCs w:val="24"/>
        </w:rPr>
        <w:t>местных  мероприятий  следующие</w:t>
      </w:r>
      <w:r w:rsidRPr="006963AA">
        <w:rPr>
          <w:rFonts w:ascii="Times New Roman" w:hAnsi="Times New Roman" w:cs="Times New Roman"/>
          <w:sz w:val="24"/>
          <w:szCs w:val="24"/>
        </w:rPr>
        <w:t>: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        Развитие культуры.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Проведенная проверка  показала, что в Вятскополянском районе большое внимание уделяется учреждениям культуры в рамках реализации мероприятий   муниципальной </w:t>
      </w:r>
      <w:r w:rsidRPr="006963AA">
        <w:rPr>
          <w:rFonts w:ascii="Times New Roman" w:hAnsi="Times New Roman" w:cs="Times New Roman"/>
          <w:sz w:val="24"/>
          <w:szCs w:val="24"/>
        </w:rPr>
        <w:lastRenderedPageBreak/>
        <w:t>программы «Развитие культуры». Все средства, направленные из областного бюджета в виде субсидий, использованы по назначению. Приобретенное оборудование в основном используется. Проверка проведения процедуры закупок замечаний не установила.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Показатели, запланированные на период 2016-2017 годов,  выполнены всеми учреждениями культуры района.  По Вятскополянскому району областной плановый показатель  средней заработной платы работников списочного состава учреждений культ</w:t>
      </w:r>
      <w:r w:rsidR="00EE1054" w:rsidRPr="006963AA">
        <w:rPr>
          <w:rFonts w:ascii="Times New Roman" w:hAnsi="Times New Roman" w:cs="Times New Roman"/>
          <w:sz w:val="24"/>
          <w:szCs w:val="24"/>
        </w:rPr>
        <w:t>уры на 01.01.2018 года выполнен и составляет 20244,3 рубля (100,1%).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Но необходимо отметить увеличение кредиторской задол</w:t>
      </w:r>
      <w:r w:rsidR="00EE1054" w:rsidRPr="006963AA">
        <w:rPr>
          <w:rFonts w:ascii="Times New Roman" w:hAnsi="Times New Roman" w:cs="Times New Roman"/>
          <w:sz w:val="24"/>
          <w:szCs w:val="24"/>
        </w:rPr>
        <w:t>женности в учреждениях культуры на 1367,5 тыс. руб. на 01.03.2018 года составляет 7367,5тыс. руб.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По итогам мероприятия главе Краснополянского поселения и руководителю МКУК ЦКД «Домостроитель» направлены представления о принятии мер по ликвидации кредиторской задолженности и устранению замечаний по выплате разовых премий.</w:t>
      </w:r>
    </w:p>
    <w:p w:rsidR="00757A43" w:rsidRPr="006963AA" w:rsidRDefault="00757A43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</w:t>
      </w:r>
      <w:r w:rsidRPr="006963AA">
        <w:rPr>
          <w:rFonts w:ascii="Times New Roman" w:hAnsi="Times New Roman" w:cs="Times New Roman"/>
          <w:b/>
          <w:sz w:val="24"/>
          <w:szCs w:val="24"/>
        </w:rPr>
        <w:t>Комплексное</w:t>
      </w:r>
      <w:r w:rsidRPr="006963AA">
        <w:rPr>
          <w:rFonts w:ascii="Times New Roman" w:hAnsi="Times New Roman" w:cs="Times New Roman"/>
          <w:sz w:val="24"/>
          <w:szCs w:val="24"/>
        </w:rPr>
        <w:t xml:space="preserve"> развитие моногородов.</w:t>
      </w:r>
    </w:p>
    <w:p w:rsidR="00C57923" w:rsidRPr="006963AA" w:rsidRDefault="00C57923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Проведенное мероприятие показало, что демографическая ситуация и ситуация на рынке  труда в пгт Красная Поляна и после реализации ряда мероприятий программы  «Комплексное развитие моногорода» остаются сложными.</w:t>
      </w:r>
    </w:p>
    <w:p w:rsidR="00C57923" w:rsidRPr="006963AA" w:rsidRDefault="00C57923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Не выполняются установленные показатели по образованию новых рабочих мест, переносятся сроки или откладывается на неопределенный период реализация ряда мероприятий, предусмотренных паспортом муниципальной программы «Комплексное развитие моногорода».</w:t>
      </w:r>
    </w:p>
    <w:p w:rsidR="00C57923" w:rsidRPr="006963AA" w:rsidRDefault="00C57923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Необходимо отметить, что в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Краснополянском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поселении недостаточно проработан вопрос по реализации инвестиционных проектов, так как осуществлена реализация только одного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инвестпроекта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.   Кроме того, при отсутствии достаточного финансирования реализация запланированных мероприятий является проблематичной. </w:t>
      </w:r>
    </w:p>
    <w:p w:rsidR="00C57923" w:rsidRPr="006963AA" w:rsidRDefault="00C57923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Проверка установила, что в области не сложилась единая система нормативных правовых, административных и экономических мер по решению проблем моногорода, поэтому необходимо разработать системную, комплексную координацию мероприятий, направленных на оживление экономики моногорода и создание рабочих мест, предусматривающих различные формы финансовой поддержки, а также меры поддержки со стороны собственника градообразующего предприятия ООО «ИКЕА Индастри Вятка».</w:t>
      </w:r>
    </w:p>
    <w:p w:rsidR="00C52E8A" w:rsidRPr="006963AA" w:rsidRDefault="00C52E8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923" w:rsidRPr="006963AA" w:rsidRDefault="00C52E8A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Развитие предпринимательства.</w:t>
      </w:r>
    </w:p>
    <w:p w:rsidR="006574B3" w:rsidRPr="006963AA" w:rsidRDefault="00C52E8A" w:rsidP="006574B3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В ходе проведенного контрольного мероприятия установлено следующее:</w:t>
      </w:r>
    </w:p>
    <w:p w:rsidR="00C52E8A" w:rsidRPr="006963AA" w:rsidRDefault="00C52E8A" w:rsidP="006574B3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1. В Вятскополянском районе разработана и утверждена постановлением администрации № 1953 от 21.11.2013 г. муниципальная программа "Создание условий, способствующих развитию района» на 2014-2020 годы в рамках которой реализуется отдельное мероприятия «Поддержка и развитие малого предпринимательства».</w:t>
      </w:r>
    </w:p>
    <w:p w:rsidR="00C52E8A" w:rsidRPr="006963AA" w:rsidRDefault="00C52E8A" w:rsidP="006574B3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2. За период 2016-2018 годов для реализации программных мероприятий по поддержке и развитию малого предпринимательства в Вятскополянском районе было направлено средств в сумме 5 912,41 тыс. руб., в том числе:</w:t>
      </w:r>
    </w:p>
    <w:p w:rsidR="00C52E8A" w:rsidRPr="006963AA" w:rsidRDefault="00C52E8A" w:rsidP="006574B3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lastRenderedPageBreak/>
        <w:t>-  на субсидирование части затрат субъектам малого предпринимательства по договорам финансовой аренды (лизинга) в сумме 4 820,81 тыс. руб.;</w:t>
      </w:r>
    </w:p>
    <w:p w:rsidR="00C52E8A" w:rsidRPr="006963AA" w:rsidRDefault="00C52E8A" w:rsidP="006574B3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 предоставление субсидий субъектам малого предпринимательства на возмещение затрат, связанных с приобретением оборудования в целях создания, и (или) развития, и (или) модернизации производства товаров, работ и услуг в сумме 992,0 тыс. руб.</w:t>
      </w:r>
    </w:p>
    <w:p w:rsidR="00C52E8A" w:rsidRPr="006963AA" w:rsidRDefault="00C52E8A" w:rsidP="006574B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- на формирование резерва на возможные потери по займам, выдаваемым субъектам малого предпринимательства Вятскополянского района Фондом поддержки предпринимательства г. Вятские Поляны в сумме 99,6 тыс. руб. </w:t>
      </w:r>
    </w:p>
    <w:p w:rsidR="00C52E8A" w:rsidRPr="006963AA" w:rsidRDefault="00C52E8A" w:rsidP="006574B3">
      <w:pPr>
        <w:spacing w:before="240" w:after="24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При этом следует отметить, что большая часть средств, для реализации программных мероприятий по поддержке предпринимательства за 2016-2018 годы выделена из средств федерального бюджета, а именно 5 340,28 тыс. руб., направленных на субсидирование части затрат субъектам малого предпринимательства по договорам финансовой аренды (лизинга) и части затрат, связанных с приобретением основных средств. Из областного бюджета на реализацию вышеуказанных мероприятий было направлено средств в сумме 281,49 тыс. руб. Из бюджета поселения выделены средства в сумме 191,04 тыс. руб.  Из бюджета Вятскополянского района выделено средств в сумме 99,6 тыс. руб.</w:t>
      </w:r>
    </w:p>
    <w:p w:rsidR="00C52E8A" w:rsidRPr="006963AA" w:rsidRDefault="00C52E8A" w:rsidP="006574B3">
      <w:pPr>
        <w:spacing w:after="24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3. Все средства, выделенные на реализацию предусмотренных мероприятий, израсходованы по целевому назначению.</w:t>
      </w:r>
    </w:p>
    <w:p w:rsidR="00C52E8A" w:rsidRPr="006963AA" w:rsidRDefault="00C52E8A" w:rsidP="006574B3">
      <w:pPr>
        <w:spacing w:after="24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4. Финансирование других мероприятий, предусмотренных отдельным мероприятием, таких как: развитие предпринимательства в торговле, развитие сферы народных промыслов и ремёсел, обучение субъектов малого предпринимательства, формирования положительного имиджа малого бизнеса и т.п. не осуществлялось в виду недостаточности средств в бюджете района.</w:t>
      </w:r>
    </w:p>
    <w:p w:rsidR="00C52E8A" w:rsidRPr="006963AA" w:rsidRDefault="00C52E8A" w:rsidP="006574B3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5. Мероприятия по формированию положительного имиджа малого бизнеса в Вятскополянском районе в проверяемом периоде практически не проводились.</w:t>
      </w:r>
    </w:p>
    <w:p w:rsidR="00C52E8A" w:rsidRPr="006963AA" w:rsidRDefault="00C52E8A" w:rsidP="006574B3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6. Мероприятия по информационно-методической, консультационной и организационной поддержке субъектов малого предпринимательства Вятскополянского района проведены только в плане информационного обеспечения и частично консультационного при непосредственном обращении предпринимателей в структуры администрации района.</w:t>
      </w:r>
    </w:p>
    <w:p w:rsidR="00C52E8A" w:rsidRPr="006963AA" w:rsidRDefault="00C52E8A" w:rsidP="006574B3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7. Мероприятия по продвижению местной продукции, организации межрегионального сотрудничества при реализации отдельного мероприятия «Поддержка и развитие малого предпринимательства», реализуемого администрацией Вятскополянского района, не планировались и не проводились.</w:t>
      </w:r>
    </w:p>
    <w:p w:rsidR="00C52E8A" w:rsidRPr="006963AA" w:rsidRDefault="00C52E8A" w:rsidP="006574B3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8. На территории г. Вятские Поляны создана и осуществляет свою деятельность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компания Фонд поддержки малого и среднего предпринимательства города Вятские Поляны. Фонд является некоммерческой унитарной организацией, учредителями которой являются Кировский областной фонд поддержки малого и среднего предпринимательства и Вятскополянская городская Дума. Фонд осуществляет поддержку субъектам малого и среднего предпринимательства города Вятские Поляны, Вятскополянского и Малмыжского районов. Фонд соответствует законодательству о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организациях.</w:t>
      </w:r>
    </w:p>
    <w:p w:rsidR="00C52E8A" w:rsidRPr="006963AA" w:rsidRDefault="00C52E8A" w:rsidP="006574B3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lastRenderedPageBreak/>
        <w:t>9.  В период 2016-2018 годов средства из федерального и областного бюджетов на осуществление мер по поддержке субъектов малого и среднего предпринимательства Фонду не выделялись. Из местных бюджетов в 2016 году были выделены средства на формирование резерва на возможные потери по займам, выдаваемым Фондом, в сумме 299,6 тыс. руб., в том числе: из бюджета г. Вятские Поляны – 200,0 тыс. руб. и бюджета Вятскополянского района 99,6 тыс. руб. В  2018 году средства в сумме 200,0 тыс. руб. возвращены в бюджет г. Вятские Поляны.</w:t>
      </w:r>
    </w:p>
    <w:p w:rsidR="00C52E8A" w:rsidRPr="006963AA" w:rsidRDefault="00C52E8A" w:rsidP="006574B3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10. За период 2016-2018 годов из средств Фонда, ранее полученных из федерального бюджета, были выданы займы субъектам малого предпринимательства на общую сумму 92 100,0 тыс. руб. в количестве 121 единицы, в том числе: предпринимателям Вятскополянского района -  30 займов на сумму 20 100,0 тыс. руб.  По результатам выданных займов было создано 90 новых рабочих места, в том числе:  в Вятскополянском районе – 30 рабочих мест. Следует отметить, что большинство займов выдано на пополнение оборотных средств, а именно 23 займа, ещё 2 займа частично на пополнение оборотных средств, а частично на ремонт помещения и приобретение основных средств. Только 5 займов получены на приобретение оборудования и транспортных средств.  Данный факт не способствует развитию и обновлению производства субъектов малого предпринимательства.</w:t>
      </w:r>
    </w:p>
    <w:p w:rsidR="00C52E8A" w:rsidRPr="006963AA" w:rsidRDefault="00C52E8A" w:rsidP="006574B3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11. В ходе проверки займов, выданных предпринимателям Вятскополянского района было выявлено 1 (одно) нарушение Правил предоставления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утверждённых решением Президиума Фонда № 6 от 28.03.2016 г. Совокупная сумма выданных займов ИП Шахмаеву Ю.С. за 2016 год составила 1 100,0 тыс. руб., а максимальная совокупная сумма выданных займов за данный год в соответствии с Правилами составляет 1 00,0 тыс. руб. Сумма превышения по выданным займам составляет 100,0 тыс. руб.</w:t>
      </w:r>
    </w:p>
    <w:p w:rsidR="00C52E8A" w:rsidRPr="006963AA" w:rsidRDefault="00C52E8A" w:rsidP="006574B3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12. Результатом финансовой деятельности Фонда в проверяемом периоде является получение прибыли, с учётом формирования резерва на потери по выданным займам.  За 2016 год  Фондом получена чистая прибыль (после уплаты налогов) в сумме 17,9 тыс. руб., за 2017 год – 462,0 тыс. руб., за 1 полугодие 2018 года прибыль составила 818,9 тыс. руб. (налоги не оплачивались).</w:t>
      </w:r>
    </w:p>
    <w:p w:rsidR="00C52E8A" w:rsidRPr="006963AA" w:rsidRDefault="00C52E8A" w:rsidP="006574B3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По результатам финансовой деятельности Фонда за весь период существования  сформировался убыток в сумме 5 773,0 тыс. руб. по состоянию на 01.01.2018 года.</w:t>
      </w:r>
    </w:p>
    <w:p w:rsidR="00C52E8A" w:rsidRPr="006963AA" w:rsidRDefault="00C52E8A" w:rsidP="006574B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13. Фондом проводится работа не только по кредитованию субъектов малого предпринимательства, но также оказывается информационная поддержка субъектов малого предпринимательства, мероприятия по формированию положительного имиджа малого бизнеса. </w:t>
      </w:r>
    </w:p>
    <w:p w:rsidR="00C52E8A" w:rsidRPr="006963AA" w:rsidRDefault="00C52E8A" w:rsidP="006574B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На платной основе специалистами Фонда (бухгалтер, юрист, экономист) оказываются консультационные услуги, организуются курсы по получению дополнительных профессий. Оказывается имущественная поддержка субъектов малого предпринимательства в виде сдачи в аренду офисных помещений Фонда. </w:t>
      </w:r>
    </w:p>
    <w:p w:rsidR="00C52E8A" w:rsidRPr="006963AA" w:rsidRDefault="00C52E8A" w:rsidP="006574B3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Проводятся встречи с представителями органов власти, руководителями надзорных и контролирующих органов. Организуются экскурсии для молодёжи, </w:t>
      </w:r>
      <w:r w:rsidRPr="006963AA">
        <w:rPr>
          <w:rFonts w:ascii="Times New Roman" w:hAnsi="Times New Roman" w:cs="Times New Roman"/>
          <w:sz w:val="24"/>
          <w:szCs w:val="24"/>
        </w:rPr>
        <w:lastRenderedPageBreak/>
        <w:t>проводятся конкурсы среди школьников. При этом, следует отметить, что данные мероприятия в основном охватывают аудиторию города.</w:t>
      </w:r>
    </w:p>
    <w:p w:rsidR="00C52E8A" w:rsidRPr="006963AA" w:rsidRDefault="00C52E8A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Социализация детей – сирот и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детей,оставщихся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без попечения родителей.</w:t>
      </w:r>
    </w:p>
    <w:p w:rsidR="00C52E8A" w:rsidRPr="006963AA" w:rsidRDefault="00C52E8A" w:rsidP="006574B3">
      <w:pPr>
        <w:ind w:left="32" w:firstLine="832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Проведенной проверкой установлено, что   в Вятскополянском районе все нуждающиеся и состоящие в списке дети-сироты   обеспечены жилыми помещениями в течение проверяемого периода.</w:t>
      </w:r>
    </w:p>
    <w:p w:rsidR="00C52E8A" w:rsidRPr="006963AA" w:rsidRDefault="00C52E8A" w:rsidP="006574B3">
      <w:pPr>
        <w:ind w:left="32" w:firstLine="832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В течение 2016-2018 годов для детей-сирот приобретено 60 квартир, из них  52 квартиры -  на вторичном рынке жилья и вновь построенных – 8. Все приобретенные квартиры соответствуют нормативу предоставления общей площади для детей-сирот, превышения норматива стоимости 1 кв. м общей жилой площади не установлено. На конец 2017 года дети-сироты постоянно проживают в 41-й квартире из 60-ти, 19 переданных квартир не используются для проживания. </w:t>
      </w:r>
    </w:p>
    <w:p w:rsidR="00C52E8A" w:rsidRPr="006963AA" w:rsidRDefault="00C52E8A" w:rsidP="006574B3">
      <w:pPr>
        <w:ind w:left="32" w:firstLine="832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Также контрольно-счетная комиссия отмечает наличие  жилых помещений, неудобных к проживанию и требующих ремонта.</w:t>
      </w:r>
    </w:p>
    <w:p w:rsidR="00C52E8A" w:rsidRPr="006963AA" w:rsidRDefault="00C52E8A" w:rsidP="006574B3">
      <w:pPr>
        <w:ind w:left="32" w:firstLine="832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Необходимо учитывать, что долгосрочная задолженность по расчетам с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организациями нанимателями за пользование жилыми помещениями нанимателями из числа детей-сирот в Вятскополянском районе составляет как минимум 1258,61 тыс. руб.</w:t>
      </w:r>
    </w:p>
    <w:p w:rsidR="0073034C" w:rsidRPr="006963AA" w:rsidRDefault="0073034C" w:rsidP="006574B3">
      <w:pPr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Контрольные мероприятия проведенные самостоятельно :</w:t>
      </w:r>
    </w:p>
    <w:p w:rsidR="0073034C" w:rsidRPr="006963AA" w:rsidRDefault="0073034C" w:rsidP="006574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AA">
        <w:rPr>
          <w:rFonts w:ascii="Times New Roman" w:hAnsi="Times New Roman" w:cs="Times New Roman"/>
          <w:b/>
          <w:sz w:val="24"/>
          <w:szCs w:val="24"/>
        </w:rPr>
        <w:t>-проверка деятельности  управления земельно-имущественных отношений администрации Вятскополянского района по вопросу организации эффективного использования земельных ресурсов Вятскополянского района и работе с задолженностью по аренде в 2016-2017 годах.</w:t>
      </w:r>
    </w:p>
    <w:p w:rsidR="0073034C" w:rsidRPr="006963AA" w:rsidRDefault="0073034C" w:rsidP="006574B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Проведенным мероприятием установлено, что в УЗИО администрации района отсутствует информация об общей площади земельных участков, находящихся в границах населенных пунктов, и облагаемых земельным налогом, а также площадь неиспользуемых земель.</w:t>
      </w:r>
    </w:p>
    <w:p w:rsidR="0073034C" w:rsidRPr="006963AA" w:rsidRDefault="0073034C" w:rsidP="006574B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В поселениях учетные регистры по использованию земельных ресурсов ведутся в электронном формате, новые показатели заносятся путем изменения предыдущих без сохранения первоначальных данных на отчетные даты, поэтому провести динамику и анализ эффективного использования земли не представляется возможным.</w:t>
      </w:r>
    </w:p>
    <w:p w:rsidR="0073034C" w:rsidRPr="006963AA" w:rsidRDefault="0073034C" w:rsidP="004D0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В течение проверяемого периода  земельные участки, переведенные из земель сельскохозяйственного назначения в земли промышленности, не в полном объеме используются по назначению.</w:t>
      </w:r>
    </w:p>
    <w:p w:rsidR="0073034C" w:rsidRPr="006963AA" w:rsidRDefault="0073034C" w:rsidP="004D0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Муниципальный контроль за использованием земельных участков заключается в проведении плановых и внеплановых контрольных мероприятиях, проводимых УЗИО района. В течение проверяемого периода плановые показатели проверок выполнены.</w:t>
      </w:r>
    </w:p>
    <w:p w:rsidR="0073034C" w:rsidRPr="006963AA" w:rsidRDefault="0073034C" w:rsidP="006574B3">
      <w:pPr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По выявленным нарушениям устранение  составляет 50%.    </w:t>
      </w:r>
    </w:p>
    <w:p w:rsidR="0073034C" w:rsidRPr="006963AA" w:rsidRDefault="0073034C" w:rsidP="00AA52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при проведении внеплановых  контрольных  мероприятий по раннее выписанным предписаниям составляют 90% в 2016 году и 60% в 2017 году.</w:t>
      </w:r>
    </w:p>
    <w:p w:rsidR="0073034C" w:rsidRPr="006963AA" w:rsidRDefault="0073034C" w:rsidP="00AA52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lastRenderedPageBreak/>
        <w:t>Доходы от использования земельных участков сокращаются в основном за счет увеличения задолженности по арендной плате.</w:t>
      </w:r>
    </w:p>
    <w:p w:rsidR="0073034C" w:rsidRPr="006963AA" w:rsidRDefault="0073034C" w:rsidP="00AA52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При проводимой УЗИО работе по взысканию задолженности на 01.01.2018 года задолженность по арендной плате за использование земельных участков увеличилась на 209,4% и составляет 2970,1 тыс. руб., из них невозможная к взысканию 240,5 тыс. руб.</w:t>
      </w:r>
    </w:p>
    <w:p w:rsidR="0073034C" w:rsidRPr="006963AA" w:rsidRDefault="0073034C" w:rsidP="006574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AA">
        <w:rPr>
          <w:rFonts w:ascii="Times New Roman" w:hAnsi="Times New Roman" w:cs="Times New Roman"/>
          <w:b/>
          <w:sz w:val="24"/>
          <w:szCs w:val="24"/>
        </w:rPr>
        <w:t>-проверка эффективности работы администрации Краснополянского городского поселения по использованию бюджетных средств и по изысканию дополнительных источников доходов в 2017 году и плановый период 2018 года.</w:t>
      </w:r>
    </w:p>
    <w:p w:rsidR="0073034C" w:rsidRPr="006963AA" w:rsidRDefault="0073034C" w:rsidP="006574B3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Проведенным мероприятием выявлено неполное планирование собственных доходных источников, что является резервом доходов местного бюджета.</w:t>
      </w:r>
    </w:p>
    <w:p w:rsidR="0073034C" w:rsidRPr="006963AA" w:rsidRDefault="0073034C" w:rsidP="006574B3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Занижение первоначального планирования влечет частое внесение изменений в </w:t>
      </w:r>
      <w:r w:rsidR="006458E8" w:rsidRPr="006963AA">
        <w:rPr>
          <w:rFonts w:ascii="Times New Roman" w:hAnsi="Times New Roman" w:cs="Times New Roman"/>
          <w:sz w:val="24"/>
          <w:szCs w:val="24"/>
        </w:rPr>
        <w:t>доходную и</w:t>
      </w:r>
      <w:r w:rsidRPr="006963AA">
        <w:rPr>
          <w:rFonts w:ascii="Times New Roman" w:hAnsi="Times New Roman" w:cs="Times New Roman"/>
          <w:sz w:val="24"/>
          <w:szCs w:val="24"/>
        </w:rPr>
        <w:t xml:space="preserve"> следовательно, в расходную часть местного бюджета. Так на 2018 год незапланированными остались реально получаемые доходы в сумме около 905,0 тыс. руб.</w:t>
      </w:r>
    </w:p>
    <w:p w:rsidR="0073034C" w:rsidRDefault="0073034C" w:rsidP="004D021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Для дополнительного поступления доходов в местный бюджет и последующего их распределения на текущие расходы, реализацию запланированных мероприятий, в том числе и погашение кредиторской задолженности, необходимо:</w:t>
      </w:r>
    </w:p>
    <w:p w:rsidR="004D0210" w:rsidRPr="006963AA" w:rsidRDefault="004D0210" w:rsidP="004D021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73034C" w:rsidRPr="006963AA" w:rsidRDefault="0073034C" w:rsidP="004D02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Принять меры к ликвидации или снижению дебиторской задолженности;</w:t>
      </w:r>
    </w:p>
    <w:p w:rsidR="0073034C" w:rsidRPr="006963AA" w:rsidRDefault="0073034C" w:rsidP="006574B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Активизировать работу комиссии по осуществлению контроля за соблюдением Правил благоустройства поселения;</w:t>
      </w:r>
    </w:p>
    <w:p w:rsidR="0073034C" w:rsidRPr="006963AA" w:rsidRDefault="0073034C" w:rsidP="006574B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Эффективно проводить работу по продаже и аренде земельных участков.</w:t>
      </w:r>
    </w:p>
    <w:p w:rsidR="0073034C" w:rsidRPr="006963AA" w:rsidRDefault="0073034C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Кроме того, необходимо отметить искусственно созданную кредиторскую задолженность и отвлечение бюджетных средств ЦКД «Домостроитель» по перечислению НДФЛ, налогов во внебюджетные фонды по начислениям на заработную плату работников и коммунальных платежей за потребление тепловой энергии. Всего кредиторская задолженность, в том числе просроченная за 2016-2017 годы, по защищенным статьям у ЦКД составляет 1703,4 тыс. руб.</w:t>
      </w:r>
    </w:p>
    <w:p w:rsidR="0073034C" w:rsidRPr="006963AA" w:rsidRDefault="0073034C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Также просроченная кредиторская задолженность за 2016 год по перечислению налогов во внебюджетные фонды по начислениям на заработную плату  у администрации поселения составляет 387,24 тыс. руб.</w:t>
      </w:r>
    </w:p>
    <w:p w:rsidR="0073034C" w:rsidRPr="006963AA" w:rsidRDefault="0073034C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Таким образом, искусственно созданная кредиторская задолженность по защищенным статьям бюджета и отвлечение бюджетных средств на собственные нужды составляет 2090,64 тыс. руб. </w:t>
      </w:r>
    </w:p>
    <w:p w:rsidR="0073034C" w:rsidRPr="006963AA" w:rsidRDefault="0073034C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Наличие расходов по уплате пеней, штрафов по исполнительным листам налоговой инспекции и внебюджетных фондов в сумме 79,96 тыс. руб.  является недопустимым фактом работы учреждения.  </w:t>
      </w:r>
    </w:p>
    <w:p w:rsidR="0073034C" w:rsidRPr="006963AA" w:rsidRDefault="0073034C" w:rsidP="004D0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Приведенные примеры позволяют сделать вывод о недостаточно эффективном планировании бюджета администрацией Краснополянского поселения, неэффективном получении и расходовании бюджетных средств и их отвлечении на другие цели   </w:t>
      </w:r>
    </w:p>
    <w:p w:rsidR="0073034C" w:rsidRPr="006963AA" w:rsidRDefault="0073034C" w:rsidP="004D0210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963AA">
        <w:rPr>
          <w:rFonts w:ascii="Times New Roman" w:hAnsi="Times New Roman" w:cs="Times New Roman"/>
          <w:b/>
          <w:sz w:val="24"/>
          <w:szCs w:val="24"/>
        </w:rPr>
        <w:t>- проверка целевого использования недвижимого имущества пожарных депо, расположенных в г. Сосновка и пгт Красная Поляна, переданных по договорам безвозмездного использования</w:t>
      </w:r>
    </w:p>
    <w:p w:rsidR="0073034C" w:rsidRPr="006963AA" w:rsidRDefault="0073034C" w:rsidP="004D0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В ходе визуального осмотра установлено, что здание административного корпуса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г.Сосновка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кирпичное, фасад частично требует ремонта, помещения находятся в удовлетворительном состоянии. Внутренние стены помещений в основном покрыты краской, потолки – побелкой. Естественного освещения достаточно.</w:t>
      </w:r>
    </w:p>
    <w:p w:rsidR="0073034C" w:rsidRPr="006963AA" w:rsidRDefault="0073034C" w:rsidP="004D0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В подсобных помещениях деревянные полы частично требуют ремонта. Индивидуальные шкафы также требуют частичной замены.</w:t>
      </w:r>
    </w:p>
    <w:p w:rsidR="0073034C" w:rsidRPr="006963AA" w:rsidRDefault="0073034C" w:rsidP="004D0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lastRenderedPageBreak/>
        <w:t xml:space="preserve">Вследствие того, что здание примыкает к неиспользуемому помещению, на стенах в служебных помещениях  образовались трещины и также видны последствия протекания воды на потолке и стенах. </w:t>
      </w:r>
    </w:p>
    <w:p w:rsidR="0073034C" w:rsidRPr="006963AA" w:rsidRDefault="0073034C" w:rsidP="004D0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В ходе визуального осмотра пгт. Красная Поляна установлено, что здание административного корпуса кирпичное, рамы деревянные, фасад требует ремонта, помещения находятся в удовлетворительном состоянии.  Индивидуальные шкафы для боевой одежды старого образца и требуют полной замены.</w:t>
      </w:r>
    </w:p>
    <w:p w:rsidR="0073034C" w:rsidRPr="006963AA" w:rsidRDefault="0073034C" w:rsidP="004D0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Внутренние стены помещений в основном покрыты краской, потолки обиты   фанерой и покрашены белой краской. Естественного освещения достаточно.</w:t>
      </w:r>
    </w:p>
    <w:p w:rsidR="0073034C" w:rsidRPr="006963AA" w:rsidRDefault="0073034C" w:rsidP="004D0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Территория пожарного комплекса огорожена частично деревянным забором  и частично забором из металлических прутьев.</w:t>
      </w:r>
    </w:p>
    <w:p w:rsidR="0073034C" w:rsidRPr="006963AA" w:rsidRDefault="0073034C" w:rsidP="004D0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3AA">
        <w:rPr>
          <w:rFonts w:ascii="Times New Roman" w:hAnsi="Times New Roman" w:cs="Times New Roman"/>
          <w:b/>
          <w:sz w:val="24"/>
          <w:szCs w:val="24"/>
        </w:rPr>
        <w:t>- проверка целевого и эффективного  использования средств бюджета Краснополянского городского поселения, выделяемых  в МКУК ЦКД «Домостроитель» на осуществление финансово-хозяйственной деятельности в 2016-2017 годах.</w:t>
      </w:r>
    </w:p>
    <w:p w:rsidR="0073034C" w:rsidRPr="006963AA" w:rsidRDefault="0073034C" w:rsidP="004D02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Проводимое мероприятие было направлено на выявление проблем, существующих у учреждения культуры,  при осуществлении финансово-хозяйственной деятельности и оказании  платных услуг населению.</w:t>
      </w:r>
    </w:p>
    <w:p w:rsidR="0073034C" w:rsidRPr="006963AA" w:rsidRDefault="0073034C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В ходе проведенного контрольного мероприятия    в  МКУК ЦКД «Домостроитель»   установлено, что: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-Учетная политика учреждения культуры дает ссылку на недействующую редакцию федерального закона «О бухгалтерском учете».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-Положение об оплате труда работников учреждения культуры также утратило юридическую силу.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-Учет бланков строгой отчетности (билеты, абонементы) ведется в ряде случаев с нарушением Учетной политики учреждения.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-Внеплановая инвентаризация имущества проведена по состоянию будущего периода, что является недопустимым.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-При проведении годовой плановой инвентаризации не проводится инвентаризация расчетов с бюджетом, подотчетными лицами, поставщиками и прочими дебиторами и кредиторами, что является  нарушением приказа Минфина № 49 от 13.06.1995 г.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-Установленное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недооформление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инвентаризационных описей. 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-Между общим количеством ставок в штатном расписании и тарификации на 01.01.2018 г. установлена разница в 0,1 ставки.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-Проведено неверное арифметическое исчисление заработной платы руководителю учреждения, главному бухгалтеру и заместителю директора по хозяйственной части, общая сумма </w:t>
      </w:r>
      <w:r w:rsidRPr="006963AA">
        <w:rPr>
          <w:rFonts w:ascii="Times New Roman" w:hAnsi="Times New Roman" w:cs="Times New Roman"/>
          <w:b/>
          <w:sz w:val="24"/>
          <w:szCs w:val="24"/>
        </w:rPr>
        <w:t>переплаты</w:t>
      </w:r>
      <w:r w:rsidRPr="006963AA">
        <w:rPr>
          <w:rFonts w:ascii="Times New Roman" w:hAnsi="Times New Roman" w:cs="Times New Roman"/>
          <w:sz w:val="24"/>
          <w:szCs w:val="24"/>
        </w:rPr>
        <w:t xml:space="preserve"> за проверяемый период составила </w:t>
      </w:r>
      <w:r w:rsidRPr="006963AA">
        <w:rPr>
          <w:rFonts w:ascii="Times New Roman" w:hAnsi="Times New Roman" w:cs="Times New Roman"/>
          <w:b/>
          <w:sz w:val="24"/>
          <w:szCs w:val="24"/>
        </w:rPr>
        <w:t>66346,99 руб</w:t>
      </w:r>
      <w:r w:rsidRPr="006963AA">
        <w:rPr>
          <w:rFonts w:ascii="Times New Roman" w:hAnsi="Times New Roman" w:cs="Times New Roman"/>
          <w:sz w:val="24"/>
          <w:szCs w:val="24"/>
        </w:rPr>
        <w:t>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-Премии руководителю в сумме </w:t>
      </w:r>
      <w:r w:rsidRPr="006963AA">
        <w:rPr>
          <w:rFonts w:ascii="Times New Roman" w:hAnsi="Times New Roman" w:cs="Times New Roman"/>
          <w:b/>
          <w:sz w:val="24"/>
          <w:szCs w:val="24"/>
        </w:rPr>
        <w:t xml:space="preserve">14184,8 руб. и 10500,0 руб. являются неправомерными. </w:t>
      </w:r>
      <w:r w:rsidRPr="00696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-Распределение разовых премий за ноябрь и декабрь 2017 года произведено руководителем единолично и является некорректным.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-Установлены замечания по начислению заработной платы работ</w:t>
      </w:r>
      <w:r w:rsidR="0064683F" w:rsidRPr="006963AA">
        <w:rPr>
          <w:rFonts w:ascii="Times New Roman" w:hAnsi="Times New Roman" w:cs="Times New Roman"/>
          <w:sz w:val="24"/>
          <w:szCs w:val="24"/>
        </w:rPr>
        <w:t xml:space="preserve">никам учреждения культуры </w:t>
      </w:r>
      <w:r w:rsidRPr="006963AA">
        <w:rPr>
          <w:rFonts w:ascii="Times New Roman" w:hAnsi="Times New Roman" w:cs="Times New Roman"/>
          <w:sz w:val="24"/>
          <w:szCs w:val="24"/>
        </w:rPr>
        <w:t>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-Установлен рост кредиторской задолженности по платежам в бюджет (НДФЛ, ПФР, ФОМС), что является недопустимым для бюджетного учреждения.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-Также не допустима оплата пени и штрафов за данные задолженности, поэтому сумма </w:t>
      </w:r>
      <w:r w:rsidRPr="006963AA">
        <w:rPr>
          <w:rFonts w:ascii="Times New Roman" w:hAnsi="Times New Roman" w:cs="Times New Roman"/>
          <w:b/>
          <w:sz w:val="24"/>
          <w:szCs w:val="24"/>
        </w:rPr>
        <w:t>74,76 тыс. руб. является неэффективным использованием средств бюджета</w:t>
      </w:r>
      <w:r w:rsidRPr="006963AA">
        <w:rPr>
          <w:rFonts w:ascii="Times New Roman" w:hAnsi="Times New Roman" w:cs="Times New Roman"/>
          <w:sz w:val="24"/>
          <w:szCs w:val="24"/>
        </w:rPr>
        <w:t>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-Установлено занижение суммы платных услуг при первоначальном планировании, т.к.  производится без учета фактически выполненных показателей за предыдущий период.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-Увеличилась задолженность по плате за посещение клубных формирований на платной основе в проверяемом периоде.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lastRenderedPageBreak/>
        <w:t>-При проверке журналов ведения клубной работы «Солнышко» установлено отсутствие начисления за январь 2016 г. в сумме 200 руб. у Журавлева С.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-Выявлены многочисленные замечания по оформлению и ведению журналов клубной работы.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-Двойная оплата ООО «Энергетик-2» по приобретению электроматериалов на сумму </w:t>
      </w:r>
      <w:r w:rsidRPr="006963AA">
        <w:rPr>
          <w:rFonts w:ascii="Times New Roman" w:hAnsi="Times New Roman" w:cs="Times New Roman"/>
          <w:b/>
          <w:sz w:val="24"/>
          <w:szCs w:val="24"/>
        </w:rPr>
        <w:t xml:space="preserve">2887,0 руб. </w:t>
      </w:r>
      <w:r w:rsidRPr="006963A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6963AA">
        <w:rPr>
          <w:rFonts w:ascii="Times New Roman" w:hAnsi="Times New Roman" w:cs="Times New Roman"/>
          <w:b/>
          <w:sz w:val="24"/>
          <w:szCs w:val="24"/>
        </w:rPr>
        <w:t>неправомерным использованием бюджетных средств</w:t>
      </w:r>
      <w:r w:rsidRPr="006963AA">
        <w:rPr>
          <w:rFonts w:ascii="Times New Roman" w:hAnsi="Times New Roman" w:cs="Times New Roman"/>
          <w:sz w:val="24"/>
          <w:szCs w:val="24"/>
        </w:rPr>
        <w:t>.</w:t>
      </w:r>
    </w:p>
    <w:p w:rsidR="0073034C" w:rsidRPr="006963AA" w:rsidRDefault="0073034C" w:rsidP="006574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-В представленных  муниципальных заданиях по работе учреждения культуры за проверяемый период отсутствует расшифровка по количеству видов мероприятий (фестивали, конкурсы, районные мероприятия и т.д.).</w:t>
      </w:r>
    </w:p>
    <w:p w:rsidR="0073034C" w:rsidRPr="006963AA" w:rsidRDefault="0073034C" w:rsidP="004D0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A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963AA">
        <w:rPr>
          <w:rFonts w:ascii="Times New Roman" w:hAnsi="Times New Roman" w:cs="Times New Roman"/>
          <w:b/>
          <w:sz w:val="24"/>
          <w:szCs w:val="24"/>
        </w:rPr>
        <w:t xml:space="preserve">Проверка законности и результативности использования бюджетных средств, выделенных на реализацию   инвестиционных программ  и проектов развития общественной инфраструктуры муниципальных образований (местные инициативы) городских и сельских поселений Вятскополянского района Кировской области в 2017 году»  </w:t>
      </w:r>
    </w:p>
    <w:p w:rsidR="0073034C" w:rsidRPr="006963AA" w:rsidRDefault="0073034C" w:rsidP="004D02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Проведенное контрольное мероприятие отмечает положительное решение социальных  проблем, существующих в городских и сельских поселениях Вятскополянского района.</w:t>
      </w:r>
    </w:p>
    <w:p w:rsidR="0073034C" w:rsidRDefault="0073034C" w:rsidP="006574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Общие объемы планового и фактического финансирования реализованных проектов  составили:                                                                                                                                 в тыс. руб. </w:t>
      </w:r>
    </w:p>
    <w:p w:rsidR="004D0210" w:rsidRPr="006963AA" w:rsidRDefault="004D0210" w:rsidP="006574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701"/>
        <w:gridCol w:w="1842"/>
        <w:gridCol w:w="1985"/>
      </w:tblGrid>
      <w:tr w:rsidR="0073034C" w:rsidRPr="005E1CE9" w:rsidTr="00200996">
        <w:tc>
          <w:tcPr>
            <w:tcW w:w="5104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Название инвестиционной программы (проекта)</w:t>
            </w:r>
          </w:p>
        </w:tc>
        <w:tc>
          <w:tcPr>
            <w:tcW w:w="1701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842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</w:p>
        </w:tc>
      </w:tr>
      <w:tr w:rsidR="0073034C" w:rsidRPr="005E1CE9" w:rsidTr="00200996">
        <w:tc>
          <w:tcPr>
            <w:tcW w:w="5104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 xml:space="preserve">Ремонт кладбища в </w:t>
            </w:r>
            <w:proofErr w:type="spellStart"/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Слудском</w:t>
            </w:r>
            <w:proofErr w:type="spellEnd"/>
            <w:r w:rsidRPr="006963A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</w:p>
        </w:tc>
        <w:tc>
          <w:tcPr>
            <w:tcW w:w="1701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876,993</w:t>
            </w:r>
          </w:p>
        </w:tc>
        <w:tc>
          <w:tcPr>
            <w:tcW w:w="1842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791,441</w:t>
            </w:r>
          </w:p>
        </w:tc>
        <w:tc>
          <w:tcPr>
            <w:tcW w:w="1985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 xml:space="preserve"> 85,552</w:t>
            </w:r>
          </w:p>
        </w:tc>
      </w:tr>
      <w:tr w:rsidR="0073034C" w:rsidRPr="005E1CE9" w:rsidTr="00200996">
        <w:tc>
          <w:tcPr>
            <w:tcW w:w="5104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водопроводных сетей без демонтажа существующих по ул. Центральная в с. Слудка</w:t>
            </w:r>
          </w:p>
        </w:tc>
        <w:tc>
          <w:tcPr>
            <w:tcW w:w="1701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1414,87</w:t>
            </w:r>
          </w:p>
        </w:tc>
        <w:tc>
          <w:tcPr>
            <w:tcW w:w="1842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1414,683</w:t>
            </w:r>
          </w:p>
        </w:tc>
        <w:tc>
          <w:tcPr>
            <w:tcW w:w="1985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0,187</w:t>
            </w:r>
          </w:p>
        </w:tc>
      </w:tr>
      <w:tr w:rsidR="0073034C" w:rsidRPr="005E1CE9" w:rsidTr="00200996">
        <w:tc>
          <w:tcPr>
            <w:tcW w:w="5104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 xml:space="preserve">«Куршино-это Вятский </w:t>
            </w:r>
            <w:proofErr w:type="spellStart"/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Куршавель</w:t>
            </w:r>
            <w:proofErr w:type="spellEnd"/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!», благоустройство территории дер. Куршино Кулыжского поселения</w:t>
            </w:r>
          </w:p>
        </w:tc>
        <w:tc>
          <w:tcPr>
            <w:tcW w:w="1701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522,048</w:t>
            </w:r>
          </w:p>
        </w:tc>
        <w:tc>
          <w:tcPr>
            <w:tcW w:w="1842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521,140</w:t>
            </w:r>
          </w:p>
        </w:tc>
        <w:tc>
          <w:tcPr>
            <w:tcW w:w="1985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0,908</w:t>
            </w:r>
          </w:p>
        </w:tc>
      </w:tr>
      <w:tr w:rsidR="0073034C" w:rsidRPr="005E1CE9" w:rsidTr="00200996">
        <w:tc>
          <w:tcPr>
            <w:tcW w:w="5104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«Чистая вода», ремонт наружного водопровода в дер. Средние Шуни</w:t>
            </w:r>
          </w:p>
        </w:tc>
        <w:tc>
          <w:tcPr>
            <w:tcW w:w="1701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763,601</w:t>
            </w:r>
          </w:p>
        </w:tc>
        <w:tc>
          <w:tcPr>
            <w:tcW w:w="1842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763,601</w:t>
            </w:r>
          </w:p>
        </w:tc>
        <w:tc>
          <w:tcPr>
            <w:tcW w:w="1985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034C" w:rsidRPr="005E1CE9" w:rsidTr="00200996">
        <w:tc>
          <w:tcPr>
            <w:tcW w:w="5104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Реконструкция участков водопроводных сетей в дер. Чекашево</w:t>
            </w:r>
          </w:p>
        </w:tc>
        <w:tc>
          <w:tcPr>
            <w:tcW w:w="1701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1983,29</w:t>
            </w:r>
          </w:p>
        </w:tc>
        <w:tc>
          <w:tcPr>
            <w:tcW w:w="1842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1983,29</w:t>
            </w:r>
          </w:p>
        </w:tc>
        <w:tc>
          <w:tcPr>
            <w:tcW w:w="1985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034C" w:rsidRPr="005E1CE9" w:rsidTr="00200996">
        <w:tc>
          <w:tcPr>
            <w:tcW w:w="5104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Устройство асфальтобетонного покрытия протяженностью 285 м по ул. Овражная в г. Сосновка</w:t>
            </w:r>
          </w:p>
        </w:tc>
        <w:tc>
          <w:tcPr>
            <w:tcW w:w="1701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1477,306</w:t>
            </w:r>
          </w:p>
        </w:tc>
        <w:tc>
          <w:tcPr>
            <w:tcW w:w="1842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1451,596</w:t>
            </w:r>
          </w:p>
        </w:tc>
        <w:tc>
          <w:tcPr>
            <w:tcW w:w="1985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25,71</w:t>
            </w:r>
          </w:p>
        </w:tc>
      </w:tr>
      <w:tr w:rsidR="0073034C" w:rsidRPr="005E1CE9" w:rsidTr="006963AA">
        <w:trPr>
          <w:trHeight w:val="543"/>
        </w:trPr>
        <w:tc>
          <w:tcPr>
            <w:tcW w:w="5104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«Здоровые дети-здоровый город!», устройство беговой дорожки в г. Сосновка</w:t>
            </w:r>
          </w:p>
        </w:tc>
        <w:tc>
          <w:tcPr>
            <w:tcW w:w="1701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1679,932</w:t>
            </w:r>
          </w:p>
        </w:tc>
        <w:tc>
          <w:tcPr>
            <w:tcW w:w="1842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1518,788</w:t>
            </w:r>
          </w:p>
        </w:tc>
        <w:tc>
          <w:tcPr>
            <w:tcW w:w="1985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sz w:val="24"/>
                <w:szCs w:val="24"/>
              </w:rPr>
              <w:t>161,143</w:t>
            </w:r>
          </w:p>
        </w:tc>
      </w:tr>
      <w:tr w:rsidR="0073034C" w:rsidRPr="005E1CE9" w:rsidTr="00200996">
        <w:tc>
          <w:tcPr>
            <w:tcW w:w="5104" w:type="dxa"/>
          </w:tcPr>
          <w:p w:rsidR="0073034C" w:rsidRPr="006963AA" w:rsidRDefault="0073034C" w:rsidP="006574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b/>
                <w:sz w:val="24"/>
                <w:szCs w:val="24"/>
              </w:rPr>
              <w:t>8718,04</w:t>
            </w:r>
          </w:p>
        </w:tc>
        <w:tc>
          <w:tcPr>
            <w:tcW w:w="1842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b/>
                <w:sz w:val="24"/>
                <w:szCs w:val="24"/>
              </w:rPr>
              <w:t>8444,539</w:t>
            </w:r>
          </w:p>
        </w:tc>
        <w:tc>
          <w:tcPr>
            <w:tcW w:w="1985" w:type="dxa"/>
            <w:vAlign w:val="center"/>
          </w:tcPr>
          <w:p w:rsidR="0073034C" w:rsidRPr="006963AA" w:rsidRDefault="0073034C" w:rsidP="0065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AA">
              <w:rPr>
                <w:rFonts w:ascii="Times New Roman" w:hAnsi="Times New Roman" w:cs="Times New Roman"/>
                <w:b/>
                <w:sz w:val="24"/>
                <w:szCs w:val="24"/>
              </w:rPr>
              <w:t>273,5</w:t>
            </w:r>
          </w:p>
        </w:tc>
      </w:tr>
    </w:tbl>
    <w:p w:rsidR="0073034C" w:rsidRPr="006963AA" w:rsidRDefault="0073034C" w:rsidP="006574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В ходе проведенного мероприятия не установлены замечания по реализации проекта  в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Кулыжском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73034C" w:rsidRPr="006963AA" w:rsidRDefault="0073034C" w:rsidP="006574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В нескольких поселениях выявлены замечания, такие как:</w:t>
      </w:r>
    </w:p>
    <w:p w:rsidR="0073034C" w:rsidRPr="006963AA" w:rsidRDefault="0073034C" w:rsidP="006574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-   на момент проведения контрольного мероприятия не распределены денежные средства населения и спонсоров, оставшиеся от реализации проектов,  в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Слудском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и Сосновском поселениях;</w:t>
      </w:r>
    </w:p>
    <w:p w:rsidR="0073034C" w:rsidRPr="006963AA" w:rsidRDefault="0073034C" w:rsidP="006574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lastRenderedPageBreak/>
        <w:t xml:space="preserve">- не получены акты    приёмки пожарных гидрантов, утверждённые представителем пожарной службы Вятскополянского района, в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Чекашевском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Среднешунском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сельских поселениях.</w:t>
      </w:r>
    </w:p>
    <w:p w:rsidR="006963AA" w:rsidRPr="006963AA" w:rsidRDefault="0073034C" w:rsidP="006963A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По итогам проведенного мероприятия в установленном порядке направлены представления в адрес глав   Слудского,  Сосновского,  Чекашевского и Среднешунского  поселений.</w:t>
      </w:r>
    </w:p>
    <w:p w:rsidR="0073034C" w:rsidRPr="004D0210" w:rsidRDefault="0073034C" w:rsidP="004D0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210">
        <w:rPr>
          <w:rFonts w:ascii="Times New Roman" w:hAnsi="Times New Roman" w:cs="Times New Roman"/>
          <w:b/>
          <w:sz w:val="24"/>
          <w:szCs w:val="24"/>
        </w:rPr>
        <w:t>Проверка деятельности администрации Среднешунского сельского поселения по вопросу организации работы с бесхозяйным имуществом».</w:t>
      </w:r>
    </w:p>
    <w:p w:rsidR="0073034C" w:rsidRPr="006963AA" w:rsidRDefault="0073034C" w:rsidP="004D0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Проведенное мероприятие отмечает  в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Среднешунском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сельском поселении отсутствие работы по ведению реестра (перечня) муниципального имущества.  О чем свидетельствуют наличие  исключенных  из муниципальной собственности зданий Домов культуры и помещения библиотеки, установленные технические ошибки в наименовании улицы и переулка, а также в протяженности улично-дорожной сети.</w:t>
      </w:r>
    </w:p>
    <w:p w:rsidR="0073034C" w:rsidRPr="006963AA" w:rsidRDefault="0073034C" w:rsidP="006574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Не проводится работа по оформлению и постановке на учет бесхозяйного имущества  и дальнейшей его реализации с целью получения дополнительных доходов в бюджет поселения. Отсутствует перечень неиспользуемого имущества.</w:t>
      </w:r>
    </w:p>
    <w:p w:rsidR="0073034C" w:rsidRPr="006963AA" w:rsidRDefault="0073034C" w:rsidP="006574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Договоры аренды муниципального имущества, заключенные с ООО «Краснополянский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жилкомхоз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>», практически не влияют на пополнение доходов в бюджет Среднешунского сельского поселения.</w:t>
      </w:r>
    </w:p>
    <w:p w:rsidR="0073034C" w:rsidRPr="006963AA" w:rsidRDefault="0073034C" w:rsidP="006574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Также реализация муниципального имущества лишает бюджет поселения дополнительных доходов в виде ежемесячной арендной платы.</w:t>
      </w:r>
    </w:p>
    <w:p w:rsidR="001D46D5" w:rsidRPr="006963AA" w:rsidRDefault="00B27F66" w:rsidP="006574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AA">
        <w:rPr>
          <w:rFonts w:ascii="Times New Roman" w:hAnsi="Times New Roman" w:cs="Times New Roman"/>
          <w:b/>
          <w:sz w:val="24"/>
          <w:szCs w:val="24"/>
        </w:rPr>
        <w:t>Проверка законности и результативности использования бюджетных средств, выделенных на активизацию работы органов местного самоуправления сельских поселений Вятскополянского района Кировской области по введению самообложения граждан в 2016-2017 годах.</w:t>
      </w:r>
    </w:p>
    <w:p w:rsidR="00B27F66" w:rsidRPr="006963AA" w:rsidRDefault="00B27F66" w:rsidP="006574B3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В   Вятскополянском районе  существует ситуация недостаточности собственных доходов для решения вопросов местного значения, поэтому средства самообложения граждан являются добровольными неналоговыми платежами для пополнения местных бюджетов. </w:t>
      </w:r>
    </w:p>
    <w:p w:rsidR="00B27F66" w:rsidRPr="006963AA" w:rsidRDefault="00B27F66" w:rsidP="006574B3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При проведении контрольного мероприятия установлено, что администрациями Слудского, Гремячевского и Новобурецкого сельских поселений была проведена  не достаточно активная работа по вовлечению граждан </w:t>
      </w:r>
      <w:r w:rsidR="0064683F" w:rsidRPr="006963AA">
        <w:rPr>
          <w:rFonts w:ascii="Times New Roman" w:hAnsi="Times New Roman" w:cs="Times New Roman"/>
          <w:sz w:val="24"/>
          <w:szCs w:val="24"/>
        </w:rPr>
        <w:t>в сбор средств по самообложению (42,52,59)%.</w:t>
      </w:r>
      <w:r w:rsidRPr="00696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66" w:rsidRPr="006963AA" w:rsidRDefault="00B27F66" w:rsidP="006574B3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Так как средства самообложения граждан стимулируются выделением трансфертов из областного бюджета пропорционально объему средств самообложения, то работа по увеличению количества населения, вовлеченного в этот процесс, оказывает  положительное влияние на увеличение доходной базы местных бюджетов поселений и на развитие Вятскополянского района в целом.   </w:t>
      </w:r>
    </w:p>
    <w:p w:rsidR="00B27F66" w:rsidRPr="006963AA" w:rsidRDefault="00B27F66" w:rsidP="006574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Произведенные мероприятия, направленные на благоустройство населенных пунктов поселения и обеспечение пожарной безопасности территорий поселений, являются целевым и результативным использованием средств самообложения граждан и межбюджетного трансферта. Остатки неиспользованных средств должны быть израсходованы   на оплату мероприятий, утвержденных сходами граждан поселений.</w:t>
      </w:r>
    </w:p>
    <w:p w:rsidR="00DE15EA" w:rsidRPr="006963AA" w:rsidRDefault="00DE15EA" w:rsidP="00657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AA">
        <w:rPr>
          <w:rFonts w:ascii="Times New Roman" w:hAnsi="Times New Roman" w:cs="Times New Roman"/>
          <w:b/>
          <w:sz w:val="24"/>
          <w:szCs w:val="24"/>
        </w:rPr>
        <w:t xml:space="preserve"> проверка эффективного использования средств, полученных от предоставления платных услуг   организациям и населению в ДК «Судостроитель» г. Сосновка в 2016 - 2017 годах и 1 полугодии 2018 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lastRenderedPageBreak/>
        <w:t>Проводимое мероприятие было направлено на выявление проблем, существующих у учреждения культуры,  при оказании  платных услуг населению Вятскополянского района.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Планирование доходов от оказания платных услуг в 2016-2017 годах  в учреждении производилось без учета фактически выполненных показателей за предыдущий период.   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Выявлено проверкой, что в течение проверяемого периода    учреждение культуры, применяя цены на оказываемые услуги, самостоятельно изменяет их в сторону уменьшения, тем самым недополучая денежные средства для учреждения. </w:t>
      </w:r>
      <w:r w:rsidRPr="006963AA">
        <w:rPr>
          <w:rFonts w:ascii="Times New Roman" w:hAnsi="Times New Roman" w:cs="Times New Roman"/>
          <w:b/>
          <w:sz w:val="24"/>
          <w:szCs w:val="24"/>
        </w:rPr>
        <w:t xml:space="preserve">Недоплата составила 1725,0 руб. 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В ДК существует практика договорных услуг при отсутствии цены на услугу в прейскуранте, что недопустимо, т.к. стоимость любой предоставляемой бюджетным учреждением платной услуги должна быть прозрачной и не вызывать двояких толкований.  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В ходе проверки выяснилось, что предоставление услуг заявленной льготной категории граждан  фактически не осуществляется.  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Правильность предоставления льготы детям, посещающим платные клубные формирования самодеятельного творчества, проверить не представляется возможным по причине отсутствия учета.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Проверка правильности  начисления родительской платы установила </w:t>
      </w:r>
      <w:r w:rsidRPr="006963AA">
        <w:rPr>
          <w:rFonts w:ascii="Times New Roman" w:hAnsi="Times New Roman" w:cs="Times New Roman"/>
          <w:b/>
          <w:sz w:val="24"/>
          <w:szCs w:val="24"/>
        </w:rPr>
        <w:t>недоплату в сумме 175,0 руб.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Ведение руководителями журналов учета не в полном объеме соответствует  Положению о клубных формированиях от 01.09.2014 г. 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В создавшейся ситуации, когда хозяйственная деятельность учреждения культуры недостаточно финансируется из местного бюджета Сосновского поселения и часть средств, полученных от оказания платных услуг, покрывает этот недостаток, учреждение находит средства на: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 оплату курсов повышения квалификации;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 оплату сборов  за участие в различных конкурсах;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 внутренний ремонт помещений и исполнение предписаний надзорных органов;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 приобретение компьютерной техники и мебели;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 пошив концертных костюмов.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Положительным моментом также является то, что все приобретенное (пошитое) имущество используется в деятельности учреждения культуры, то есть в течение проверяемого периода неэффективные расходы не производились.</w:t>
      </w:r>
    </w:p>
    <w:p w:rsidR="00DE15EA" w:rsidRPr="006963AA" w:rsidRDefault="00DE15EA" w:rsidP="006574B3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Тем не менее установлена </w:t>
      </w:r>
      <w:r w:rsidRPr="006963AA">
        <w:rPr>
          <w:rFonts w:ascii="Times New Roman" w:hAnsi="Times New Roman" w:cs="Times New Roman"/>
          <w:b/>
          <w:sz w:val="24"/>
          <w:szCs w:val="24"/>
        </w:rPr>
        <w:t>переплата</w:t>
      </w:r>
      <w:r w:rsidRPr="006963AA">
        <w:rPr>
          <w:rFonts w:ascii="Times New Roman" w:hAnsi="Times New Roman" w:cs="Times New Roman"/>
          <w:sz w:val="24"/>
          <w:szCs w:val="24"/>
        </w:rPr>
        <w:t xml:space="preserve"> премии работнику учреждения Долганову В.В. </w:t>
      </w:r>
      <w:r w:rsidRPr="006963AA">
        <w:rPr>
          <w:rFonts w:ascii="Times New Roman" w:hAnsi="Times New Roman" w:cs="Times New Roman"/>
          <w:b/>
          <w:sz w:val="24"/>
          <w:szCs w:val="24"/>
        </w:rPr>
        <w:t>в сумме 1000,0 руб.</w:t>
      </w:r>
    </w:p>
    <w:p w:rsidR="00F00CAD" w:rsidRPr="006963AA" w:rsidRDefault="00DE15EA" w:rsidP="004D021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Выявленные   замечания по заключенным договорам, оформлению журналов кружковой работы и табелю учета посещаемости, работе по учету льгот по родительской плате   свидетельствует о том, что   внутренний контроль осуществляется не на должном уровне.</w:t>
      </w:r>
    </w:p>
    <w:p w:rsidR="0020021B" w:rsidRPr="006963AA" w:rsidRDefault="00F00CAD" w:rsidP="004D0210">
      <w:pPr>
        <w:rPr>
          <w:rFonts w:ascii="Times New Roman" w:hAnsi="Times New Roman" w:cs="Times New Roman"/>
          <w:b/>
          <w:sz w:val="24"/>
          <w:szCs w:val="24"/>
        </w:rPr>
      </w:pPr>
      <w:r w:rsidRPr="006963AA">
        <w:rPr>
          <w:rFonts w:ascii="Times New Roman" w:hAnsi="Times New Roman" w:cs="Times New Roman"/>
          <w:b/>
          <w:sz w:val="24"/>
          <w:szCs w:val="24"/>
        </w:rPr>
        <w:t>-</w:t>
      </w:r>
      <w:r w:rsidR="0020021B" w:rsidRPr="006963AA">
        <w:rPr>
          <w:rFonts w:ascii="Times New Roman" w:hAnsi="Times New Roman" w:cs="Times New Roman"/>
          <w:sz w:val="24"/>
          <w:szCs w:val="24"/>
        </w:rPr>
        <w:t>проверка эффективного использования переданного имущества и бюджетных средств, выделенных администрацией Вятскополянского района ООО «Краснополянская автоколонна» в 2016-2018 годах.</w:t>
      </w:r>
      <w:r w:rsidR="0020021B" w:rsidRPr="006963A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0021B" w:rsidRPr="006963AA" w:rsidRDefault="0020021B" w:rsidP="006574B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Проведенное мероприятие установило, что Наблюдательный совет ООО «Краснополянская автоколонна» сформирован номинально и функции, возложенные на него, на протяжении проверяемого периода в полной мере не исполнялись. </w:t>
      </w:r>
      <w:r w:rsidRPr="006963AA">
        <w:rPr>
          <w:rFonts w:ascii="Times New Roman" w:hAnsi="Times New Roman" w:cs="Times New Roman"/>
          <w:sz w:val="24"/>
          <w:szCs w:val="24"/>
        </w:rPr>
        <w:lastRenderedPageBreak/>
        <w:t>Документально созданная ревизионная комиссия свою деятельность на предприятии должным образом не осуществляла, замечания по ведению бухгалтерского учета и организации работы в целом не предъявлялись.</w:t>
      </w:r>
    </w:p>
    <w:p w:rsidR="0020021B" w:rsidRPr="006963AA" w:rsidRDefault="0020021B" w:rsidP="006574B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Перспективный план  развития предприятия в осуществлении перевозки пассажиров автомобильным транспортом общего пользования отсутствует, поэтому ознакомиться с  производственным будущим предприятия не представляется возможным.</w:t>
      </w:r>
    </w:p>
    <w:p w:rsidR="0020021B" w:rsidRPr="006963AA" w:rsidRDefault="0020021B" w:rsidP="006574B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Муниципальные контракты по приобретению ГСМ заключаются  без установления суммы контракта. Проекты договоров на поставку ГСМ не размещаются на официальном сайте для проведения закупок.</w:t>
      </w:r>
    </w:p>
    <w:p w:rsidR="0020021B" w:rsidRPr="006963AA" w:rsidRDefault="0020021B" w:rsidP="006574B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Многочисленные нарушения при выписке и оформлении путевых листов, несвоевременность списания и отсутствие должного контроля за использованием ГСМ свидетельствуют об исполнении своих обязанностей на ненадлежащем уровне специалистами и бухгалтерами предприятия.</w:t>
      </w:r>
    </w:p>
    <w:p w:rsidR="0020021B" w:rsidRPr="006963AA" w:rsidRDefault="0020021B" w:rsidP="006574B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По итогам проверки установлено:</w:t>
      </w:r>
    </w:p>
    <w:p w:rsidR="0020021B" w:rsidRPr="006963AA" w:rsidRDefault="0020021B" w:rsidP="006574B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 нецелевое использование средств в сумме 381,25 тыс. руб.;</w:t>
      </w:r>
    </w:p>
    <w:p w:rsidR="0020021B" w:rsidRPr="006963AA" w:rsidRDefault="0020021B" w:rsidP="006574B3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 перерасход бензина Аи-92 по автомобилю «Луидор» составил</w:t>
      </w:r>
      <w:r w:rsidR="00455146" w:rsidRPr="006963AA">
        <w:rPr>
          <w:rFonts w:ascii="Times New Roman" w:hAnsi="Times New Roman" w:cs="Times New Roman"/>
          <w:sz w:val="24"/>
          <w:szCs w:val="24"/>
        </w:rPr>
        <w:t xml:space="preserve"> 381,2</w:t>
      </w:r>
      <w:r w:rsidRPr="006963A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0021B" w:rsidRPr="006963AA" w:rsidRDefault="0020021B" w:rsidP="006574B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- задолженность по арендной плате за использование автобусов в количестве 2-х ед. составляет 25,5 тыс. руб.</w:t>
      </w:r>
    </w:p>
    <w:p w:rsidR="0020021B" w:rsidRPr="006963AA" w:rsidRDefault="0020021B" w:rsidP="006963A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>Таким образом, контрольно-счетная комиссия установила отсутствие контроля со стороны администрации Вятскополянского района, Наблюдательного совета и Ревизионной комиссии за  действиями предприятия в отношении приобретения и использования ГСМ, что повлекло значительную кредиторскую задолженность.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Экспертно-аналитическая  работа  состояла  в  подготовке  заключения  на  проект  решения  « Об  испол</w:t>
      </w:r>
      <w:r w:rsidR="00657019" w:rsidRPr="006963AA">
        <w:rPr>
          <w:rFonts w:ascii="Times New Roman" w:hAnsi="Times New Roman" w:cs="Times New Roman"/>
          <w:sz w:val="24"/>
          <w:szCs w:val="24"/>
        </w:rPr>
        <w:t>нении  бюджета  района  за  2017</w:t>
      </w:r>
      <w:r w:rsidRPr="006963AA">
        <w:rPr>
          <w:rFonts w:ascii="Times New Roman" w:hAnsi="Times New Roman" w:cs="Times New Roman"/>
          <w:sz w:val="24"/>
          <w:szCs w:val="24"/>
        </w:rPr>
        <w:t>год»,     осуществления  внешней  проверки  отчетов  2-х  ГРБС,   заключения  на п</w:t>
      </w:r>
      <w:r w:rsidR="00657019" w:rsidRPr="006963AA">
        <w:rPr>
          <w:rFonts w:ascii="Times New Roman" w:hAnsi="Times New Roman" w:cs="Times New Roman"/>
          <w:sz w:val="24"/>
          <w:szCs w:val="24"/>
        </w:rPr>
        <w:t>роект  бюджета  района  на  2019</w:t>
      </w:r>
      <w:r w:rsidRPr="006963AA">
        <w:rPr>
          <w:rFonts w:ascii="Times New Roman" w:hAnsi="Times New Roman" w:cs="Times New Roman"/>
          <w:sz w:val="24"/>
          <w:szCs w:val="24"/>
        </w:rPr>
        <w:t xml:space="preserve"> год</w:t>
      </w:r>
      <w:r w:rsidR="00455146" w:rsidRPr="006963AA">
        <w:rPr>
          <w:rFonts w:ascii="Times New Roman" w:hAnsi="Times New Roman" w:cs="Times New Roman"/>
          <w:sz w:val="24"/>
          <w:szCs w:val="24"/>
        </w:rPr>
        <w:t xml:space="preserve"> и экспертизы проекта</w:t>
      </w:r>
      <w:r w:rsidR="00072F2D" w:rsidRPr="006963AA">
        <w:rPr>
          <w:rFonts w:ascii="Times New Roman" w:hAnsi="Times New Roman" w:cs="Times New Roman"/>
          <w:sz w:val="24"/>
          <w:szCs w:val="24"/>
        </w:rPr>
        <w:t xml:space="preserve"> </w:t>
      </w:r>
      <w:r w:rsidR="00455146" w:rsidRPr="006963AA">
        <w:rPr>
          <w:rFonts w:ascii="Times New Roman" w:hAnsi="Times New Roman" w:cs="Times New Roman"/>
          <w:sz w:val="24"/>
          <w:szCs w:val="24"/>
        </w:rPr>
        <w:t>муниципальной программы Вятскополянского района «Развитие образования» на 2019-2023 годы.</w:t>
      </w:r>
    </w:p>
    <w:p w:rsidR="0056242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62420" w:rsidRPr="006963A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-  анализ  исполнения  бюджета  показал,  что идет невыполнение в течении года плана по получению в бюджет района собственных доходов,  не  реализованы  в  полном  </w:t>
      </w:r>
      <w:proofErr w:type="spellStart"/>
      <w:r w:rsidRPr="006963AA">
        <w:rPr>
          <w:rFonts w:ascii="Times New Roman" w:hAnsi="Times New Roman" w:cs="Times New Roman"/>
          <w:sz w:val="24"/>
          <w:szCs w:val="24"/>
        </w:rPr>
        <w:t>обьеме</w:t>
      </w:r>
      <w:proofErr w:type="spellEnd"/>
      <w:r w:rsidRPr="006963AA">
        <w:rPr>
          <w:rFonts w:ascii="Times New Roman" w:hAnsi="Times New Roman" w:cs="Times New Roman"/>
          <w:sz w:val="24"/>
          <w:szCs w:val="24"/>
        </w:rPr>
        <w:t xml:space="preserve">   отдельные  федеральные  и  муниципальные   программы  по  причине  недофинансирования  из бюджетов других уровней.  </w:t>
      </w:r>
    </w:p>
    <w:p w:rsidR="001B76F6" w:rsidRPr="006963AA" w:rsidRDefault="00AF7A90" w:rsidP="00AA5B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проверка ГРБС – показала, что данные,  отраженные в формах годовой отчетности,  не в полной мере  соответствуют данным  тождественных форм отчетности, а также  тестовая  часть  пояснительной записки  не  дает  полного  представления  о  результатах  деятельности и  Учетная  политика  управления, утверждающая  рабочий  план  счетов  бюджетного  учета, содержит  ссылки  на  Федеральный  закон, утративший  силу  с  01. 01. 2013г.     </w:t>
      </w:r>
    </w:p>
    <w:p w:rsidR="001B76F6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</w:t>
      </w:r>
      <w:r w:rsidR="005E1CE9" w:rsidRPr="006963AA">
        <w:rPr>
          <w:rFonts w:ascii="Times New Roman" w:hAnsi="Times New Roman" w:cs="Times New Roman"/>
          <w:sz w:val="24"/>
          <w:szCs w:val="24"/>
        </w:rPr>
        <w:t xml:space="preserve">  Дано </w:t>
      </w:r>
      <w:r w:rsidRPr="006963AA">
        <w:rPr>
          <w:rFonts w:ascii="Times New Roman" w:hAnsi="Times New Roman" w:cs="Times New Roman"/>
          <w:sz w:val="24"/>
          <w:szCs w:val="24"/>
        </w:rPr>
        <w:t xml:space="preserve">   </w:t>
      </w:r>
      <w:r w:rsidR="005E1CE9" w:rsidRPr="006963AA">
        <w:rPr>
          <w:rFonts w:ascii="Times New Roman" w:hAnsi="Times New Roman" w:cs="Times New Roman"/>
          <w:sz w:val="24"/>
          <w:szCs w:val="24"/>
        </w:rPr>
        <w:t xml:space="preserve">экспертное заключение на проект   муниципальной </w:t>
      </w:r>
      <w:r w:rsidRPr="006963A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E1CE9" w:rsidRPr="006963AA">
        <w:rPr>
          <w:rFonts w:ascii="Times New Roman" w:hAnsi="Times New Roman" w:cs="Times New Roman"/>
          <w:sz w:val="24"/>
          <w:szCs w:val="24"/>
        </w:rPr>
        <w:t>ы   Вятскополянского района «Развитие образования» на 2019-2023 годы.</w:t>
      </w:r>
      <w:r w:rsidRPr="00696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lastRenderedPageBreak/>
        <w:t xml:space="preserve">          Экспертно-аналитическими  и  контрольными  ме</w:t>
      </w:r>
      <w:r w:rsidR="0020021B" w:rsidRPr="006963AA">
        <w:rPr>
          <w:rFonts w:ascii="Times New Roman" w:hAnsi="Times New Roman" w:cs="Times New Roman"/>
          <w:sz w:val="24"/>
          <w:szCs w:val="24"/>
        </w:rPr>
        <w:t>роприятиями  было  охвачено  45</w:t>
      </w:r>
      <w:r w:rsidRPr="006963AA">
        <w:rPr>
          <w:rFonts w:ascii="Times New Roman" w:hAnsi="Times New Roman" w:cs="Times New Roman"/>
          <w:sz w:val="24"/>
          <w:szCs w:val="24"/>
        </w:rPr>
        <w:t xml:space="preserve"> </w:t>
      </w:r>
      <w:r w:rsidR="0020021B" w:rsidRPr="006963AA">
        <w:rPr>
          <w:rFonts w:ascii="Times New Roman" w:hAnsi="Times New Roman" w:cs="Times New Roman"/>
          <w:sz w:val="24"/>
          <w:szCs w:val="24"/>
        </w:rPr>
        <w:t>объектов</w:t>
      </w:r>
      <w:r w:rsidR="001B76F6" w:rsidRPr="006963AA">
        <w:rPr>
          <w:rFonts w:ascii="Times New Roman" w:hAnsi="Times New Roman" w:cs="Times New Roman"/>
          <w:sz w:val="24"/>
          <w:szCs w:val="24"/>
        </w:rPr>
        <w:t>.</w:t>
      </w:r>
    </w:p>
    <w:p w:rsidR="00AF7A90" w:rsidRPr="006963AA" w:rsidRDefault="00DC21A3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="00AF7A90" w:rsidRPr="006963AA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="00AF7A90" w:rsidRPr="006963AA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AF7A90" w:rsidRPr="006963AA">
        <w:rPr>
          <w:rFonts w:ascii="Times New Roman" w:hAnsi="Times New Roman" w:cs="Times New Roman"/>
          <w:sz w:val="24"/>
          <w:szCs w:val="24"/>
        </w:rPr>
        <w:t xml:space="preserve">  проверенных  средств  </w:t>
      </w:r>
      <w:r w:rsidR="0020021B" w:rsidRPr="006963AA">
        <w:rPr>
          <w:rFonts w:ascii="Times New Roman" w:hAnsi="Times New Roman" w:cs="Times New Roman"/>
          <w:sz w:val="24"/>
          <w:szCs w:val="24"/>
        </w:rPr>
        <w:t>составил  более  5,5</w:t>
      </w:r>
      <w:r w:rsidR="00AF7A90" w:rsidRPr="006963AA">
        <w:rPr>
          <w:rFonts w:ascii="Times New Roman" w:hAnsi="Times New Roman" w:cs="Times New Roman"/>
          <w:sz w:val="24"/>
          <w:szCs w:val="24"/>
        </w:rPr>
        <w:t xml:space="preserve"> млрд.  руб.  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По  проведен</w:t>
      </w:r>
      <w:r w:rsidR="0020021B" w:rsidRPr="006963AA">
        <w:rPr>
          <w:rFonts w:ascii="Times New Roman" w:hAnsi="Times New Roman" w:cs="Times New Roman"/>
          <w:sz w:val="24"/>
          <w:szCs w:val="24"/>
        </w:rPr>
        <w:t>ным  меропри</w:t>
      </w:r>
      <w:r w:rsidR="00AA5BF0" w:rsidRPr="006963AA">
        <w:rPr>
          <w:rFonts w:ascii="Times New Roman" w:hAnsi="Times New Roman" w:cs="Times New Roman"/>
          <w:sz w:val="24"/>
          <w:szCs w:val="24"/>
        </w:rPr>
        <w:t>ятиям  выявлено  203  нарушения</w:t>
      </w:r>
      <w:r w:rsidR="0020021B" w:rsidRPr="006963AA">
        <w:rPr>
          <w:rFonts w:ascii="Times New Roman" w:hAnsi="Times New Roman" w:cs="Times New Roman"/>
          <w:sz w:val="24"/>
          <w:szCs w:val="24"/>
        </w:rPr>
        <w:t xml:space="preserve"> на  сумму  11994,9</w:t>
      </w:r>
      <w:r w:rsidRPr="006963AA">
        <w:rPr>
          <w:rFonts w:ascii="Times New Roman" w:hAnsi="Times New Roman" w:cs="Times New Roman"/>
          <w:sz w:val="24"/>
          <w:szCs w:val="24"/>
        </w:rPr>
        <w:t xml:space="preserve"> тыс. руб.   в  том  числе: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-  нецелевое  использование  бюджетных  средств  - </w:t>
      </w:r>
      <w:r w:rsidR="00893306" w:rsidRPr="006963AA">
        <w:rPr>
          <w:rFonts w:ascii="Times New Roman" w:hAnsi="Times New Roman" w:cs="Times New Roman"/>
          <w:sz w:val="24"/>
          <w:szCs w:val="24"/>
        </w:rPr>
        <w:t>413,3</w:t>
      </w:r>
      <w:r w:rsidRPr="006963AA">
        <w:rPr>
          <w:rFonts w:ascii="Times New Roman" w:hAnsi="Times New Roman" w:cs="Times New Roman"/>
          <w:sz w:val="24"/>
          <w:szCs w:val="24"/>
        </w:rPr>
        <w:t xml:space="preserve">тыс.  руб. 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-  неэффективное  использование  бюджетных  средств – </w:t>
      </w:r>
      <w:r w:rsidR="00893306" w:rsidRPr="006963AA">
        <w:rPr>
          <w:rFonts w:ascii="Times New Roman" w:hAnsi="Times New Roman" w:cs="Times New Roman"/>
          <w:sz w:val="24"/>
          <w:szCs w:val="24"/>
        </w:rPr>
        <w:t>75,8</w:t>
      </w:r>
      <w:r w:rsidRPr="006963A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306" w:rsidRPr="006963AA">
        <w:rPr>
          <w:rFonts w:ascii="Times New Roman" w:hAnsi="Times New Roman" w:cs="Times New Roman"/>
          <w:sz w:val="24"/>
          <w:szCs w:val="24"/>
        </w:rPr>
        <w:t xml:space="preserve">- </w:t>
      </w:r>
      <w:r w:rsidR="009F1531" w:rsidRPr="006963AA">
        <w:rPr>
          <w:rFonts w:ascii="Times New Roman" w:hAnsi="Times New Roman" w:cs="Times New Roman"/>
          <w:sz w:val="24"/>
          <w:szCs w:val="24"/>
        </w:rPr>
        <w:t xml:space="preserve">нарушения при </w:t>
      </w:r>
      <w:proofErr w:type="spellStart"/>
      <w:r w:rsidR="009F1531" w:rsidRPr="006963AA">
        <w:rPr>
          <w:rFonts w:ascii="Times New Roman" w:hAnsi="Times New Roman" w:cs="Times New Roman"/>
          <w:sz w:val="24"/>
          <w:szCs w:val="24"/>
        </w:rPr>
        <w:t>госзакупках</w:t>
      </w:r>
      <w:proofErr w:type="spellEnd"/>
      <w:r w:rsidR="009F1531" w:rsidRPr="006963AA">
        <w:rPr>
          <w:rFonts w:ascii="Times New Roman" w:hAnsi="Times New Roman" w:cs="Times New Roman"/>
          <w:sz w:val="24"/>
          <w:szCs w:val="24"/>
        </w:rPr>
        <w:t xml:space="preserve"> </w:t>
      </w:r>
      <w:r w:rsidRPr="006963AA">
        <w:rPr>
          <w:rFonts w:ascii="Times New Roman" w:hAnsi="Times New Roman" w:cs="Times New Roman"/>
          <w:sz w:val="24"/>
          <w:szCs w:val="24"/>
        </w:rPr>
        <w:t>–</w:t>
      </w:r>
      <w:r w:rsidR="009F1531" w:rsidRPr="006963AA">
        <w:rPr>
          <w:rFonts w:ascii="Times New Roman" w:hAnsi="Times New Roman" w:cs="Times New Roman"/>
          <w:sz w:val="24"/>
          <w:szCs w:val="24"/>
        </w:rPr>
        <w:t xml:space="preserve">2615,2 </w:t>
      </w:r>
      <w:r w:rsidRPr="006963A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9F1531" w:rsidRPr="006963AA">
        <w:rPr>
          <w:rFonts w:ascii="Times New Roman" w:hAnsi="Times New Roman" w:cs="Times New Roman"/>
          <w:sz w:val="24"/>
          <w:szCs w:val="24"/>
        </w:rPr>
        <w:t>нарушения при формировании и исполнении бюджетов -  6377,6</w:t>
      </w:r>
      <w:r w:rsidRPr="006963AA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- переплат</w:t>
      </w:r>
      <w:r w:rsidR="009F1531" w:rsidRPr="006963AA">
        <w:rPr>
          <w:rFonts w:ascii="Times New Roman" w:hAnsi="Times New Roman" w:cs="Times New Roman"/>
          <w:sz w:val="24"/>
          <w:szCs w:val="24"/>
        </w:rPr>
        <w:t>а   бюджетных  средств  -  92,0</w:t>
      </w:r>
      <w:r w:rsidRPr="006963A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В   адрес  глав  администраций  поселений ,  руководителей  организаций  и учреждений  Вятскополянского  района  подготовлено  и  </w:t>
      </w:r>
      <w:r w:rsidR="00893306" w:rsidRPr="006963AA">
        <w:rPr>
          <w:rFonts w:ascii="Times New Roman" w:hAnsi="Times New Roman" w:cs="Times New Roman"/>
          <w:sz w:val="24"/>
          <w:szCs w:val="24"/>
        </w:rPr>
        <w:t>направлено  13</w:t>
      </w:r>
      <w:r w:rsidRPr="006963AA">
        <w:rPr>
          <w:rFonts w:ascii="Times New Roman" w:hAnsi="Times New Roman" w:cs="Times New Roman"/>
          <w:sz w:val="24"/>
          <w:szCs w:val="24"/>
        </w:rPr>
        <w:t xml:space="preserve"> представлений  об  устранении  нарушений  и  замечаний  всего  нужно  был</w:t>
      </w:r>
      <w:r w:rsidR="00893306" w:rsidRPr="006963AA">
        <w:rPr>
          <w:rFonts w:ascii="Times New Roman" w:hAnsi="Times New Roman" w:cs="Times New Roman"/>
          <w:sz w:val="24"/>
          <w:szCs w:val="24"/>
        </w:rPr>
        <w:t>о  устранить  и  выполнить  72</w:t>
      </w:r>
      <w:r w:rsidR="00AA5BF0" w:rsidRPr="006963AA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6963AA">
        <w:rPr>
          <w:rFonts w:ascii="Times New Roman" w:hAnsi="Times New Roman" w:cs="Times New Roman"/>
          <w:sz w:val="24"/>
          <w:szCs w:val="24"/>
        </w:rPr>
        <w:t xml:space="preserve">  устранено  </w:t>
      </w:r>
      <w:r w:rsidR="00893306" w:rsidRPr="006963AA">
        <w:rPr>
          <w:rFonts w:ascii="Times New Roman" w:hAnsi="Times New Roman" w:cs="Times New Roman"/>
          <w:sz w:val="24"/>
          <w:szCs w:val="24"/>
        </w:rPr>
        <w:t>45</w:t>
      </w:r>
      <w:r w:rsidRPr="006963AA">
        <w:rPr>
          <w:rFonts w:ascii="Times New Roman" w:hAnsi="Times New Roman" w:cs="Times New Roman"/>
          <w:sz w:val="24"/>
          <w:szCs w:val="24"/>
        </w:rPr>
        <w:t>.</w:t>
      </w:r>
      <w:r w:rsidR="00BD326B" w:rsidRPr="006963AA">
        <w:rPr>
          <w:rFonts w:ascii="Times New Roman" w:hAnsi="Times New Roman" w:cs="Times New Roman"/>
          <w:sz w:val="24"/>
          <w:szCs w:val="24"/>
        </w:rPr>
        <w:t xml:space="preserve"> </w:t>
      </w:r>
      <w:r w:rsidRPr="006963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Материалы </w:t>
      </w:r>
      <w:r w:rsidR="00893306" w:rsidRPr="006963AA">
        <w:rPr>
          <w:rFonts w:ascii="Times New Roman" w:hAnsi="Times New Roman" w:cs="Times New Roman"/>
          <w:sz w:val="24"/>
          <w:szCs w:val="24"/>
        </w:rPr>
        <w:t xml:space="preserve">12 </w:t>
      </w:r>
      <w:r w:rsidRPr="006963AA">
        <w:rPr>
          <w:rFonts w:ascii="Times New Roman" w:hAnsi="Times New Roman" w:cs="Times New Roman"/>
          <w:sz w:val="24"/>
          <w:szCs w:val="24"/>
        </w:rPr>
        <w:t xml:space="preserve"> проверок  переданы  в  Вятскополянскую  межрайонную  прокуратуру  для  правовой  оценки и принятия  мер.   К  ряду руководителей  и специалистов   были  приняты  меры  дисциплинарного  воздействия.</w:t>
      </w:r>
      <w:r w:rsidR="00893306" w:rsidRPr="0069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306" w:rsidRPr="006963AA">
        <w:rPr>
          <w:rFonts w:ascii="Times New Roman" w:hAnsi="Times New Roman" w:cs="Times New Roman"/>
          <w:sz w:val="24"/>
          <w:szCs w:val="24"/>
        </w:rPr>
        <w:t>Обьявлено</w:t>
      </w:r>
      <w:proofErr w:type="spellEnd"/>
      <w:r w:rsidR="00893306" w:rsidRPr="006963AA">
        <w:rPr>
          <w:rFonts w:ascii="Times New Roman" w:hAnsi="Times New Roman" w:cs="Times New Roman"/>
          <w:sz w:val="24"/>
          <w:szCs w:val="24"/>
        </w:rPr>
        <w:t xml:space="preserve">  4 замечания, возбуждено  одно уголовное дело.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КСК  Вятскополянского  района  является  корпоративным  членом  Союза  муниципальных  контрольно- счетных  органов  РФ,  поэтому  регулярно  отчитывается  о  результатах  своей  деятельности   в  Союз  МКСО Приволжского  федерального  округа.</w:t>
      </w:r>
    </w:p>
    <w:p w:rsidR="001A7703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Материалы  проверок  КСК  размещены  на  официальном  сайте  муниципального   образования  Вятскополянский  муниципальный  район ,  где  можно  ознакомиться   с  результа</w:t>
      </w:r>
      <w:r w:rsidR="00893306" w:rsidRPr="006963AA">
        <w:rPr>
          <w:rFonts w:ascii="Times New Roman" w:hAnsi="Times New Roman" w:cs="Times New Roman"/>
          <w:sz w:val="24"/>
          <w:szCs w:val="24"/>
        </w:rPr>
        <w:t>тами  проверок проведенных  2018</w:t>
      </w:r>
      <w:r w:rsidRPr="006963AA">
        <w:rPr>
          <w:rFonts w:ascii="Times New Roman" w:hAnsi="Times New Roman" w:cs="Times New Roman"/>
          <w:sz w:val="24"/>
          <w:szCs w:val="24"/>
        </w:rPr>
        <w:t xml:space="preserve"> г</w:t>
      </w:r>
      <w:r w:rsidR="00893306" w:rsidRPr="006963AA">
        <w:rPr>
          <w:rFonts w:ascii="Times New Roman" w:hAnsi="Times New Roman" w:cs="Times New Roman"/>
          <w:sz w:val="24"/>
          <w:szCs w:val="24"/>
        </w:rPr>
        <w:t>оду  и  планом  работы  на  2019</w:t>
      </w:r>
      <w:r w:rsidR="001A7703" w:rsidRPr="006963AA">
        <w:rPr>
          <w:rFonts w:ascii="Times New Roman" w:hAnsi="Times New Roman" w:cs="Times New Roman"/>
          <w:sz w:val="24"/>
          <w:szCs w:val="24"/>
        </w:rPr>
        <w:t xml:space="preserve"> год. В утвержденном плане контрольно-счетной комиссии на 2019год предусмотрено проведение 18 мероприятий в т.ч.13  контрольных и 5 экспертно-аналитических.</w:t>
      </w:r>
    </w:p>
    <w:p w:rsidR="00AF7A90" w:rsidRPr="006963AA" w:rsidRDefault="001A7703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Приоритетной задачей в работе контрольно-счетной комиссии, как и предыдущие годы, остается  обеспечение </w:t>
      </w:r>
      <w:r w:rsidR="00CF1D71" w:rsidRPr="006963AA">
        <w:rPr>
          <w:rFonts w:ascii="Times New Roman" w:hAnsi="Times New Roman" w:cs="Times New Roman"/>
          <w:sz w:val="24"/>
          <w:szCs w:val="24"/>
        </w:rPr>
        <w:t>контроля за формированием и исполнением бюджета Вятскополянского муниципального района.</w:t>
      </w:r>
      <w:r w:rsidRPr="006963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          Информация  о  деятельности  КСК  2  раза  в  год  предоставляется  депутатам  районной  Думы .       </w:t>
      </w:r>
    </w:p>
    <w:p w:rsidR="00AF7A90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3AA" w:rsidRPr="005E1CE9" w:rsidRDefault="006963AA" w:rsidP="00657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A90" w:rsidRPr="006963AA" w:rsidRDefault="006963AA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A90" w:rsidRPr="006963AA">
        <w:rPr>
          <w:rFonts w:ascii="Times New Roman" w:hAnsi="Times New Roman" w:cs="Times New Roman"/>
          <w:sz w:val="24"/>
          <w:szCs w:val="24"/>
        </w:rPr>
        <w:t xml:space="preserve">Председатель  </w:t>
      </w:r>
    </w:p>
    <w:p w:rsidR="00AF7A90" w:rsidRPr="006963AA" w:rsidRDefault="00AF7A90" w:rsidP="00657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A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                                            </w:t>
      </w:r>
      <w:r w:rsidR="006963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63AA">
        <w:rPr>
          <w:rFonts w:ascii="Times New Roman" w:hAnsi="Times New Roman" w:cs="Times New Roman"/>
          <w:sz w:val="24"/>
          <w:szCs w:val="24"/>
        </w:rPr>
        <w:t xml:space="preserve">  А.В. Матвеев</w:t>
      </w:r>
    </w:p>
    <w:p w:rsidR="00AF7A90" w:rsidRPr="00E22E3A" w:rsidRDefault="006963AA" w:rsidP="00AF7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A90" w:rsidRPr="00E22E3A" w:rsidRDefault="00AF7A90" w:rsidP="00AF7A90">
      <w:pPr>
        <w:ind w:firstLine="832"/>
        <w:jc w:val="both"/>
        <w:rPr>
          <w:rFonts w:ascii="Times New Roman" w:hAnsi="Times New Roman" w:cs="Times New Roman"/>
          <w:sz w:val="28"/>
          <w:szCs w:val="28"/>
        </w:rPr>
      </w:pPr>
    </w:p>
    <w:p w:rsidR="00AF7A90" w:rsidRPr="00E22E3A" w:rsidRDefault="00AF7A90" w:rsidP="00AF7A9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F7A90" w:rsidRPr="00E22E3A" w:rsidRDefault="00AF7A90" w:rsidP="00AF7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A90" w:rsidRPr="00E22E3A" w:rsidRDefault="00AF7A90" w:rsidP="00AF7A9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F7A90" w:rsidRPr="00E22E3A" w:rsidRDefault="00AF7A90" w:rsidP="00AF7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A90" w:rsidRPr="00F73026" w:rsidRDefault="00AF7A90" w:rsidP="00146A36">
      <w:pPr>
        <w:tabs>
          <w:tab w:val="left" w:pos="1440"/>
        </w:tabs>
        <w:spacing w:line="360" w:lineRule="auto"/>
        <w:jc w:val="both"/>
        <w:rPr>
          <w:sz w:val="24"/>
          <w:szCs w:val="24"/>
        </w:rPr>
      </w:pPr>
    </w:p>
    <w:p w:rsidR="00146A36" w:rsidRPr="004715C3" w:rsidRDefault="00146A36" w:rsidP="00146A36">
      <w:pPr>
        <w:rPr>
          <w:b/>
          <w:sz w:val="24"/>
          <w:szCs w:val="24"/>
        </w:rPr>
      </w:pPr>
    </w:p>
    <w:p w:rsidR="007E7CD6" w:rsidRPr="007E7CD6" w:rsidRDefault="007E7CD6" w:rsidP="007E7CD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0C5" w:rsidRPr="007E7CD6" w:rsidRDefault="000370C5" w:rsidP="000370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70C5" w:rsidRPr="007E7CD6" w:rsidSect="00AA52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41E"/>
    <w:multiLevelType w:val="hybridMultilevel"/>
    <w:tmpl w:val="1400AEC8"/>
    <w:lvl w:ilvl="0" w:tplc="52C47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952610"/>
    <w:multiLevelType w:val="hybridMultilevel"/>
    <w:tmpl w:val="5A36289E"/>
    <w:lvl w:ilvl="0" w:tplc="957072F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FD3F89"/>
    <w:multiLevelType w:val="hybridMultilevel"/>
    <w:tmpl w:val="6FC2DEF4"/>
    <w:lvl w:ilvl="0" w:tplc="B038060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6005"/>
    <w:multiLevelType w:val="hybridMultilevel"/>
    <w:tmpl w:val="BDE818E2"/>
    <w:lvl w:ilvl="0" w:tplc="EBBAF258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4">
    <w:nsid w:val="4EE622C5"/>
    <w:multiLevelType w:val="hybridMultilevel"/>
    <w:tmpl w:val="22BE46A6"/>
    <w:lvl w:ilvl="0" w:tplc="E8187C12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3C"/>
    <w:rsid w:val="000370C5"/>
    <w:rsid w:val="00072F2D"/>
    <w:rsid w:val="000907C4"/>
    <w:rsid w:val="000F15B3"/>
    <w:rsid w:val="0013401A"/>
    <w:rsid w:val="00146A36"/>
    <w:rsid w:val="001A7703"/>
    <w:rsid w:val="001B76F6"/>
    <w:rsid w:val="001D46D5"/>
    <w:rsid w:val="001E6279"/>
    <w:rsid w:val="0020021B"/>
    <w:rsid w:val="00215D59"/>
    <w:rsid w:val="002D21F5"/>
    <w:rsid w:val="003B3347"/>
    <w:rsid w:val="004116E5"/>
    <w:rsid w:val="004547C7"/>
    <w:rsid w:val="00455146"/>
    <w:rsid w:val="00471D3C"/>
    <w:rsid w:val="004D0210"/>
    <w:rsid w:val="00562420"/>
    <w:rsid w:val="00563A7D"/>
    <w:rsid w:val="00563C27"/>
    <w:rsid w:val="005801D6"/>
    <w:rsid w:val="0059659F"/>
    <w:rsid w:val="005A47DB"/>
    <w:rsid w:val="005E1CE9"/>
    <w:rsid w:val="00636DA4"/>
    <w:rsid w:val="006458E8"/>
    <w:rsid w:val="0064683F"/>
    <w:rsid w:val="00657019"/>
    <w:rsid w:val="006574B3"/>
    <w:rsid w:val="006963AA"/>
    <w:rsid w:val="007120EA"/>
    <w:rsid w:val="00720E1D"/>
    <w:rsid w:val="0073034C"/>
    <w:rsid w:val="00731020"/>
    <w:rsid w:val="00757A43"/>
    <w:rsid w:val="007D22BD"/>
    <w:rsid w:val="007E7CD6"/>
    <w:rsid w:val="0083538C"/>
    <w:rsid w:val="008930F1"/>
    <w:rsid w:val="00893306"/>
    <w:rsid w:val="008A014D"/>
    <w:rsid w:val="008C5BEE"/>
    <w:rsid w:val="009F1531"/>
    <w:rsid w:val="009F6196"/>
    <w:rsid w:val="00AA5224"/>
    <w:rsid w:val="00AA5BF0"/>
    <w:rsid w:val="00AD394F"/>
    <w:rsid w:val="00AF4EAC"/>
    <w:rsid w:val="00AF7A90"/>
    <w:rsid w:val="00B04F52"/>
    <w:rsid w:val="00B16E1D"/>
    <w:rsid w:val="00B25F7E"/>
    <w:rsid w:val="00B26171"/>
    <w:rsid w:val="00B27F66"/>
    <w:rsid w:val="00BA6366"/>
    <w:rsid w:val="00BC34FE"/>
    <w:rsid w:val="00BD326B"/>
    <w:rsid w:val="00C261FB"/>
    <w:rsid w:val="00C52E8A"/>
    <w:rsid w:val="00C57923"/>
    <w:rsid w:val="00CB77D2"/>
    <w:rsid w:val="00CF1D71"/>
    <w:rsid w:val="00D810B9"/>
    <w:rsid w:val="00DC21A3"/>
    <w:rsid w:val="00DE15EA"/>
    <w:rsid w:val="00E11B58"/>
    <w:rsid w:val="00E52637"/>
    <w:rsid w:val="00E869C8"/>
    <w:rsid w:val="00EE1054"/>
    <w:rsid w:val="00F00CAD"/>
    <w:rsid w:val="00F16EBD"/>
    <w:rsid w:val="00FB0E59"/>
    <w:rsid w:val="00F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F7E"/>
    <w:pPr>
      <w:spacing w:after="0" w:line="240" w:lineRule="auto"/>
    </w:pPr>
  </w:style>
  <w:style w:type="table" w:styleId="a4">
    <w:name w:val="Table Grid"/>
    <w:basedOn w:val="a1"/>
    <w:uiPriority w:val="59"/>
    <w:rsid w:val="007E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7CD6"/>
    <w:pPr>
      <w:ind w:left="720"/>
      <w:contextualSpacing/>
    </w:pPr>
  </w:style>
  <w:style w:type="paragraph" w:customStyle="1" w:styleId="msonormalcxspmiddle">
    <w:name w:val="msonormalcxspmiddle"/>
    <w:basedOn w:val="a"/>
    <w:rsid w:val="007E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F7E"/>
    <w:pPr>
      <w:spacing w:after="0" w:line="240" w:lineRule="auto"/>
    </w:pPr>
  </w:style>
  <w:style w:type="table" w:styleId="a4">
    <w:name w:val="Table Grid"/>
    <w:basedOn w:val="a1"/>
    <w:uiPriority w:val="59"/>
    <w:rsid w:val="007E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7CD6"/>
    <w:pPr>
      <w:ind w:left="720"/>
      <w:contextualSpacing/>
    </w:pPr>
  </w:style>
  <w:style w:type="paragraph" w:customStyle="1" w:styleId="msonormalcxspmiddle">
    <w:name w:val="msonormalcxspmiddle"/>
    <w:basedOn w:val="a"/>
    <w:rsid w:val="007E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5055</Words>
  <Characters>28817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Zvereva</cp:lastModifiedBy>
  <cp:revision>5</cp:revision>
  <cp:lastPrinted>2019-02-04T07:23:00Z</cp:lastPrinted>
  <dcterms:created xsi:type="dcterms:W3CDTF">2019-02-04T07:34:00Z</dcterms:created>
  <dcterms:modified xsi:type="dcterms:W3CDTF">2020-08-03T10:08:00Z</dcterms:modified>
</cp:coreProperties>
</file>