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F8" w:rsidRPr="00F45DF8" w:rsidRDefault="00F45DF8" w:rsidP="00F45D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F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41706" w:rsidRPr="00F45DF8" w:rsidRDefault="00F45DF8" w:rsidP="00F45D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F8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проведенного экспертно-аналитического мероприятия «Мониторинг эффективности использования бюджетных средств на реализацию мероприятий по предоставлению детям-сиротам жилых помещений за 6 месяцев 2019 года (в рамках последующего </w:t>
      </w:r>
      <w:proofErr w:type="gramStart"/>
      <w:r w:rsidRPr="00F45DF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45DF8">
        <w:rPr>
          <w:rFonts w:ascii="Times New Roman" w:hAnsi="Times New Roman" w:cs="Times New Roman"/>
          <w:b/>
          <w:sz w:val="24"/>
          <w:szCs w:val="24"/>
        </w:rPr>
        <w:t xml:space="preserve"> устранением нарушений, выявленных предыдущими мероприятиями) в Вятскополянском районе. </w:t>
      </w:r>
    </w:p>
    <w:p w:rsidR="00F45DF8" w:rsidRDefault="00F45DF8" w:rsidP="00F45D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5DF8" w:rsidRDefault="00F45DF8" w:rsidP="00F45D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Вятские Поляны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26.07.2019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5DF8" w:rsidRDefault="00F45DF8" w:rsidP="00F45D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5DF8" w:rsidRDefault="00F45DF8" w:rsidP="00F45DF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4F42" w:rsidRPr="00024F42" w:rsidRDefault="00024F42" w:rsidP="00024F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F4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024F42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024F4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F42">
        <w:rPr>
          <w:rFonts w:ascii="Times New Roman" w:hAnsi="Times New Roman" w:cs="Times New Roman"/>
          <w:sz w:val="24"/>
          <w:szCs w:val="24"/>
        </w:rPr>
        <w:t xml:space="preserve"> плана работы  контрольно-счетной комиссии на 2019 г., утвержденного распоряжением   контрольно-счетной комиссии   № 38 от 12.12.2018 г.,   председателем контрольно-счетной комиссии </w:t>
      </w:r>
      <w:proofErr w:type="spellStart"/>
      <w:r w:rsidRPr="00024F42">
        <w:rPr>
          <w:rFonts w:ascii="Times New Roman" w:hAnsi="Times New Roman" w:cs="Times New Roman"/>
          <w:sz w:val="24"/>
          <w:szCs w:val="24"/>
        </w:rPr>
        <w:t>Одинцевой</w:t>
      </w:r>
      <w:proofErr w:type="spellEnd"/>
      <w:r w:rsidRPr="00024F42">
        <w:rPr>
          <w:rFonts w:ascii="Times New Roman" w:hAnsi="Times New Roman" w:cs="Times New Roman"/>
          <w:sz w:val="24"/>
          <w:szCs w:val="24"/>
        </w:rPr>
        <w:t xml:space="preserve"> С.Э.    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F42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 эффективности использования бюджетных средств на реализацию мероприятий по предоставлению детям-сиротам жилых помещений за 6 месяцев 2019 года (в рамках последующего контроля за устранением нарушений, выявленных предыдущими мероприятиями) в Вятскополянском районе</w:t>
      </w:r>
      <w:r w:rsidRPr="00024F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4F42" w:rsidRPr="00024F42" w:rsidRDefault="00024F42" w:rsidP="00024F42">
      <w:pPr>
        <w:spacing w:line="240" w:lineRule="auto"/>
        <w:ind w:firstLine="8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4F42" w:rsidRPr="00024F42" w:rsidRDefault="00024F42" w:rsidP="00024F42">
      <w:pPr>
        <w:spacing w:line="240" w:lineRule="auto"/>
        <w:ind w:firstLine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F42">
        <w:rPr>
          <w:rFonts w:ascii="Times New Roman" w:hAnsi="Times New Roman" w:cs="Times New Roman"/>
          <w:sz w:val="24"/>
          <w:szCs w:val="24"/>
        </w:rPr>
        <w:t>Контрольное мероприятие осуществлялось с 23 по 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4F42">
        <w:rPr>
          <w:rFonts w:ascii="Times New Roman" w:hAnsi="Times New Roman" w:cs="Times New Roman"/>
          <w:sz w:val="24"/>
          <w:szCs w:val="24"/>
        </w:rPr>
        <w:t xml:space="preserve"> июля 2019 года.</w:t>
      </w:r>
    </w:p>
    <w:p w:rsidR="00024F42" w:rsidRDefault="00024F42" w:rsidP="00024F42">
      <w:pPr>
        <w:spacing w:line="240" w:lineRule="auto"/>
        <w:ind w:firstLine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F42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</w:t>
      </w:r>
      <w:r w:rsidRPr="00024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контрольно-счетная комиссия</w:t>
      </w:r>
      <w:r w:rsidRPr="00024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использовала информацию, полученную от </w:t>
      </w:r>
      <w:r w:rsidR="009B321F">
        <w:rPr>
          <w:rFonts w:ascii="Times New Roman" w:hAnsi="Times New Roman" w:cs="Times New Roman"/>
          <w:sz w:val="24"/>
          <w:szCs w:val="24"/>
        </w:rPr>
        <w:t>администрации Вятскополянского района.</w:t>
      </w:r>
    </w:p>
    <w:p w:rsidR="009B321F" w:rsidRDefault="009B321F" w:rsidP="00024F42">
      <w:pPr>
        <w:spacing w:line="240" w:lineRule="auto"/>
        <w:ind w:firstLine="8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21F" w:rsidRDefault="009B321F" w:rsidP="009B321F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21F">
        <w:rPr>
          <w:rFonts w:ascii="Times New Roman" w:hAnsi="Times New Roman" w:cs="Times New Roman"/>
          <w:b/>
          <w:sz w:val="24"/>
          <w:szCs w:val="24"/>
        </w:rPr>
        <w:t>Оценка полноты устранения нарушений, выявленных в ходе предыдущих контрольных мероприятий по проверке использования средств на приобретение жилых помещений для детей-сирот.</w:t>
      </w:r>
    </w:p>
    <w:p w:rsidR="009B321F" w:rsidRDefault="009B321F" w:rsidP="009B321F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9B321F" w:rsidRDefault="009B321F" w:rsidP="009B321F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предыдущих актах проверки замечания, установленные КСК, в основном </w:t>
      </w:r>
      <w:r w:rsidRPr="009B321F">
        <w:rPr>
          <w:rFonts w:ascii="Times New Roman" w:hAnsi="Times New Roman" w:cs="Times New Roman"/>
          <w:sz w:val="24"/>
          <w:szCs w:val="24"/>
        </w:rPr>
        <w:t xml:space="preserve">касались  </w:t>
      </w:r>
      <w:r w:rsidRPr="009B321F">
        <w:rPr>
          <w:rFonts w:ascii="Times New Roman" w:hAnsi="Times New Roman" w:cs="Times New Roman"/>
          <w:sz w:val="24"/>
          <w:szCs w:val="24"/>
        </w:rPr>
        <w:t xml:space="preserve"> наличи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B321F">
        <w:rPr>
          <w:rFonts w:ascii="Times New Roman" w:hAnsi="Times New Roman" w:cs="Times New Roman"/>
          <w:sz w:val="24"/>
          <w:szCs w:val="24"/>
        </w:rPr>
        <w:t xml:space="preserve">  жилых помещений, неудобных к проживанию и требующих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A73" w:rsidRDefault="008F0A73" w:rsidP="009B321F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321F" w:rsidRDefault="009B321F" w:rsidP="009B321F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представленной информации следует, что </w:t>
      </w:r>
      <w:r w:rsidR="00E31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замечания </w:t>
      </w:r>
      <w:r w:rsidR="00E310E7">
        <w:rPr>
          <w:rFonts w:ascii="Times New Roman" w:hAnsi="Times New Roman" w:cs="Times New Roman"/>
          <w:sz w:val="24"/>
          <w:szCs w:val="24"/>
        </w:rPr>
        <w:t>в основном устранены:</w:t>
      </w:r>
    </w:p>
    <w:p w:rsidR="00E310E7" w:rsidRDefault="00E310E7" w:rsidP="00E310E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жилом помещении, расположенном по адресу: г. Сосновка, ул. Октябрьская, д. 41, кв.</w:t>
      </w:r>
      <w:r w:rsidR="00411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411082">
        <w:rPr>
          <w:rFonts w:ascii="Times New Roman" w:hAnsi="Times New Roman" w:cs="Times New Roman"/>
          <w:sz w:val="24"/>
          <w:szCs w:val="24"/>
        </w:rPr>
        <w:t xml:space="preserve"> замечания </w:t>
      </w:r>
      <w:r>
        <w:rPr>
          <w:rFonts w:ascii="Times New Roman" w:hAnsi="Times New Roman" w:cs="Times New Roman"/>
          <w:sz w:val="24"/>
          <w:szCs w:val="24"/>
        </w:rPr>
        <w:t>устранены</w:t>
      </w:r>
      <w:r w:rsidR="0041108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11082" w:rsidRDefault="00411082" w:rsidP="00E310E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Направлено письмо главе Сосновского городского поселения 12.07.2019 года о необходимости приведения жилого помещения по адресу </w:t>
      </w:r>
      <w:r>
        <w:rPr>
          <w:rFonts w:ascii="Times New Roman" w:hAnsi="Times New Roman" w:cs="Times New Roman"/>
          <w:sz w:val="24"/>
          <w:szCs w:val="24"/>
        </w:rPr>
        <w:t xml:space="preserve">г. Сосновка, ул. Октябрьская, д. 41, кв. </w:t>
      </w:r>
      <w:r>
        <w:rPr>
          <w:rFonts w:ascii="Times New Roman" w:hAnsi="Times New Roman" w:cs="Times New Roman"/>
          <w:sz w:val="24"/>
          <w:szCs w:val="24"/>
        </w:rPr>
        <w:t>8 в состояние, пригодное для постоянного проживания. По заявлению главы Сосновского поселения межмуниципальным отделом МВД России «Вятскополянский» возбуждено уголовное дело по факту совершения неустановленным лицом краж имущества, находящегося в жилом помещении по этому адресу.</w:t>
      </w:r>
    </w:p>
    <w:p w:rsidR="00411082" w:rsidRDefault="00375623" w:rsidP="00E310E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возвращению надлежащего состояния в квартире № 4 по адресу: г. Сосновка ул. Куйбышева, д. 11</w:t>
      </w:r>
      <w:r w:rsidR="00FD0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направлены претензии об устранении недостатков застройщик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Лидерпрофстрой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22.06.2018 и 08.02.2019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момент проведения мониторинга ответа от застройщика не поступило.</w:t>
      </w:r>
    </w:p>
    <w:p w:rsidR="00375623" w:rsidRDefault="00375623" w:rsidP="00E310E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устранены замечания в жилых помещениях по адресу: г. Сосновка, ул. Куйбышева, д. 11, кв. 1</w:t>
      </w:r>
      <w:r w:rsidR="00FC5B7C">
        <w:rPr>
          <w:rFonts w:ascii="Times New Roman" w:hAnsi="Times New Roman" w:cs="Times New Roman"/>
          <w:sz w:val="24"/>
          <w:szCs w:val="24"/>
        </w:rPr>
        <w:t xml:space="preserve">,2,3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5.</w:t>
      </w:r>
    </w:p>
    <w:p w:rsidR="008F0A73" w:rsidRDefault="008F0A73" w:rsidP="008F0A73">
      <w:pPr>
        <w:pStyle w:val="a3"/>
        <w:spacing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8F0A73" w:rsidRDefault="008F0A73" w:rsidP="008F0A73">
      <w:pPr>
        <w:pStyle w:val="a3"/>
        <w:spacing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Выездная проверка не проводилась ввиду ограниченности времени.</w:t>
      </w:r>
    </w:p>
    <w:p w:rsidR="008F0A73" w:rsidRDefault="008F0A73" w:rsidP="008F0A73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F0A73" w:rsidRPr="008F0A73" w:rsidRDefault="008F0A73" w:rsidP="008F0A73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плановых и фактических объемов бюджетных средств, выделенных на обеспечение детей-сирот жилыми помещениями.</w:t>
      </w:r>
    </w:p>
    <w:p w:rsidR="00375623" w:rsidRDefault="00375623" w:rsidP="008F0A73">
      <w:pPr>
        <w:pStyle w:val="a3"/>
        <w:spacing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8F0A73" w:rsidRDefault="008F0A73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Вятскополянской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Думы от 19.12.2018 № 76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жилья для детей-сирот в 2019 году </w:t>
      </w:r>
      <w:r>
        <w:rPr>
          <w:rFonts w:ascii="Times New Roman" w:hAnsi="Times New Roman" w:cs="Times New Roman"/>
          <w:sz w:val="24"/>
          <w:szCs w:val="24"/>
        </w:rPr>
        <w:t xml:space="preserve">утверждены бюджетные средства в сумме 9217,5 тыс. руб. </w:t>
      </w:r>
    </w:p>
    <w:p w:rsidR="008F0A73" w:rsidRDefault="001F382E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за 1 полугодие 2019 года было приобретено на вторичном рынке жилья 3 квартиры в Сосновском городском поселении на сумму 1654,059 тыс. руб.</w:t>
      </w:r>
      <w:r w:rsidR="00856C5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56C5B" w:rsidRDefault="00856C5B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квартира по адресу: ул. Ворошилова, д. 31, кв. 7 стоимостью 597,133 тыс. руб., площадью 26,7 кв. м (стоимость 1 кв. м составляет 22,36 тыс. руб.).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Приобретена у посредник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 Александра», в стоимость квартиры входит стоимость агентского договора, заключенного с продавцом-собственником.</w:t>
      </w:r>
    </w:p>
    <w:p w:rsidR="00856C5B" w:rsidRDefault="00856C5B" w:rsidP="00856C5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 площадью 32,2 кв. м по адресу: ул. Спортивная, д. 2 кв. 29 по цене 582,204 тыс. руб.  </w:t>
      </w:r>
      <w:r>
        <w:rPr>
          <w:rFonts w:ascii="Times New Roman" w:hAnsi="Times New Roman" w:cs="Times New Roman"/>
          <w:sz w:val="24"/>
          <w:szCs w:val="24"/>
        </w:rPr>
        <w:t xml:space="preserve">(стоимость 1 кв. м составляет </w:t>
      </w:r>
      <w:r>
        <w:rPr>
          <w:rFonts w:ascii="Times New Roman" w:hAnsi="Times New Roman" w:cs="Times New Roman"/>
          <w:sz w:val="24"/>
          <w:szCs w:val="24"/>
        </w:rPr>
        <w:t>18,08</w:t>
      </w:r>
      <w:r>
        <w:rPr>
          <w:rFonts w:ascii="Times New Roman" w:hAnsi="Times New Roman" w:cs="Times New Roman"/>
          <w:sz w:val="24"/>
          <w:szCs w:val="24"/>
        </w:rPr>
        <w:t xml:space="preserve"> тыс. руб.)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Приобретена у посредника ООО «У Александра», в стоимость квартиры входит стоимость агентского договора, заключенного с продавцом-собственником.</w:t>
      </w:r>
      <w:proofErr w:type="gramEnd"/>
    </w:p>
    <w:p w:rsidR="00502432" w:rsidRDefault="00856C5B" w:rsidP="00502432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 площадью 38,6 кв. м по адресу: </w:t>
      </w:r>
      <w:r w:rsidR="00502432">
        <w:rPr>
          <w:rFonts w:ascii="Times New Roman" w:hAnsi="Times New Roman" w:cs="Times New Roman"/>
          <w:sz w:val="24"/>
          <w:szCs w:val="24"/>
        </w:rPr>
        <w:t xml:space="preserve">ул. Строителей, д. 26-а кв. 36 стоимостью 474,720 тыс. руб. </w:t>
      </w:r>
      <w:r w:rsidR="00502432">
        <w:rPr>
          <w:rFonts w:ascii="Times New Roman" w:hAnsi="Times New Roman" w:cs="Times New Roman"/>
          <w:sz w:val="24"/>
          <w:szCs w:val="24"/>
        </w:rPr>
        <w:t xml:space="preserve">(стоимость 1 кв. м составляет </w:t>
      </w:r>
      <w:r w:rsidR="00502432">
        <w:rPr>
          <w:rFonts w:ascii="Times New Roman" w:hAnsi="Times New Roman" w:cs="Times New Roman"/>
          <w:sz w:val="24"/>
          <w:szCs w:val="24"/>
        </w:rPr>
        <w:t xml:space="preserve">12,3 </w:t>
      </w:r>
      <w:r w:rsidR="00502432">
        <w:rPr>
          <w:rFonts w:ascii="Times New Roman" w:hAnsi="Times New Roman" w:cs="Times New Roman"/>
          <w:sz w:val="24"/>
          <w:szCs w:val="24"/>
        </w:rPr>
        <w:t xml:space="preserve"> тыс. руб.).</w:t>
      </w:r>
      <w:r w:rsidR="005024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02432">
        <w:rPr>
          <w:rFonts w:ascii="Times New Roman" w:hAnsi="Times New Roman" w:cs="Times New Roman"/>
          <w:sz w:val="24"/>
          <w:szCs w:val="24"/>
        </w:rPr>
        <w:t>Приобретена у посредник</w:t>
      </w:r>
      <w:proofErr w:type="gramStart"/>
      <w:r w:rsidR="00502432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502432">
        <w:rPr>
          <w:rFonts w:ascii="Times New Roman" w:hAnsi="Times New Roman" w:cs="Times New Roman"/>
          <w:sz w:val="24"/>
          <w:szCs w:val="24"/>
        </w:rPr>
        <w:t xml:space="preserve"> «</w:t>
      </w:r>
      <w:r w:rsidR="00502432">
        <w:rPr>
          <w:rFonts w:ascii="Times New Roman" w:hAnsi="Times New Roman" w:cs="Times New Roman"/>
          <w:sz w:val="24"/>
          <w:szCs w:val="24"/>
        </w:rPr>
        <w:t>Зодчий</w:t>
      </w:r>
      <w:r w:rsidR="00502432">
        <w:rPr>
          <w:rFonts w:ascii="Times New Roman" w:hAnsi="Times New Roman" w:cs="Times New Roman"/>
          <w:sz w:val="24"/>
          <w:szCs w:val="24"/>
        </w:rPr>
        <w:t>», в стоимость квартиры входит стоимость агентского договора, заключенного с продавцом-собственником.</w:t>
      </w:r>
    </w:p>
    <w:p w:rsidR="00856C5B" w:rsidRDefault="00856C5B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0A73" w:rsidRDefault="00D31F4A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Квартиры зарегистрированы в регистрационной палате и переданы в Сосновское городское поселение по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Вятскополянской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Думы. В 2 квартиры дети-сироты заселены</w:t>
      </w:r>
      <w:r w:rsidR="00275C37">
        <w:rPr>
          <w:rFonts w:ascii="Times New Roman" w:hAnsi="Times New Roman" w:cs="Times New Roman"/>
          <w:sz w:val="24"/>
          <w:szCs w:val="24"/>
        </w:rPr>
        <w:t xml:space="preserve"> после 01.07.2019 г.</w:t>
      </w:r>
      <w:r>
        <w:rPr>
          <w:rFonts w:ascii="Times New Roman" w:hAnsi="Times New Roman" w:cs="Times New Roman"/>
          <w:sz w:val="24"/>
          <w:szCs w:val="24"/>
        </w:rPr>
        <w:t>, передача третьей квартиры по договору социального найма проводится в момент проведения мониторинга.</w:t>
      </w:r>
    </w:p>
    <w:p w:rsidR="00D31F4A" w:rsidRDefault="001A0DE9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01.07.2019 г. в очереди на получение жилья в Вятскополянском районе состоит 6 детей-сирот.</w:t>
      </w:r>
    </w:p>
    <w:p w:rsidR="001A0DE9" w:rsidRDefault="001A0DE9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 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умме 7563,441 тыс. руб. планируется использовать в течение сентября-октября 2019 года на приобретение 6-ти квартир для детей-сирот для полной ликвидации очереди.</w:t>
      </w:r>
    </w:p>
    <w:p w:rsidR="001A0DE9" w:rsidRDefault="001A0DE9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цен по уже приобретенным квартирам видно, что бюджетных средств, выделенных на приобретение жилых помещений для детей-сирот,  значительно больше потребности. Сумма сложившейся экономии должна будет возвращена в областной бюджет.</w:t>
      </w:r>
    </w:p>
    <w:p w:rsidR="001A0DE9" w:rsidRDefault="001A0DE9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3FFB" w:rsidRDefault="008C3FFB" w:rsidP="008C3FFB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востребованности жилых помещений, величины и динамики задолженности по коммунальным расходам и плате за пользование имуществом, оценка проводимой работы по снижению задолженности.</w:t>
      </w:r>
    </w:p>
    <w:p w:rsidR="008C3FFB" w:rsidRDefault="008C3FFB" w:rsidP="008C3FFB">
      <w:pPr>
        <w:pStyle w:val="a3"/>
        <w:spacing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8C3FFB" w:rsidRDefault="008C3FFB" w:rsidP="008C3FFB">
      <w:pPr>
        <w:pStyle w:val="a3"/>
        <w:spacing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8C3FFB" w:rsidRDefault="00D60F58" w:rsidP="00D60F58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анализ проведен по информации, п</w:t>
      </w:r>
      <w:r w:rsidRPr="00D60F58">
        <w:rPr>
          <w:rFonts w:ascii="Times New Roman" w:hAnsi="Times New Roman" w:cs="Times New Roman"/>
          <w:sz w:val="24"/>
          <w:szCs w:val="24"/>
        </w:rPr>
        <w:t>редоставленн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60F58">
        <w:rPr>
          <w:rFonts w:ascii="Times New Roman" w:hAnsi="Times New Roman" w:cs="Times New Roman"/>
          <w:sz w:val="24"/>
          <w:szCs w:val="24"/>
        </w:rPr>
        <w:t xml:space="preserve"> администрацией Вятскополянского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666"/>
      </w:tblGrid>
      <w:tr w:rsidR="00D60F58" w:rsidTr="00D60F58">
        <w:tc>
          <w:tcPr>
            <w:tcW w:w="4503" w:type="dxa"/>
          </w:tcPr>
          <w:p w:rsidR="00D60F58" w:rsidRP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D60F58" w:rsidRP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01.01.2019</w:t>
            </w:r>
          </w:p>
        </w:tc>
        <w:tc>
          <w:tcPr>
            <w:tcW w:w="1701" w:type="dxa"/>
          </w:tcPr>
          <w:p w:rsidR="00D60F58" w:rsidRP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01.07.2019</w:t>
            </w:r>
          </w:p>
        </w:tc>
        <w:tc>
          <w:tcPr>
            <w:tcW w:w="1666" w:type="dxa"/>
          </w:tcPr>
          <w:p w:rsidR="00D60F58" w:rsidRP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Отклонения </w:t>
            </w:r>
          </w:p>
        </w:tc>
      </w:tr>
      <w:tr w:rsidR="00D60F58" w:rsidTr="00D60F58">
        <w:tc>
          <w:tcPr>
            <w:tcW w:w="4503" w:type="dxa"/>
          </w:tcPr>
          <w:p w:rsidR="00D60F58" w:rsidRP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жилых помещений, предоставленных детям-сиротам, ед.</w:t>
            </w:r>
          </w:p>
        </w:tc>
        <w:tc>
          <w:tcPr>
            <w:tcW w:w="1701" w:type="dxa"/>
          </w:tcPr>
          <w:p w:rsidR="00D60F58" w:rsidRP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</w:tcPr>
          <w:p w:rsidR="00D60F58" w:rsidRP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66" w:type="dxa"/>
          </w:tcPr>
          <w:p w:rsidR="00D60F58" w:rsidRP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60F58" w:rsidTr="00D60F58">
        <w:tc>
          <w:tcPr>
            <w:tcW w:w="4503" w:type="dxa"/>
          </w:tcPr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детей-сирот, не проживающих в предоставленных жилых помещениях, чел.</w:t>
            </w:r>
          </w:p>
        </w:tc>
        <w:tc>
          <w:tcPr>
            <w:tcW w:w="1701" w:type="dxa"/>
          </w:tcPr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66" w:type="dxa"/>
          </w:tcPr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60F58" w:rsidTr="00D60F58">
        <w:tc>
          <w:tcPr>
            <w:tcW w:w="4503" w:type="dxa"/>
          </w:tcPr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задолженности, в том числе:</w:t>
            </w:r>
          </w:p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коммунальные платежи, руб.;</w:t>
            </w:r>
          </w:p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плата за наем, руб.</w:t>
            </w:r>
          </w:p>
        </w:tc>
        <w:tc>
          <w:tcPr>
            <w:tcW w:w="1701" w:type="dxa"/>
          </w:tcPr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610000</w:t>
            </w:r>
          </w:p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153000</w:t>
            </w:r>
          </w:p>
        </w:tc>
        <w:tc>
          <w:tcPr>
            <w:tcW w:w="1701" w:type="dxa"/>
          </w:tcPr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654829</w:t>
            </w:r>
          </w:p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165433</w:t>
            </w:r>
          </w:p>
        </w:tc>
        <w:tc>
          <w:tcPr>
            <w:tcW w:w="1666" w:type="dxa"/>
          </w:tcPr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+44829</w:t>
            </w:r>
          </w:p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+12433</w:t>
            </w:r>
          </w:p>
        </w:tc>
      </w:tr>
      <w:tr w:rsidR="00D60F58" w:rsidTr="00D60F58">
        <w:tc>
          <w:tcPr>
            <w:tcW w:w="4503" w:type="dxa"/>
          </w:tcPr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нанимателей, имеющих задолженность, чел.</w:t>
            </w:r>
          </w:p>
        </w:tc>
        <w:tc>
          <w:tcPr>
            <w:tcW w:w="1701" w:type="dxa"/>
          </w:tcPr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66" w:type="dxa"/>
          </w:tcPr>
          <w:p w:rsidR="00D60F58" w:rsidRDefault="00D60F58" w:rsidP="00D60F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60F58" w:rsidRDefault="00D60F58" w:rsidP="00D60F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5C" w:rsidRDefault="00355F17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приведенной таблицы видно, что</w:t>
      </w:r>
      <w:r w:rsidR="0039486C">
        <w:rPr>
          <w:rFonts w:ascii="Times New Roman" w:hAnsi="Times New Roman" w:cs="Times New Roman"/>
          <w:sz w:val="24"/>
          <w:szCs w:val="24"/>
        </w:rPr>
        <w:t xml:space="preserve"> в переданных жилых помещениях не проживает 26% детей-сирот, 24% имеют задолженность по коммунальным  платежам и плате за наем.</w:t>
      </w:r>
    </w:p>
    <w:p w:rsidR="0039486C" w:rsidRDefault="0039486C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01 июля 2019 года общая задолженность составляет 820,262 тыс. руб., что больше суммы задолженности на начало года на 57,262 тыс. руб. или 7,5%.</w:t>
      </w:r>
    </w:p>
    <w:p w:rsidR="0039486C" w:rsidRDefault="0039486C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июне 2019 года специалистами управления опеки и попечительства администрации Вятскополянского района проводились выезды в Сосновское городское поселение с целью проведения работы с детьми-сиротами – нанимателями жилых помещений по своевременной оплате коммунальных платежей и платы за наем. Всего уведомлениями было охвачено порядка 50-ти человек.</w:t>
      </w:r>
    </w:p>
    <w:p w:rsidR="0039486C" w:rsidRDefault="0039486C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Аналогичная работа с четырьмя детьми-сиротами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Краснополянском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поселении была проведена в период с марта по май</w:t>
      </w:r>
      <w:r w:rsidR="00CC424B">
        <w:rPr>
          <w:rFonts w:ascii="Times New Roman" w:hAnsi="Times New Roman" w:cs="Times New Roman"/>
          <w:sz w:val="24"/>
          <w:szCs w:val="24"/>
        </w:rPr>
        <w:t xml:space="preserve"> 2019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86C" w:rsidRDefault="0039486C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Определенную трудность проводимой работы по снижению задолженности </w:t>
      </w:r>
      <w:r w:rsidR="004E72B5">
        <w:rPr>
          <w:rFonts w:ascii="Times New Roman" w:hAnsi="Times New Roman" w:cs="Times New Roman"/>
          <w:sz w:val="24"/>
          <w:szCs w:val="24"/>
        </w:rPr>
        <w:t>составляет то, что в основном должники не проживают в жилых помещениях и их мест</w:t>
      </w:r>
      <w:proofErr w:type="gramStart"/>
      <w:r w:rsidR="004E72B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E72B5">
        <w:rPr>
          <w:rFonts w:ascii="Times New Roman" w:hAnsi="Times New Roman" w:cs="Times New Roman"/>
          <w:sz w:val="24"/>
          <w:szCs w:val="24"/>
        </w:rPr>
        <w:t xml:space="preserve"> нахождение неизвестно.</w:t>
      </w:r>
    </w:p>
    <w:p w:rsidR="006B09D0" w:rsidRDefault="006B09D0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Управляющие компании в период с января по июнь 2019 года к собственникам жилых помещений судебные иски не предъявляли.</w:t>
      </w:r>
    </w:p>
    <w:p w:rsidR="004E72B5" w:rsidRDefault="004E72B5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032" w:rsidRDefault="00AD2032" w:rsidP="00AD2032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полномочий по обеспечению прав детей-сирот на жилое помещение.</w:t>
      </w:r>
    </w:p>
    <w:p w:rsidR="00AD2032" w:rsidRPr="00AD2032" w:rsidRDefault="00AD2032" w:rsidP="00AD2032">
      <w:pPr>
        <w:pStyle w:val="a3"/>
        <w:spacing w:line="240" w:lineRule="auto"/>
        <w:ind w:left="1160"/>
        <w:rPr>
          <w:rFonts w:ascii="Times New Roman" w:hAnsi="Times New Roman" w:cs="Times New Roman"/>
          <w:b/>
          <w:sz w:val="24"/>
          <w:szCs w:val="24"/>
        </w:rPr>
      </w:pPr>
    </w:p>
    <w:p w:rsidR="004E72B5" w:rsidRDefault="006B09D0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Проведенное экспертно-аналитическое мероприятие свидетельствует об эффективном использовании областных средств, выделенных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Вятскополянскому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на приобретение жилья для детей-сирот.</w:t>
      </w:r>
    </w:p>
    <w:p w:rsidR="006B09D0" w:rsidRDefault="006B09D0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все предпосылки для того, что до конца текущего года все дети-сироты будут обеспечены жилыми помещениями, а сумма сложившейся экономии будет возвращена в бюджет Кировской области.</w:t>
      </w:r>
    </w:p>
    <w:p w:rsidR="00FD037C" w:rsidRDefault="00FD037C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обеспечению ремонтов </w:t>
      </w:r>
      <w:r w:rsidR="00CF5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надлежащего состояния жилых помещений для проживания детей-сирот во 2 полугодии 2019 года будет продолжена.</w:t>
      </w:r>
    </w:p>
    <w:p w:rsidR="006B09D0" w:rsidRDefault="006B09D0" w:rsidP="00EB6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4B1" w:rsidRDefault="00EB64B1" w:rsidP="00EB6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4B1" w:rsidRDefault="00EB64B1" w:rsidP="00EB64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</w:t>
      </w:r>
    </w:p>
    <w:p w:rsidR="00EB64B1" w:rsidRDefault="00EB64B1" w:rsidP="00EB64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счетной комиссии </w:t>
      </w:r>
    </w:p>
    <w:p w:rsidR="00EB64B1" w:rsidRDefault="00EB64B1" w:rsidP="00EB64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Вятскополянского района                                                                                </w:t>
      </w:r>
      <w:r w:rsidR="00CF5D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С.Э.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Одинцева</w:t>
      </w:r>
      <w:proofErr w:type="spellEnd"/>
    </w:p>
    <w:p w:rsidR="00EB64B1" w:rsidRDefault="00EB64B1" w:rsidP="00EB64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64B1" w:rsidRDefault="00EB64B1" w:rsidP="00EB64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ОЗНАКОМЛЕН:</w:t>
      </w:r>
    </w:p>
    <w:p w:rsidR="00CF5D0E" w:rsidRDefault="00EB64B1" w:rsidP="00EB64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Вятскополянского</w:t>
      </w:r>
    </w:p>
    <w:p w:rsidR="00EB64B1" w:rsidRDefault="00EB64B1" w:rsidP="00EB64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D0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айона</w:t>
      </w:r>
      <w:r w:rsidR="00CF5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А.Ю. Чернов                                                                   </w:t>
      </w:r>
    </w:p>
    <w:p w:rsidR="006B09D0" w:rsidRPr="00D60F58" w:rsidRDefault="006B09D0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5DF8" w:rsidRDefault="00F45DF8" w:rsidP="00F45DF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5DF8" w:rsidRPr="00F45DF8" w:rsidRDefault="00F45DF8" w:rsidP="00F45DF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45DF8" w:rsidRPr="00F45DF8" w:rsidSect="00F45DF8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20" w:rsidRDefault="00714520" w:rsidP="00EB64B1">
      <w:pPr>
        <w:spacing w:after="0" w:line="240" w:lineRule="auto"/>
      </w:pPr>
      <w:r>
        <w:separator/>
      </w:r>
    </w:p>
  </w:endnote>
  <w:endnote w:type="continuationSeparator" w:id="0">
    <w:p w:rsidR="00714520" w:rsidRDefault="00714520" w:rsidP="00EB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060794"/>
      <w:docPartObj>
        <w:docPartGallery w:val="Page Numbers (Bottom of Page)"/>
        <w:docPartUnique/>
      </w:docPartObj>
    </w:sdtPr>
    <w:sdtContent>
      <w:p w:rsidR="00EB64B1" w:rsidRDefault="00EB64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B7C">
          <w:rPr>
            <w:noProof/>
          </w:rPr>
          <w:t>1</w:t>
        </w:r>
        <w:r>
          <w:fldChar w:fldCharType="end"/>
        </w:r>
      </w:p>
    </w:sdtContent>
  </w:sdt>
  <w:p w:rsidR="00EB64B1" w:rsidRDefault="00EB64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20" w:rsidRDefault="00714520" w:rsidP="00EB64B1">
      <w:pPr>
        <w:spacing w:after="0" w:line="240" w:lineRule="auto"/>
      </w:pPr>
      <w:r>
        <w:separator/>
      </w:r>
    </w:p>
  </w:footnote>
  <w:footnote w:type="continuationSeparator" w:id="0">
    <w:p w:rsidR="00714520" w:rsidRDefault="00714520" w:rsidP="00EB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13F"/>
    <w:multiLevelType w:val="hybridMultilevel"/>
    <w:tmpl w:val="58E84552"/>
    <w:lvl w:ilvl="0" w:tplc="FE3E12E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1B25DAC"/>
    <w:multiLevelType w:val="hybridMultilevel"/>
    <w:tmpl w:val="3738B2CE"/>
    <w:lvl w:ilvl="0" w:tplc="C1CC43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FE11E51"/>
    <w:multiLevelType w:val="hybridMultilevel"/>
    <w:tmpl w:val="728259BC"/>
    <w:lvl w:ilvl="0" w:tplc="105AA2F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F8"/>
    <w:rsid w:val="00024F42"/>
    <w:rsid w:val="001A0DE9"/>
    <w:rsid w:val="001F382E"/>
    <w:rsid w:val="00275C37"/>
    <w:rsid w:val="00355F17"/>
    <w:rsid w:val="00375623"/>
    <w:rsid w:val="0039486C"/>
    <w:rsid w:val="00411082"/>
    <w:rsid w:val="004E72B5"/>
    <w:rsid w:val="00502432"/>
    <w:rsid w:val="0062305C"/>
    <w:rsid w:val="006B09D0"/>
    <w:rsid w:val="00714520"/>
    <w:rsid w:val="00841706"/>
    <w:rsid w:val="00856C5B"/>
    <w:rsid w:val="008C3FFB"/>
    <w:rsid w:val="008F0A73"/>
    <w:rsid w:val="009B321F"/>
    <w:rsid w:val="00AD2032"/>
    <w:rsid w:val="00B633BA"/>
    <w:rsid w:val="00CC424B"/>
    <w:rsid w:val="00CF5D0E"/>
    <w:rsid w:val="00D31F4A"/>
    <w:rsid w:val="00D60F58"/>
    <w:rsid w:val="00E310E7"/>
    <w:rsid w:val="00EB64B1"/>
    <w:rsid w:val="00F45DF8"/>
    <w:rsid w:val="00FC5B7C"/>
    <w:rsid w:val="00F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1F"/>
    <w:pPr>
      <w:ind w:left="720"/>
      <w:contextualSpacing/>
    </w:pPr>
  </w:style>
  <w:style w:type="table" w:styleId="a4">
    <w:name w:val="Table Grid"/>
    <w:basedOn w:val="a1"/>
    <w:uiPriority w:val="59"/>
    <w:rsid w:val="00D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4B1"/>
  </w:style>
  <w:style w:type="paragraph" w:styleId="a7">
    <w:name w:val="footer"/>
    <w:basedOn w:val="a"/>
    <w:link w:val="a8"/>
    <w:uiPriority w:val="99"/>
    <w:unhideWhenUsed/>
    <w:rsid w:val="00EB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1F"/>
    <w:pPr>
      <w:ind w:left="720"/>
      <w:contextualSpacing/>
    </w:pPr>
  </w:style>
  <w:style w:type="table" w:styleId="a4">
    <w:name w:val="Table Grid"/>
    <w:basedOn w:val="a1"/>
    <w:uiPriority w:val="59"/>
    <w:rsid w:val="00D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4B1"/>
  </w:style>
  <w:style w:type="paragraph" w:styleId="a7">
    <w:name w:val="footer"/>
    <w:basedOn w:val="a"/>
    <w:link w:val="a8"/>
    <w:uiPriority w:val="99"/>
    <w:unhideWhenUsed/>
    <w:rsid w:val="00EB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64B6-3863-436C-AB2A-3F75F0CE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2019-07-26T10:46:00Z</cp:lastPrinted>
  <dcterms:created xsi:type="dcterms:W3CDTF">2019-07-26T05:55:00Z</dcterms:created>
  <dcterms:modified xsi:type="dcterms:W3CDTF">2019-07-26T11:07:00Z</dcterms:modified>
</cp:coreProperties>
</file>