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641E87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Отчет </w:t>
      </w:r>
    </w:p>
    <w:p w:rsidR="002F41C8" w:rsidRPr="00641E87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о работе Контрольно-счетной комиссии за </w:t>
      </w:r>
      <w:r w:rsidR="002D4764">
        <w:rPr>
          <w:rFonts w:ascii="Times New Roman" w:hAnsi="Times New Roman" w:cs="Times New Roman"/>
          <w:sz w:val="25"/>
          <w:szCs w:val="25"/>
        </w:rPr>
        <w:t xml:space="preserve">3 </w:t>
      </w:r>
      <w:r w:rsidRPr="00641E87">
        <w:rPr>
          <w:rFonts w:ascii="Times New Roman" w:hAnsi="Times New Roman" w:cs="Times New Roman"/>
          <w:sz w:val="25"/>
          <w:szCs w:val="25"/>
        </w:rPr>
        <w:t>квартал 202</w:t>
      </w:r>
      <w:r w:rsidR="00D94549" w:rsidRPr="00641E87">
        <w:rPr>
          <w:rFonts w:ascii="Times New Roman" w:hAnsi="Times New Roman" w:cs="Times New Roman"/>
          <w:sz w:val="25"/>
          <w:szCs w:val="25"/>
        </w:rPr>
        <w:t>1</w:t>
      </w:r>
      <w:r w:rsidRPr="00641E87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7045EC" w:rsidRPr="00641E87" w:rsidRDefault="007045EC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A30A3" w:rsidRDefault="007045EC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В течение </w:t>
      </w:r>
      <w:r w:rsidR="00D304A3">
        <w:rPr>
          <w:rFonts w:ascii="Times New Roman" w:hAnsi="Times New Roman" w:cs="Times New Roman"/>
          <w:sz w:val="25"/>
          <w:szCs w:val="25"/>
        </w:rPr>
        <w:t>3</w:t>
      </w:r>
      <w:r w:rsidRPr="00641E87">
        <w:rPr>
          <w:rFonts w:ascii="Times New Roman" w:hAnsi="Times New Roman" w:cs="Times New Roman"/>
          <w:sz w:val="25"/>
          <w:szCs w:val="25"/>
        </w:rPr>
        <w:t xml:space="preserve"> квартала 202</w:t>
      </w:r>
      <w:r w:rsidR="00302D40" w:rsidRPr="00641E87">
        <w:rPr>
          <w:rFonts w:ascii="Times New Roman" w:hAnsi="Times New Roman" w:cs="Times New Roman"/>
          <w:sz w:val="25"/>
          <w:szCs w:val="25"/>
        </w:rPr>
        <w:t>1</w:t>
      </w:r>
      <w:r w:rsidRPr="00641E87">
        <w:rPr>
          <w:rFonts w:ascii="Times New Roman" w:hAnsi="Times New Roman" w:cs="Times New Roman"/>
          <w:sz w:val="25"/>
          <w:szCs w:val="25"/>
        </w:rPr>
        <w:t xml:space="preserve"> года КСК района была </w:t>
      </w:r>
      <w:r w:rsidR="003B4800" w:rsidRPr="00641E87">
        <w:rPr>
          <w:rFonts w:ascii="Times New Roman" w:hAnsi="Times New Roman" w:cs="Times New Roman"/>
          <w:sz w:val="25"/>
          <w:szCs w:val="25"/>
        </w:rPr>
        <w:t>про</w:t>
      </w:r>
      <w:r w:rsidR="00D304A3">
        <w:rPr>
          <w:rFonts w:ascii="Times New Roman" w:hAnsi="Times New Roman" w:cs="Times New Roman"/>
          <w:sz w:val="25"/>
          <w:szCs w:val="25"/>
        </w:rPr>
        <w:t>вед</w:t>
      </w:r>
      <w:r w:rsidR="003B4800" w:rsidRPr="00641E87">
        <w:rPr>
          <w:rFonts w:ascii="Times New Roman" w:hAnsi="Times New Roman" w:cs="Times New Roman"/>
          <w:sz w:val="25"/>
          <w:szCs w:val="25"/>
        </w:rPr>
        <w:t>ена</w:t>
      </w:r>
      <w:r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DA651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Pr="00641E87">
        <w:rPr>
          <w:rFonts w:ascii="Times New Roman" w:hAnsi="Times New Roman" w:cs="Times New Roman"/>
          <w:sz w:val="25"/>
          <w:szCs w:val="25"/>
        </w:rPr>
        <w:t xml:space="preserve"> экспертно-аналитическая работа, связанная с </w:t>
      </w:r>
      <w:r w:rsidR="003B4800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 составлени</w:t>
      </w:r>
      <w:r w:rsidR="003B4800" w:rsidRPr="00641E87">
        <w:rPr>
          <w:rFonts w:ascii="Times New Roman" w:hAnsi="Times New Roman" w:cs="Times New Roman"/>
          <w:sz w:val="25"/>
          <w:szCs w:val="25"/>
        </w:rPr>
        <w:t>ем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D304A3">
        <w:rPr>
          <w:rFonts w:ascii="Times New Roman" w:hAnsi="Times New Roman" w:cs="Times New Roman"/>
          <w:sz w:val="25"/>
          <w:szCs w:val="25"/>
        </w:rPr>
        <w:t xml:space="preserve">2-х </w:t>
      </w:r>
      <w:r w:rsidR="00D94549" w:rsidRPr="00641E87">
        <w:rPr>
          <w:rFonts w:ascii="Times New Roman" w:hAnsi="Times New Roman" w:cs="Times New Roman"/>
          <w:sz w:val="25"/>
          <w:szCs w:val="25"/>
        </w:rPr>
        <w:t xml:space="preserve">заключений на проекты решений </w:t>
      </w:r>
      <w:r w:rsidR="008A30A3" w:rsidRPr="00641E87">
        <w:rPr>
          <w:rFonts w:ascii="Times New Roman" w:hAnsi="Times New Roman" w:cs="Times New Roman"/>
          <w:sz w:val="25"/>
          <w:szCs w:val="25"/>
        </w:rPr>
        <w:t>о внесении изменений в бюджет района</w:t>
      </w:r>
      <w:r w:rsidR="00D304A3">
        <w:rPr>
          <w:rFonts w:ascii="Times New Roman" w:hAnsi="Times New Roman" w:cs="Times New Roman"/>
          <w:sz w:val="25"/>
          <w:szCs w:val="25"/>
        </w:rPr>
        <w:t xml:space="preserve"> и экспертиза проекта МП «Создание условий для развития Сосновского городского поселения»</w:t>
      </w:r>
      <w:r w:rsidR="008A30A3" w:rsidRPr="00641E87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4348EB">
        <w:rPr>
          <w:rFonts w:ascii="Times New Roman" w:hAnsi="Times New Roman" w:cs="Times New Roman"/>
          <w:sz w:val="25"/>
          <w:szCs w:val="25"/>
        </w:rPr>
        <w:t>Так как представленный проект МП имел ряд существенных замечаний, таких как отсутствие целевых показателей (индикаторов)</w:t>
      </w:r>
      <w:r w:rsidR="009D5379">
        <w:rPr>
          <w:rFonts w:ascii="Times New Roman" w:hAnsi="Times New Roman" w:cs="Times New Roman"/>
          <w:sz w:val="25"/>
          <w:szCs w:val="25"/>
        </w:rPr>
        <w:t>, что не позвол</w:t>
      </w:r>
      <w:r w:rsidR="00AE2797">
        <w:rPr>
          <w:rFonts w:ascii="Times New Roman" w:hAnsi="Times New Roman" w:cs="Times New Roman"/>
          <w:sz w:val="25"/>
          <w:szCs w:val="25"/>
        </w:rPr>
        <w:t>ило</w:t>
      </w:r>
      <w:r w:rsidR="009D5379">
        <w:rPr>
          <w:rFonts w:ascii="Times New Roman" w:hAnsi="Times New Roman" w:cs="Times New Roman"/>
          <w:sz w:val="25"/>
          <w:szCs w:val="25"/>
        </w:rPr>
        <w:t xml:space="preserve"> оценить степень достижения целей, определенных МП в плановом периоде, а также объем средств, предусмотренных паспортом МП, не соответств</w:t>
      </w:r>
      <w:r w:rsidR="00AE2797">
        <w:rPr>
          <w:rFonts w:ascii="Times New Roman" w:hAnsi="Times New Roman" w:cs="Times New Roman"/>
          <w:sz w:val="25"/>
          <w:szCs w:val="25"/>
        </w:rPr>
        <w:t>овал</w:t>
      </w:r>
      <w:r w:rsidR="009D5379">
        <w:rPr>
          <w:rFonts w:ascii="Times New Roman" w:hAnsi="Times New Roman" w:cs="Times New Roman"/>
          <w:sz w:val="25"/>
          <w:szCs w:val="25"/>
        </w:rPr>
        <w:t xml:space="preserve"> суммам, указанным в ресурсном обеспечении раздела 5 муниципальной программы</w:t>
      </w:r>
      <w:r w:rsidR="00AE2797">
        <w:rPr>
          <w:rFonts w:ascii="Times New Roman" w:hAnsi="Times New Roman" w:cs="Times New Roman"/>
          <w:sz w:val="25"/>
          <w:szCs w:val="25"/>
        </w:rPr>
        <w:t>, то п</w:t>
      </w:r>
      <w:r w:rsidR="009D5379">
        <w:rPr>
          <w:rFonts w:ascii="Times New Roman" w:hAnsi="Times New Roman" w:cs="Times New Roman"/>
          <w:sz w:val="25"/>
          <w:szCs w:val="25"/>
        </w:rPr>
        <w:t>о результатам экспертизы КСК не рекомендовал</w:t>
      </w:r>
      <w:r w:rsidR="00277B48">
        <w:rPr>
          <w:rFonts w:ascii="Times New Roman" w:hAnsi="Times New Roman" w:cs="Times New Roman"/>
          <w:sz w:val="25"/>
          <w:szCs w:val="25"/>
        </w:rPr>
        <w:t>а</w:t>
      </w:r>
      <w:r w:rsidR="009D5379">
        <w:rPr>
          <w:rFonts w:ascii="Times New Roman" w:hAnsi="Times New Roman" w:cs="Times New Roman"/>
          <w:sz w:val="25"/>
          <w:szCs w:val="25"/>
        </w:rPr>
        <w:t xml:space="preserve"> Сосновской городской Думе утверждение   проекта МП в представленном</w:t>
      </w:r>
      <w:proofErr w:type="gramEnd"/>
      <w:r w:rsidR="009D5379">
        <w:rPr>
          <w:rFonts w:ascii="Times New Roman" w:hAnsi="Times New Roman" w:cs="Times New Roman"/>
          <w:sz w:val="25"/>
          <w:szCs w:val="25"/>
        </w:rPr>
        <w:t xml:space="preserve"> варианте.</w:t>
      </w:r>
    </w:p>
    <w:p w:rsidR="00D304A3" w:rsidRPr="00641E87" w:rsidRDefault="009D5379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Разработчиками МП была проведена соответствующая работа и в адрес КСК направлена информация об устранении всех замечаний.</w:t>
      </w:r>
    </w:p>
    <w:p w:rsidR="00541914" w:rsidRDefault="009D5379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Контрольные мероприятия представлены проведением 3-х проверок:</w:t>
      </w:r>
    </w:p>
    <w:p w:rsidR="009D5379" w:rsidRDefault="009D5379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AA03D7">
        <w:rPr>
          <w:rFonts w:ascii="Times New Roman" w:hAnsi="Times New Roman" w:cs="Times New Roman"/>
          <w:sz w:val="25"/>
          <w:szCs w:val="25"/>
        </w:rPr>
        <w:t>проверка работы административных комиссий в Вятскополянском районе</w:t>
      </w:r>
      <w:r w:rsidR="00BA3FF3">
        <w:rPr>
          <w:rFonts w:ascii="Times New Roman" w:hAnsi="Times New Roman" w:cs="Times New Roman"/>
          <w:sz w:val="25"/>
          <w:szCs w:val="25"/>
        </w:rPr>
        <w:t xml:space="preserve">  </w:t>
      </w:r>
      <w:r w:rsidR="00AA03D7">
        <w:rPr>
          <w:rFonts w:ascii="Times New Roman" w:hAnsi="Times New Roman" w:cs="Times New Roman"/>
          <w:sz w:val="25"/>
          <w:szCs w:val="25"/>
        </w:rPr>
        <w:t xml:space="preserve"> установила работу только в Сосновском и </w:t>
      </w:r>
      <w:proofErr w:type="spellStart"/>
      <w:r w:rsidR="00AA03D7">
        <w:rPr>
          <w:rFonts w:ascii="Times New Roman" w:hAnsi="Times New Roman" w:cs="Times New Roman"/>
          <w:sz w:val="25"/>
          <w:szCs w:val="25"/>
        </w:rPr>
        <w:t>Краснополянском</w:t>
      </w:r>
      <w:proofErr w:type="spellEnd"/>
      <w:r w:rsidR="00AA03D7">
        <w:rPr>
          <w:rFonts w:ascii="Times New Roman" w:hAnsi="Times New Roman" w:cs="Times New Roman"/>
          <w:sz w:val="25"/>
          <w:szCs w:val="25"/>
        </w:rPr>
        <w:t xml:space="preserve"> поселениях</w:t>
      </w:r>
      <w:r w:rsidR="00BA3FF3">
        <w:rPr>
          <w:rFonts w:ascii="Times New Roman" w:hAnsi="Times New Roman" w:cs="Times New Roman"/>
          <w:sz w:val="25"/>
          <w:szCs w:val="25"/>
        </w:rPr>
        <w:t>, но работа эта признана формальной и неудовлетворительной</w:t>
      </w:r>
      <w:r w:rsidR="00455097">
        <w:rPr>
          <w:rFonts w:ascii="Times New Roman" w:hAnsi="Times New Roman" w:cs="Times New Roman"/>
          <w:sz w:val="25"/>
          <w:szCs w:val="25"/>
        </w:rPr>
        <w:t>,</w:t>
      </w:r>
      <w:r w:rsidR="00BA3FF3">
        <w:rPr>
          <w:rFonts w:ascii="Times New Roman" w:hAnsi="Times New Roman" w:cs="Times New Roman"/>
          <w:sz w:val="25"/>
          <w:szCs w:val="25"/>
        </w:rPr>
        <w:t xml:space="preserve"> </w:t>
      </w:r>
      <w:r w:rsidR="00455097">
        <w:rPr>
          <w:rFonts w:ascii="Times New Roman" w:hAnsi="Times New Roman" w:cs="Times New Roman"/>
          <w:sz w:val="25"/>
          <w:szCs w:val="25"/>
        </w:rPr>
        <w:t>т</w:t>
      </w:r>
      <w:r w:rsidR="00BA3FF3">
        <w:rPr>
          <w:rFonts w:ascii="Times New Roman" w:hAnsi="Times New Roman" w:cs="Times New Roman"/>
          <w:sz w:val="25"/>
          <w:szCs w:val="25"/>
        </w:rPr>
        <w:t xml:space="preserve">ак как </w:t>
      </w:r>
      <w:r w:rsidR="00BA3FF3" w:rsidRPr="00BA3FF3">
        <w:rPr>
          <w:rFonts w:ascii="Times New Roman" w:hAnsi="Times New Roman" w:cs="Times New Roman"/>
          <w:sz w:val="25"/>
          <w:szCs w:val="25"/>
        </w:rPr>
        <w:t>отсутств</w:t>
      </w:r>
      <w:r w:rsidR="00BA3FF3">
        <w:rPr>
          <w:rFonts w:ascii="Times New Roman" w:hAnsi="Times New Roman" w:cs="Times New Roman"/>
          <w:sz w:val="25"/>
          <w:szCs w:val="25"/>
        </w:rPr>
        <w:t>уют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результат</w:t>
      </w:r>
      <w:r w:rsidR="00BA3FF3">
        <w:rPr>
          <w:rFonts w:ascii="Times New Roman" w:hAnsi="Times New Roman" w:cs="Times New Roman"/>
          <w:sz w:val="25"/>
          <w:szCs w:val="25"/>
        </w:rPr>
        <w:t>ы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работы с правонарушителями </w:t>
      </w:r>
      <w:r w:rsidR="00BA3FF3">
        <w:rPr>
          <w:rFonts w:ascii="Times New Roman" w:hAnsi="Times New Roman" w:cs="Times New Roman"/>
          <w:sz w:val="25"/>
          <w:szCs w:val="25"/>
        </w:rPr>
        <w:t>по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поступлени</w:t>
      </w:r>
      <w:r w:rsidR="00BA3FF3">
        <w:rPr>
          <w:rFonts w:ascii="Times New Roman" w:hAnsi="Times New Roman" w:cs="Times New Roman"/>
          <w:sz w:val="25"/>
          <w:szCs w:val="25"/>
        </w:rPr>
        <w:t>ю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денежных средств </w:t>
      </w:r>
      <w:r w:rsidR="00CA7222" w:rsidRPr="00BA3FF3">
        <w:rPr>
          <w:rFonts w:ascii="Times New Roman" w:hAnsi="Times New Roman" w:cs="Times New Roman"/>
          <w:sz w:val="25"/>
          <w:szCs w:val="25"/>
        </w:rPr>
        <w:t>в бюджет поселения</w:t>
      </w:r>
      <w:r w:rsidR="00CA7222" w:rsidRPr="00BA3FF3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BA3FF3" w:rsidRPr="00BA3FF3">
        <w:rPr>
          <w:rFonts w:ascii="Times New Roman" w:hAnsi="Times New Roman" w:cs="Times New Roman"/>
          <w:sz w:val="25"/>
          <w:szCs w:val="25"/>
        </w:rPr>
        <w:t>от вынесенных наказаний в виде штрафов,   а также  предоставл</w:t>
      </w:r>
      <w:r w:rsidR="00BA3FF3">
        <w:rPr>
          <w:rFonts w:ascii="Times New Roman" w:hAnsi="Times New Roman" w:cs="Times New Roman"/>
          <w:sz w:val="25"/>
          <w:szCs w:val="25"/>
        </w:rPr>
        <w:t>яются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искаженны</w:t>
      </w:r>
      <w:r w:rsidR="00BA3FF3">
        <w:rPr>
          <w:rFonts w:ascii="Times New Roman" w:hAnsi="Times New Roman" w:cs="Times New Roman"/>
          <w:sz w:val="25"/>
          <w:szCs w:val="25"/>
        </w:rPr>
        <w:t>е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 отчет</w:t>
      </w:r>
      <w:r w:rsidR="00BA3FF3">
        <w:rPr>
          <w:rFonts w:ascii="Times New Roman" w:hAnsi="Times New Roman" w:cs="Times New Roman"/>
          <w:sz w:val="25"/>
          <w:szCs w:val="25"/>
        </w:rPr>
        <w:t>ы</w:t>
      </w:r>
      <w:r w:rsidR="00BA3FF3" w:rsidRPr="00BA3FF3">
        <w:rPr>
          <w:rFonts w:ascii="Times New Roman" w:hAnsi="Times New Roman" w:cs="Times New Roman"/>
          <w:sz w:val="25"/>
          <w:szCs w:val="25"/>
        </w:rPr>
        <w:t xml:space="preserve"> в администрацию Вятскополянского района</w:t>
      </w:r>
      <w:r w:rsidR="00BA3FF3">
        <w:rPr>
          <w:sz w:val="25"/>
          <w:szCs w:val="25"/>
        </w:rPr>
        <w:t>.</w:t>
      </w:r>
    </w:p>
    <w:p w:rsidR="00F4532D" w:rsidRDefault="00BA3FF3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- проверка предоставления горячего питания школьникам </w:t>
      </w:r>
      <w:proofErr w:type="spellStart"/>
      <w:r>
        <w:rPr>
          <w:rFonts w:ascii="Times New Roman" w:hAnsi="Times New Roman" w:cs="Times New Roman"/>
          <w:sz w:val="25"/>
          <w:szCs w:val="25"/>
        </w:rPr>
        <w:t>Краснополянского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лицея и Сосновской гимназии </w:t>
      </w:r>
      <w:r w:rsidR="00C95FA0">
        <w:rPr>
          <w:rFonts w:ascii="Times New Roman" w:hAnsi="Times New Roman" w:cs="Times New Roman"/>
          <w:sz w:val="25"/>
          <w:szCs w:val="25"/>
        </w:rPr>
        <w:t xml:space="preserve">выявила неэффективное использование бюджетных средств на общую  сумму 17,2 тыс. руб. по причине нарушения технологического процесса приготовления блюд, неправомерное списание сока в количестве 111 л на сумму 10,2 тыс. руб. за дни отсутствия </w:t>
      </w:r>
      <w:r w:rsidR="00EB4BFB">
        <w:rPr>
          <w:rFonts w:ascii="Times New Roman" w:hAnsi="Times New Roman" w:cs="Times New Roman"/>
          <w:sz w:val="25"/>
          <w:szCs w:val="25"/>
        </w:rPr>
        <w:t xml:space="preserve">учеников </w:t>
      </w:r>
      <w:r w:rsidR="00C95FA0">
        <w:rPr>
          <w:rFonts w:ascii="Times New Roman" w:hAnsi="Times New Roman" w:cs="Times New Roman"/>
          <w:sz w:val="25"/>
          <w:szCs w:val="25"/>
        </w:rPr>
        <w:t xml:space="preserve">в школе, а также нецелевое использование средств  в сумме 13,2 тыс. руб., </w:t>
      </w:r>
      <w:r w:rsidR="00EB4BFB">
        <w:rPr>
          <w:rFonts w:ascii="Times New Roman" w:hAnsi="Times New Roman" w:cs="Times New Roman"/>
          <w:sz w:val="25"/>
          <w:szCs w:val="25"/>
        </w:rPr>
        <w:t>освое</w:t>
      </w:r>
      <w:r w:rsidR="00C95FA0">
        <w:rPr>
          <w:rFonts w:ascii="Times New Roman" w:hAnsi="Times New Roman" w:cs="Times New Roman"/>
          <w:sz w:val="25"/>
          <w:szCs w:val="25"/>
        </w:rPr>
        <w:t>нны</w:t>
      </w:r>
      <w:r w:rsidR="00EB4BFB">
        <w:rPr>
          <w:rFonts w:ascii="Times New Roman" w:hAnsi="Times New Roman" w:cs="Times New Roman"/>
          <w:sz w:val="25"/>
          <w:szCs w:val="25"/>
        </w:rPr>
        <w:t>х</w:t>
      </w:r>
      <w:r w:rsidR="00C95FA0">
        <w:rPr>
          <w:rFonts w:ascii="Times New Roman" w:hAnsi="Times New Roman" w:cs="Times New Roman"/>
          <w:sz w:val="25"/>
          <w:szCs w:val="25"/>
        </w:rPr>
        <w:t xml:space="preserve"> на приготовление порций</w:t>
      </w:r>
      <w:proofErr w:type="gramEnd"/>
      <w:r w:rsidR="00C95FA0">
        <w:rPr>
          <w:rFonts w:ascii="Times New Roman" w:hAnsi="Times New Roman" w:cs="Times New Roman"/>
          <w:sz w:val="25"/>
          <w:szCs w:val="25"/>
        </w:rPr>
        <w:t xml:space="preserve"> сверх фактически присутствующих на занятиях учащихся. </w:t>
      </w:r>
      <w:r w:rsidR="00F4532D" w:rsidRPr="00641E87">
        <w:rPr>
          <w:rFonts w:ascii="Times New Roman" w:hAnsi="Times New Roman" w:cs="Times New Roman"/>
          <w:sz w:val="25"/>
          <w:szCs w:val="25"/>
        </w:rPr>
        <w:t xml:space="preserve">По итогам мероприятия </w:t>
      </w:r>
      <w:r w:rsidR="00C95FA0">
        <w:rPr>
          <w:rFonts w:ascii="Times New Roman" w:hAnsi="Times New Roman" w:cs="Times New Roman"/>
          <w:sz w:val="25"/>
          <w:szCs w:val="25"/>
        </w:rPr>
        <w:t xml:space="preserve"> руководителям учебных заведений</w:t>
      </w:r>
      <w:r w:rsidR="00F4532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C95FA0">
        <w:rPr>
          <w:rFonts w:ascii="Times New Roman" w:hAnsi="Times New Roman" w:cs="Times New Roman"/>
          <w:sz w:val="25"/>
          <w:szCs w:val="25"/>
        </w:rPr>
        <w:t xml:space="preserve">были направлены </w:t>
      </w:r>
      <w:r w:rsidR="00F4532D" w:rsidRPr="00641E87">
        <w:rPr>
          <w:rFonts w:ascii="Times New Roman" w:hAnsi="Times New Roman" w:cs="Times New Roman"/>
          <w:sz w:val="25"/>
          <w:szCs w:val="25"/>
        </w:rPr>
        <w:t>представлени</w:t>
      </w:r>
      <w:r w:rsidR="00C95FA0">
        <w:rPr>
          <w:rFonts w:ascii="Times New Roman" w:hAnsi="Times New Roman" w:cs="Times New Roman"/>
          <w:sz w:val="25"/>
          <w:szCs w:val="25"/>
        </w:rPr>
        <w:t>я</w:t>
      </w:r>
      <w:r w:rsidR="00F4532D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C95FA0">
        <w:rPr>
          <w:rFonts w:ascii="Times New Roman" w:hAnsi="Times New Roman" w:cs="Times New Roman"/>
          <w:sz w:val="25"/>
          <w:szCs w:val="25"/>
        </w:rPr>
        <w:t xml:space="preserve"> </w:t>
      </w:r>
      <w:r w:rsidR="00F4532D" w:rsidRPr="00641E87">
        <w:rPr>
          <w:rFonts w:ascii="Times New Roman" w:hAnsi="Times New Roman" w:cs="Times New Roman"/>
          <w:sz w:val="25"/>
          <w:szCs w:val="25"/>
        </w:rPr>
        <w:t xml:space="preserve"> для </w:t>
      </w:r>
      <w:r w:rsidR="00C95FA0">
        <w:rPr>
          <w:rFonts w:ascii="Times New Roman" w:hAnsi="Times New Roman" w:cs="Times New Roman"/>
          <w:sz w:val="25"/>
          <w:szCs w:val="25"/>
        </w:rPr>
        <w:t>устранения замечаний.</w:t>
      </w:r>
      <w:r w:rsidR="00455097">
        <w:rPr>
          <w:rFonts w:ascii="Times New Roman" w:hAnsi="Times New Roman" w:cs="Times New Roman"/>
          <w:sz w:val="25"/>
          <w:szCs w:val="25"/>
        </w:rPr>
        <w:t xml:space="preserve"> Средства нецелевого использования возвращены в бюджет.</w:t>
      </w:r>
    </w:p>
    <w:p w:rsidR="00C95FA0" w:rsidRPr="00641E87" w:rsidRDefault="00C95FA0" w:rsidP="004009E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5C06A4">
        <w:rPr>
          <w:rFonts w:ascii="Times New Roman" w:hAnsi="Times New Roman" w:cs="Times New Roman"/>
          <w:sz w:val="25"/>
          <w:szCs w:val="25"/>
        </w:rPr>
        <w:t xml:space="preserve">совместная проверка с КСП </w:t>
      </w:r>
      <w:r w:rsidR="004546B2">
        <w:rPr>
          <w:rFonts w:ascii="Times New Roman" w:hAnsi="Times New Roman" w:cs="Times New Roman"/>
          <w:sz w:val="25"/>
          <w:szCs w:val="25"/>
        </w:rPr>
        <w:t xml:space="preserve">Кировской </w:t>
      </w:r>
      <w:r w:rsidR="005C06A4">
        <w:rPr>
          <w:rFonts w:ascii="Times New Roman" w:hAnsi="Times New Roman" w:cs="Times New Roman"/>
          <w:sz w:val="25"/>
          <w:szCs w:val="25"/>
        </w:rPr>
        <w:t xml:space="preserve">области по использованию имущества казны </w:t>
      </w:r>
      <w:r w:rsidR="00080B90">
        <w:rPr>
          <w:rFonts w:ascii="Times New Roman" w:hAnsi="Times New Roman" w:cs="Times New Roman"/>
          <w:sz w:val="25"/>
          <w:szCs w:val="25"/>
        </w:rPr>
        <w:t xml:space="preserve">установила неправомочное увеличение балансовой стоимости 2-х объектов </w:t>
      </w:r>
      <w:r w:rsidR="00672E42">
        <w:rPr>
          <w:rFonts w:ascii="Times New Roman" w:hAnsi="Times New Roman" w:cs="Times New Roman"/>
          <w:sz w:val="25"/>
          <w:szCs w:val="25"/>
        </w:rPr>
        <w:t xml:space="preserve">(здания котельных в дер. Средние </w:t>
      </w:r>
      <w:proofErr w:type="spellStart"/>
      <w:r w:rsidR="00672E42">
        <w:rPr>
          <w:rFonts w:ascii="Times New Roman" w:hAnsi="Times New Roman" w:cs="Times New Roman"/>
          <w:sz w:val="25"/>
          <w:szCs w:val="25"/>
        </w:rPr>
        <w:t>Шуни</w:t>
      </w:r>
      <w:proofErr w:type="spellEnd"/>
      <w:r w:rsidR="00672E42">
        <w:rPr>
          <w:rFonts w:ascii="Times New Roman" w:hAnsi="Times New Roman" w:cs="Times New Roman"/>
          <w:sz w:val="25"/>
          <w:szCs w:val="25"/>
        </w:rPr>
        <w:t xml:space="preserve"> и Нижние </w:t>
      </w:r>
      <w:proofErr w:type="spellStart"/>
      <w:r w:rsidR="00672E42">
        <w:rPr>
          <w:rFonts w:ascii="Times New Roman" w:hAnsi="Times New Roman" w:cs="Times New Roman"/>
          <w:sz w:val="25"/>
          <w:szCs w:val="25"/>
        </w:rPr>
        <w:t>Шуни</w:t>
      </w:r>
      <w:proofErr w:type="spellEnd"/>
      <w:r w:rsidR="00672E42">
        <w:rPr>
          <w:rFonts w:ascii="Times New Roman" w:hAnsi="Times New Roman" w:cs="Times New Roman"/>
          <w:sz w:val="25"/>
          <w:szCs w:val="25"/>
        </w:rPr>
        <w:t xml:space="preserve">) </w:t>
      </w:r>
      <w:r w:rsidR="00080B90">
        <w:rPr>
          <w:rFonts w:ascii="Times New Roman" w:hAnsi="Times New Roman" w:cs="Times New Roman"/>
          <w:sz w:val="25"/>
          <w:szCs w:val="25"/>
        </w:rPr>
        <w:t>на 119,2 тыс. руб.</w:t>
      </w:r>
      <w:r w:rsidR="00672E42">
        <w:rPr>
          <w:rFonts w:ascii="Times New Roman" w:hAnsi="Times New Roman" w:cs="Times New Roman"/>
          <w:sz w:val="25"/>
          <w:szCs w:val="25"/>
        </w:rPr>
        <w:t xml:space="preserve"> в рамках проведенного капитального ремонта муниципального имущества.</w:t>
      </w:r>
      <w:proofErr w:type="gramEnd"/>
    </w:p>
    <w:p w:rsidR="00F165E3" w:rsidRPr="00641E87" w:rsidRDefault="007A3A9D" w:rsidP="00B5396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41E87">
        <w:rPr>
          <w:rFonts w:ascii="Times New Roman" w:hAnsi="Times New Roman" w:cs="Times New Roman"/>
          <w:sz w:val="25"/>
          <w:szCs w:val="25"/>
        </w:rPr>
        <w:lastRenderedPageBreak/>
        <w:t xml:space="preserve">Кроме экспертно-аналитических и контрольных мероприятий </w:t>
      </w:r>
      <w:r w:rsidR="00251BA9">
        <w:rPr>
          <w:rFonts w:ascii="Times New Roman" w:hAnsi="Times New Roman" w:cs="Times New Roman"/>
          <w:sz w:val="25"/>
          <w:szCs w:val="25"/>
        </w:rPr>
        <w:t>в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КСК</w:t>
      </w:r>
      <w:r w:rsidR="006F4C01" w:rsidRPr="00641E87">
        <w:rPr>
          <w:rFonts w:ascii="Times New Roman" w:hAnsi="Times New Roman" w:cs="Times New Roman"/>
          <w:sz w:val="25"/>
          <w:szCs w:val="25"/>
        </w:rPr>
        <w:t xml:space="preserve"> был</w:t>
      </w:r>
      <w:r w:rsidR="00672E42">
        <w:rPr>
          <w:rFonts w:ascii="Times New Roman" w:hAnsi="Times New Roman" w:cs="Times New Roman"/>
          <w:sz w:val="25"/>
          <w:szCs w:val="25"/>
        </w:rPr>
        <w:t>и</w:t>
      </w:r>
      <w:r w:rsidR="006F4C01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F165E3" w:rsidRPr="00641E87">
        <w:rPr>
          <w:rFonts w:ascii="Times New Roman" w:hAnsi="Times New Roman" w:cs="Times New Roman"/>
          <w:sz w:val="25"/>
          <w:szCs w:val="25"/>
        </w:rPr>
        <w:t>проведен</w:t>
      </w:r>
      <w:r w:rsidR="00672E42">
        <w:rPr>
          <w:rFonts w:ascii="Times New Roman" w:hAnsi="Times New Roman" w:cs="Times New Roman"/>
          <w:sz w:val="25"/>
          <w:szCs w:val="25"/>
        </w:rPr>
        <w:t>ы</w:t>
      </w:r>
      <w:r w:rsidR="00EB4BFB">
        <w:rPr>
          <w:rFonts w:ascii="Times New Roman" w:hAnsi="Times New Roman" w:cs="Times New Roman"/>
          <w:sz w:val="25"/>
          <w:szCs w:val="25"/>
        </w:rPr>
        <w:t>:</w:t>
      </w:r>
      <w:r w:rsidR="00F165E3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672E42">
        <w:rPr>
          <w:rFonts w:ascii="Times New Roman" w:hAnsi="Times New Roman" w:cs="Times New Roman"/>
          <w:sz w:val="25"/>
          <w:szCs w:val="25"/>
        </w:rPr>
        <w:t xml:space="preserve"> </w:t>
      </w:r>
      <w:r w:rsidR="00A57C89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F165E3" w:rsidRPr="00641E87">
        <w:rPr>
          <w:rFonts w:ascii="Times New Roman" w:hAnsi="Times New Roman" w:cs="Times New Roman"/>
          <w:sz w:val="25"/>
          <w:szCs w:val="25"/>
        </w:rPr>
        <w:t>совещани</w:t>
      </w:r>
      <w:r w:rsidR="00EB4BFB">
        <w:rPr>
          <w:rFonts w:ascii="Times New Roman" w:hAnsi="Times New Roman" w:cs="Times New Roman"/>
          <w:sz w:val="25"/>
          <w:szCs w:val="25"/>
        </w:rPr>
        <w:t>е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ED75B0" w:rsidRPr="00641E87">
        <w:rPr>
          <w:rFonts w:ascii="Times New Roman" w:hAnsi="Times New Roman" w:cs="Times New Roman"/>
          <w:sz w:val="25"/>
          <w:szCs w:val="25"/>
        </w:rPr>
        <w:t>с руководител</w:t>
      </w:r>
      <w:r w:rsidR="00672E42">
        <w:rPr>
          <w:rFonts w:ascii="Times New Roman" w:hAnsi="Times New Roman" w:cs="Times New Roman"/>
          <w:sz w:val="25"/>
          <w:szCs w:val="25"/>
        </w:rPr>
        <w:t>ем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и главным</w:t>
      </w:r>
      <w:r w:rsidR="00672E42">
        <w:rPr>
          <w:rFonts w:ascii="Times New Roman" w:hAnsi="Times New Roman" w:cs="Times New Roman"/>
          <w:sz w:val="25"/>
          <w:szCs w:val="25"/>
        </w:rPr>
        <w:t xml:space="preserve"> 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бухгалтер</w:t>
      </w:r>
      <w:r w:rsidR="00672E42">
        <w:rPr>
          <w:rFonts w:ascii="Times New Roman" w:hAnsi="Times New Roman" w:cs="Times New Roman"/>
          <w:sz w:val="25"/>
          <w:szCs w:val="25"/>
        </w:rPr>
        <w:t>ом  МКП «Коммунальные системы»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5758DA" w:rsidRPr="00641E87">
        <w:rPr>
          <w:rFonts w:ascii="Times New Roman" w:hAnsi="Times New Roman" w:cs="Times New Roman"/>
          <w:sz w:val="25"/>
          <w:szCs w:val="25"/>
        </w:rPr>
        <w:t>по материал</w:t>
      </w:r>
      <w:r w:rsidR="00A3579B" w:rsidRPr="00641E87">
        <w:rPr>
          <w:rFonts w:ascii="Times New Roman" w:hAnsi="Times New Roman" w:cs="Times New Roman"/>
          <w:sz w:val="25"/>
          <w:szCs w:val="25"/>
        </w:rPr>
        <w:t>а</w:t>
      </w:r>
      <w:r w:rsidR="005758DA" w:rsidRPr="00641E87">
        <w:rPr>
          <w:rFonts w:ascii="Times New Roman" w:hAnsi="Times New Roman" w:cs="Times New Roman"/>
          <w:sz w:val="25"/>
          <w:szCs w:val="25"/>
        </w:rPr>
        <w:t>м провер</w:t>
      </w:r>
      <w:r w:rsidR="00672E42">
        <w:rPr>
          <w:rFonts w:ascii="Times New Roman" w:hAnsi="Times New Roman" w:cs="Times New Roman"/>
          <w:sz w:val="25"/>
          <w:szCs w:val="25"/>
        </w:rPr>
        <w:t>ки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, 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672E42">
        <w:rPr>
          <w:rFonts w:ascii="Times New Roman" w:hAnsi="Times New Roman" w:cs="Times New Roman"/>
          <w:sz w:val="25"/>
          <w:szCs w:val="25"/>
        </w:rPr>
        <w:t xml:space="preserve"> 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круглы</w:t>
      </w:r>
      <w:r w:rsidR="00672E42">
        <w:rPr>
          <w:rFonts w:ascii="Times New Roman" w:hAnsi="Times New Roman" w:cs="Times New Roman"/>
          <w:sz w:val="25"/>
          <w:szCs w:val="25"/>
        </w:rPr>
        <w:t>й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стол</w:t>
      </w:r>
      <w:r w:rsidR="00672E42">
        <w:rPr>
          <w:rFonts w:ascii="Times New Roman" w:hAnsi="Times New Roman" w:cs="Times New Roman"/>
          <w:sz w:val="25"/>
          <w:szCs w:val="25"/>
        </w:rPr>
        <w:t xml:space="preserve"> </w:t>
      </w:r>
      <w:r w:rsidR="00ED75B0" w:rsidRPr="00641E87">
        <w:rPr>
          <w:rFonts w:ascii="Times New Roman" w:hAnsi="Times New Roman" w:cs="Times New Roman"/>
          <w:sz w:val="25"/>
          <w:szCs w:val="25"/>
        </w:rPr>
        <w:t xml:space="preserve"> по обмену опытом</w:t>
      </w:r>
      <w:r w:rsidR="005758DA" w:rsidRPr="00641E87">
        <w:rPr>
          <w:rFonts w:ascii="Times New Roman" w:hAnsi="Times New Roman" w:cs="Times New Roman"/>
          <w:sz w:val="25"/>
          <w:szCs w:val="25"/>
        </w:rPr>
        <w:t xml:space="preserve"> с Союзом МКСО РФ</w:t>
      </w:r>
      <w:r w:rsidR="00672E42">
        <w:rPr>
          <w:rFonts w:ascii="Times New Roman" w:hAnsi="Times New Roman" w:cs="Times New Roman"/>
          <w:sz w:val="25"/>
          <w:szCs w:val="25"/>
        </w:rPr>
        <w:t xml:space="preserve"> и видеоконференция с КСП Кировской области по вопросу внесения изменений </w:t>
      </w:r>
      <w:r w:rsidR="001D2F17">
        <w:rPr>
          <w:rFonts w:ascii="Times New Roman" w:hAnsi="Times New Roman" w:cs="Times New Roman"/>
          <w:sz w:val="25"/>
          <w:szCs w:val="25"/>
        </w:rPr>
        <w:t xml:space="preserve">с 30.09.2021 года </w:t>
      </w:r>
      <w:r w:rsidR="00672E42">
        <w:rPr>
          <w:rFonts w:ascii="Times New Roman" w:hAnsi="Times New Roman" w:cs="Times New Roman"/>
          <w:sz w:val="25"/>
          <w:szCs w:val="25"/>
        </w:rPr>
        <w:t xml:space="preserve">в Федеральный закон № 6-ФЗ </w:t>
      </w:r>
      <w:r w:rsidR="00356812">
        <w:rPr>
          <w:rFonts w:ascii="Times New Roman" w:hAnsi="Times New Roman" w:cs="Times New Roman"/>
          <w:sz w:val="25"/>
          <w:szCs w:val="25"/>
        </w:rPr>
        <w:t xml:space="preserve"> «Об общих принципах организации и деятельности КСО РФ и муниципальных образований»</w:t>
      </w:r>
      <w:r w:rsidR="00F165E3" w:rsidRPr="00641E87">
        <w:rPr>
          <w:rFonts w:ascii="Times New Roman" w:hAnsi="Times New Roman" w:cs="Times New Roman"/>
          <w:sz w:val="25"/>
          <w:szCs w:val="25"/>
        </w:rPr>
        <w:t xml:space="preserve">. </w:t>
      </w:r>
      <w:proofErr w:type="gramEnd"/>
    </w:p>
    <w:p w:rsidR="00B5396E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B4BFB" w:rsidRPr="00641E87" w:rsidRDefault="00EB4BFB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6F4C01" w:rsidRPr="00641E87" w:rsidRDefault="006F4C01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>Председатель контрольно-</w:t>
      </w:r>
    </w:p>
    <w:p w:rsidR="006F4C01" w:rsidRPr="00641E87" w:rsidRDefault="006F4C01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41E87">
        <w:rPr>
          <w:rFonts w:ascii="Times New Roman" w:hAnsi="Times New Roman" w:cs="Times New Roman"/>
          <w:sz w:val="25"/>
          <w:szCs w:val="25"/>
        </w:rPr>
        <w:t xml:space="preserve">счетной комиссии                                                            </w:t>
      </w:r>
      <w:r w:rsidR="00641E87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641E87">
        <w:rPr>
          <w:rFonts w:ascii="Times New Roman" w:hAnsi="Times New Roman" w:cs="Times New Roman"/>
          <w:sz w:val="25"/>
          <w:szCs w:val="25"/>
        </w:rPr>
        <w:t xml:space="preserve">            С.Э. Одинцева</w:t>
      </w:r>
    </w:p>
    <w:p w:rsidR="00641E87" w:rsidRPr="00641E87" w:rsidRDefault="00641E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641E87" w:rsidRPr="00641E87" w:rsidSect="00FA364D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81" w:rsidRDefault="000E7981" w:rsidP="00D743A7">
      <w:pPr>
        <w:spacing w:after="0" w:line="240" w:lineRule="auto"/>
      </w:pPr>
      <w:r>
        <w:separator/>
      </w:r>
    </w:p>
  </w:endnote>
  <w:endnote w:type="continuationSeparator" w:id="0">
    <w:p w:rsidR="000E7981" w:rsidRDefault="000E7981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22">
          <w:rPr>
            <w:noProof/>
          </w:rPr>
          <w:t>1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81" w:rsidRDefault="000E7981" w:rsidP="00D743A7">
      <w:pPr>
        <w:spacing w:after="0" w:line="240" w:lineRule="auto"/>
      </w:pPr>
      <w:r>
        <w:separator/>
      </w:r>
    </w:p>
  </w:footnote>
  <w:footnote w:type="continuationSeparator" w:id="0">
    <w:p w:rsidR="000E7981" w:rsidRDefault="000E7981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5994"/>
    <w:rsid w:val="00080B90"/>
    <w:rsid w:val="000D018E"/>
    <w:rsid w:val="000D7639"/>
    <w:rsid w:val="000E7981"/>
    <w:rsid w:val="00125BA9"/>
    <w:rsid w:val="00180D96"/>
    <w:rsid w:val="0019687A"/>
    <w:rsid w:val="001B4403"/>
    <w:rsid w:val="001D2F17"/>
    <w:rsid w:val="00251BA9"/>
    <w:rsid w:val="00256B06"/>
    <w:rsid w:val="00277B48"/>
    <w:rsid w:val="002A0E5A"/>
    <w:rsid w:val="002D4764"/>
    <w:rsid w:val="002F41C8"/>
    <w:rsid w:val="00302D40"/>
    <w:rsid w:val="003205A9"/>
    <w:rsid w:val="00320B14"/>
    <w:rsid w:val="00345AD5"/>
    <w:rsid w:val="003477A0"/>
    <w:rsid w:val="00356812"/>
    <w:rsid w:val="003B4800"/>
    <w:rsid w:val="004009EC"/>
    <w:rsid w:val="004348EB"/>
    <w:rsid w:val="00452888"/>
    <w:rsid w:val="004546B2"/>
    <w:rsid w:val="00455097"/>
    <w:rsid w:val="00541914"/>
    <w:rsid w:val="0056254F"/>
    <w:rsid w:val="005758DA"/>
    <w:rsid w:val="005C06A4"/>
    <w:rsid w:val="005E1EAD"/>
    <w:rsid w:val="00641E87"/>
    <w:rsid w:val="00672E42"/>
    <w:rsid w:val="006A7B43"/>
    <w:rsid w:val="006F4C01"/>
    <w:rsid w:val="007045EC"/>
    <w:rsid w:val="007A3A9D"/>
    <w:rsid w:val="007F1EF9"/>
    <w:rsid w:val="0080711B"/>
    <w:rsid w:val="0086277D"/>
    <w:rsid w:val="008A30A3"/>
    <w:rsid w:val="00935D19"/>
    <w:rsid w:val="009371A9"/>
    <w:rsid w:val="00947747"/>
    <w:rsid w:val="009D5379"/>
    <w:rsid w:val="009F1BF3"/>
    <w:rsid w:val="00A14677"/>
    <w:rsid w:val="00A303CA"/>
    <w:rsid w:val="00A3579B"/>
    <w:rsid w:val="00A57C89"/>
    <w:rsid w:val="00A768BD"/>
    <w:rsid w:val="00AA03D7"/>
    <w:rsid w:val="00AC3BEE"/>
    <w:rsid w:val="00AC6D3B"/>
    <w:rsid w:val="00AE2797"/>
    <w:rsid w:val="00B44E12"/>
    <w:rsid w:val="00B5396E"/>
    <w:rsid w:val="00B7681A"/>
    <w:rsid w:val="00B8719A"/>
    <w:rsid w:val="00BA3FF3"/>
    <w:rsid w:val="00BA5525"/>
    <w:rsid w:val="00BF3358"/>
    <w:rsid w:val="00C02D04"/>
    <w:rsid w:val="00C46635"/>
    <w:rsid w:val="00C95FA0"/>
    <w:rsid w:val="00CA7222"/>
    <w:rsid w:val="00D06282"/>
    <w:rsid w:val="00D16CC9"/>
    <w:rsid w:val="00D304A3"/>
    <w:rsid w:val="00D743A7"/>
    <w:rsid w:val="00D94549"/>
    <w:rsid w:val="00DA651D"/>
    <w:rsid w:val="00E57B6D"/>
    <w:rsid w:val="00E9235F"/>
    <w:rsid w:val="00EA3F04"/>
    <w:rsid w:val="00EB2373"/>
    <w:rsid w:val="00EB4BFB"/>
    <w:rsid w:val="00EC48A7"/>
    <w:rsid w:val="00ED75B0"/>
    <w:rsid w:val="00F14DB8"/>
    <w:rsid w:val="00F165E3"/>
    <w:rsid w:val="00F342A0"/>
    <w:rsid w:val="00F4532D"/>
    <w:rsid w:val="00FA364D"/>
    <w:rsid w:val="00FA48F0"/>
    <w:rsid w:val="00FC03ED"/>
    <w:rsid w:val="00FC612D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AE62-94B2-4545-B083-EC33ACBA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2021-10-19T13:47:00Z</cp:lastPrinted>
  <dcterms:created xsi:type="dcterms:W3CDTF">2021-10-18T11:52:00Z</dcterms:created>
  <dcterms:modified xsi:type="dcterms:W3CDTF">2021-11-24T08:40:00Z</dcterms:modified>
</cp:coreProperties>
</file>