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0C" w:rsidRDefault="002F1B0C" w:rsidP="002F1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НОВОБУРЕЦКАЯ СЕЛЬСКАЯ ДУМА</w:t>
      </w:r>
    </w:p>
    <w:p w:rsidR="002F1B0C" w:rsidRDefault="002F1B0C" w:rsidP="002F1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2F1B0C" w:rsidRDefault="002F1B0C" w:rsidP="002F1B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2F1B0C" w:rsidP="002F1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F1B0C" w:rsidRDefault="002F1B0C" w:rsidP="002F1B0C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B0C" w:rsidRDefault="002F1B0C" w:rsidP="002F1B0C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2F1B0C" w:rsidTr="002F1B0C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1B0C" w:rsidRDefault="002F1B0C">
            <w:pPr>
              <w:pStyle w:val="a6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A1BB5">
              <w:rPr>
                <w:szCs w:val="28"/>
              </w:rPr>
              <w:t>22.11.2017</w:t>
            </w:r>
          </w:p>
        </w:tc>
        <w:tc>
          <w:tcPr>
            <w:tcW w:w="5173" w:type="dxa"/>
          </w:tcPr>
          <w:p w:rsidR="002F1B0C" w:rsidRDefault="002F1B0C">
            <w:pPr>
              <w:pStyle w:val="a6"/>
              <w:spacing w:line="276" w:lineRule="auto"/>
              <w:rPr>
                <w:position w:val="-6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2F1B0C" w:rsidRDefault="002F1B0C">
            <w:pPr>
              <w:pStyle w:val="a6"/>
              <w:spacing w:line="276" w:lineRule="auto"/>
              <w:rPr>
                <w:szCs w:val="28"/>
              </w:rPr>
            </w:pPr>
            <w:r>
              <w:rPr>
                <w:position w:val="-6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1B0C" w:rsidRDefault="00EA1BB5">
            <w:pPr>
              <w:pStyle w:val="a6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2F1B0C">
              <w:rPr>
                <w:szCs w:val="28"/>
              </w:rPr>
              <w:t xml:space="preserve"> </w:t>
            </w:r>
          </w:p>
        </w:tc>
      </w:tr>
      <w:tr w:rsidR="002F1B0C" w:rsidTr="002F1B0C">
        <w:trPr>
          <w:trHeight w:val="307"/>
        </w:trPr>
        <w:tc>
          <w:tcPr>
            <w:tcW w:w="9360" w:type="dxa"/>
            <w:gridSpan w:val="4"/>
            <w:hideMark/>
          </w:tcPr>
          <w:p w:rsidR="002F1B0C" w:rsidRPr="00C94C79" w:rsidRDefault="00C94C79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C79">
              <w:rPr>
                <w:rFonts w:ascii="Times New Roman" w:hAnsi="Times New Roman" w:cs="Times New Roman"/>
                <w:sz w:val="28"/>
                <w:szCs w:val="28"/>
              </w:rPr>
              <w:t>с.Новый Бурец</w:t>
            </w:r>
          </w:p>
        </w:tc>
      </w:tr>
    </w:tbl>
    <w:p w:rsidR="002F1B0C" w:rsidRDefault="002F1B0C" w:rsidP="002F1B0C">
      <w:pPr>
        <w:pStyle w:val="a8"/>
        <w:shd w:val="clear" w:color="auto" w:fill="FFFFFF"/>
        <w:jc w:val="both"/>
        <w:rPr>
          <w:b w:val="0"/>
          <w:szCs w:val="28"/>
        </w:rPr>
      </w:pPr>
    </w:p>
    <w:p w:rsidR="002F1B0C" w:rsidRDefault="002F1B0C" w:rsidP="002F1B0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даты проведения конкурса </w:t>
      </w:r>
    </w:p>
    <w:p w:rsidR="002F1B0C" w:rsidRDefault="002F1B0C" w:rsidP="002F1B0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отбору кандидатов на должность главы муниципального</w:t>
      </w:r>
    </w:p>
    <w:p w:rsidR="002F1B0C" w:rsidRDefault="002F1B0C" w:rsidP="002F1B0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Новобурецкое сельское поселения Вятскополянского района Кировской области</w:t>
      </w:r>
    </w:p>
    <w:p w:rsidR="002F1B0C" w:rsidRDefault="002F1B0C" w:rsidP="002F1B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B0C" w:rsidRDefault="002F1B0C" w:rsidP="002F1B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F1B0C" w:rsidRDefault="002F1B0C" w:rsidP="002F1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95EF1">
          <w:rPr>
            <w:rStyle w:val="a7"/>
            <w:rFonts w:cs="Times New Roman"/>
            <w:color w:val="auto"/>
            <w:sz w:val="28"/>
            <w:szCs w:val="28"/>
            <w:u w:val="none"/>
          </w:rPr>
          <w:t>статьей</w:t>
        </w:r>
      </w:hyperlink>
      <w:r w:rsidRPr="00095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095EF1">
          <w:rPr>
            <w:rStyle w:val="a7"/>
            <w:rFonts w:cs="Times New Roman"/>
            <w:color w:val="auto"/>
            <w:sz w:val="28"/>
            <w:szCs w:val="28"/>
            <w:u w:val="none"/>
          </w:rPr>
          <w:t xml:space="preserve"> статьёй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Кировской области от 29.12.2004 №292-ЗО "О местном самоуправлении в Кировской области" и </w:t>
      </w:r>
      <w:hyperlink r:id="rId7" w:history="1">
        <w:r w:rsidRPr="00095EF1">
          <w:rPr>
            <w:rStyle w:val="a7"/>
            <w:rFonts w:cs="Times New Roman"/>
            <w:color w:val="auto"/>
            <w:sz w:val="28"/>
            <w:szCs w:val="28"/>
            <w:u w:val="none"/>
          </w:rPr>
          <w:t>статьей</w:t>
        </w:r>
      </w:hyperlink>
      <w:r w:rsidRPr="00095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Устава мун</w:t>
      </w:r>
      <w:r w:rsidR="00467AFB">
        <w:rPr>
          <w:rFonts w:ascii="Times New Roman" w:hAnsi="Times New Roman" w:cs="Times New Roman"/>
          <w:sz w:val="28"/>
          <w:szCs w:val="28"/>
        </w:rPr>
        <w:t>иципального образования Новобурецкое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67AFB">
        <w:rPr>
          <w:rFonts w:ascii="Times New Roman" w:hAnsi="Times New Roman" w:cs="Times New Roman"/>
          <w:sz w:val="28"/>
          <w:szCs w:val="28"/>
        </w:rPr>
        <w:t xml:space="preserve"> Вятскополянского района Кировской области, Новобурецкая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2F1B0C" w:rsidRDefault="00467AFB" w:rsidP="002F1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Провести  15 декабря</w:t>
      </w:r>
      <w:r w:rsidR="002F09B9">
        <w:rPr>
          <w:rFonts w:ascii="Times New Roman" w:hAnsi="Times New Roman" w:cs="Times New Roman"/>
          <w:sz w:val="28"/>
          <w:szCs w:val="28"/>
        </w:rPr>
        <w:t xml:space="preserve">  2017 года в  13</w:t>
      </w:r>
      <w:r w:rsidR="002F1B0C">
        <w:rPr>
          <w:rFonts w:ascii="Times New Roman" w:hAnsi="Times New Roman" w:cs="Times New Roman"/>
          <w:sz w:val="28"/>
          <w:szCs w:val="28"/>
        </w:rPr>
        <w:t>.00 час.  конкурс по отбору кандидатов на должность главы муни</w:t>
      </w:r>
      <w:r w:rsidR="002F09B9">
        <w:rPr>
          <w:rFonts w:ascii="Times New Roman" w:hAnsi="Times New Roman" w:cs="Times New Roman"/>
          <w:sz w:val="28"/>
          <w:szCs w:val="28"/>
        </w:rPr>
        <w:t>ципального образования Новобурецкое</w:t>
      </w:r>
      <w:r w:rsidR="002F1B0C">
        <w:rPr>
          <w:rFonts w:ascii="Times New Roman" w:hAnsi="Times New Roman" w:cs="Times New Roman"/>
          <w:sz w:val="28"/>
          <w:szCs w:val="28"/>
        </w:rPr>
        <w:t xml:space="preserve"> сельское поселения Вятскополянского района Кировской области в здании администрации поселения.</w:t>
      </w:r>
    </w:p>
    <w:p w:rsidR="002F1B0C" w:rsidRDefault="002F1B0C" w:rsidP="002F1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</w:t>
      </w:r>
      <w:r w:rsidR="002F09B9">
        <w:rPr>
          <w:rFonts w:ascii="Times New Roman" w:hAnsi="Times New Roman" w:cs="Times New Roman"/>
          <w:sz w:val="28"/>
          <w:szCs w:val="28"/>
        </w:rPr>
        <w:t>ципального образования Новобурецкое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поселения Вятскополянского района Кировской области, утвержден</w:t>
      </w:r>
      <w:r w:rsidR="00F04708">
        <w:rPr>
          <w:rFonts w:ascii="Times New Roman" w:hAnsi="Times New Roman" w:cs="Times New Roman"/>
          <w:sz w:val="28"/>
          <w:szCs w:val="28"/>
        </w:rPr>
        <w:t>ным решением сельской Думы от 20.06.2017  №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B0C" w:rsidRDefault="002F1B0C" w:rsidP="002F1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что прием документов будет осуществляться</w:t>
      </w:r>
      <w:r w:rsidRPr="00B044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61D4">
        <w:rPr>
          <w:rFonts w:ascii="Times New Roman" w:hAnsi="Times New Roman" w:cs="Times New Roman"/>
          <w:sz w:val="28"/>
          <w:szCs w:val="28"/>
        </w:rPr>
        <w:t>с 2</w:t>
      </w:r>
      <w:r w:rsidR="00324D7F">
        <w:rPr>
          <w:rFonts w:ascii="Times New Roman" w:hAnsi="Times New Roman" w:cs="Times New Roman"/>
          <w:sz w:val="28"/>
          <w:szCs w:val="28"/>
        </w:rPr>
        <w:t>7 ноября по 08</w:t>
      </w:r>
      <w:r w:rsidR="00B044C8" w:rsidRPr="00B661D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1063A" w:rsidRPr="00B661D4">
        <w:rPr>
          <w:rFonts w:ascii="Times New Roman" w:hAnsi="Times New Roman" w:cs="Times New Roman"/>
          <w:sz w:val="28"/>
          <w:szCs w:val="28"/>
        </w:rPr>
        <w:t xml:space="preserve"> 2017 года с 9:00 до12:00</w:t>
      </w:r>
      <w:r w:rsidR="000106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94C79">
        <w:rPr>
          <w:rFonts w:ascii="Times New Roman" w:hAnsi="Times New Roman" w:cs="Times New Roman"/>
          <w:sz w:val="28"/>
          <w:szCs w:val="28"/>
        </w:rPr>
        <w:t xml:space="preserve"> в понедельник, среду и пятницу</w:t>
      </w:r>
      <w:r>
        <w:rPr>
          <w:rFonts w:ascii="Times New Roman" w:hAnsi="Times New Roman" w:cs="Times New Roman"/>
          <w:sz w:val="28"/>
          <w:szCs w:val="28"/>
        </w:rPr>
        <w:t xml:space="preserve">  в здании администрации поселения.</w:t>
      </w:r>
    </w:p>
    <w:p w:rsidR="002F1B0C" w:rsidRDefault="002F1B0C" w:rsidP="002F1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F1B0C" w:rsidRDefault="00F13F6B" w:rsidP="002F1B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Новобурецкого</w:t>
      </w:r>
      <w:r w:rsidR="002F1B0C">
        <w:rPr>
          <w:rFonts w:ascii="Times New Roman" w:hAnsi="Times New Roman" w:cs="Times New Roman"/>
          <w:sz w:val="28"/>
          <w:szCs w:val="28"/>
        </w:rPr>
        <w:t xml:space="preserve"> сельского поселения  опубликовать объявление о проведении конкурса в </w:t>
      </w:r>
      <w:r w:rsidR="009F31AC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 w:rsidR="00D22047">
        <w:rPr>
          <w:rFonts w:ascii="Times New Roman" w:hAnsi="Times New Roman" w:cs="Times New Roman"/>
          <w:sz w:val="28"/>
          <w:szCs w:val="28"/>
        </w:rPr>
        <w:t xml:space="preserve">  </w:t>
      </w:r>
      <w:r w:rsidR="002F1B0C">
        <w:rPr>
          <w:rFonts w:ascii="Times New Roman" w:hAnsi="Times New Roman" w:cs="Times New Roman"/>
          <w:sz w:val="28"/>
          <w:szCs w:val="28"/>
        </w:rPr>
        <w:t xml:space="preserve"> и разместить на сайте муниципального образования Вятскополянский муниципальный район в течение 5 рабочих дней со дня принятия настоящего решения.</w:t>
      </w:r>
    </w:p>
    <w:p w:rsidR="002F1B0C" w:rsidRDefault="002F1B0C" w:rsidP="002F1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2F1B0C" w:rsidP="002F1B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B0C" w:rsidRDefault="00F13F6B" w:rsidP="002F1B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Новобурецкой</w:t>
      </w:r>
    </w:p>
    <w:p w:rsidR="002F1B0C" w:rsidRDefault="002F1B0C" w:rsidP="002F1B0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Думы                                       </w:t>
      </w:r>
      <w:r w:rsidR="00F13F6B">
        <w:rPr>
          <w:rFonts w:ascii="Times New Roman" w:hAnsi="Times New Roman" w:cs="Times New Roman"/>
          <w:sz w:val="28"/>
          <w:szCs w:val="28"/>
        </w:rPr>
        <w:t xml:space="preserve">                      Н.А.Казионова</w:t>
      </w:r>
    </w:p>
    <w:p w:rsidR="002F1B0C" w:rsidRDefault="002F1B0C" w:rsidP="002F1B0C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2F1B0C" w:rsidRDefault="002F1B0C" w:rsidP="002F1B0C">
      <w:pPr>
        <w:autoSpaceDE w:val="0"/>
        <w:autoSpaceDN w:val="0"/>
        <w:adjustRightInd w:val="0"/>
        <w:jc w:val="both"/>
      </w:pPr>
    </w:p>
    <w:p w:rsidR="002F1B0C" w:rsidRDefault="002F1B0C" w:rsidP="002F1B0C">
      <w:pPr>
        <w:autoSpaceDE w:val="0"/>
        <w:autoSpaceDN w:val="0"/>
        <w:adjustRightInd w:val="0"/>
        <w:jc w:val="both"/>
      </w:pPr>
    </w:p>
    <w:p w:rsidR="002F1B0C" w:rsidRDefault="002F1B0C" w:rsidP="002F1B0C">
      <w:pPr>
        <w:autoSpaceDE w:val="0"/>
        <w:autoSpaceDN w:val="0"/>
        <w:adjustRightInd w:val="0"/>
        <w:jc w:val="both"/>
      </w:pPr>
    </w:p>
    <w:p w:rsidR="003067D5" w:rsidRDefault="003067D5"/>
    <w:sectPr w:rsidR="003067D5" w:rsidSect="0030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PMincho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1B0C"/>
    <w:rsid w:val="0001063A"/>
    <w:rsid w:val="00086BD1"/>
    <w:rsid w:val="000921FE"/>
    <w:rsid w:val="00095EF1"/>
    <w:rsid w:val="002E7D18"/>
    <w:rsid w:val="002F09B9"/>
    <w:rsid w:val="002F1B0C"/>
    <w:rsid w:val="003067D5"/>
    <w:rsid w:val="00324D7F"/>
    <w:rsid w:val="00467AFB"/>
    <w:rsid w:val="004E564F"/>
    <w:rsid w:val="009F31AC"/>
    <w:rsid w:val="00A275A6"/>
    <w:rsid w:val="00B044C8"/>
    <w:rsid w:val="00B661D4"/>
    <w:rsid w:val="00C94C79"/>
    <w:rsid w:val="00D0001F"/>
    <w:rsid w:val="00D22047"/>
    <w:rsid w:val="00DC3567"/>
    <w:rsid w:val="00EA1BB5"/>
    <w:rsid w:val="00F04708"/>
    <w:rsid w:val="00F1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0C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086BD1"/>
    <w:pPr>
      <w:keepNext/>
      <w:suppressAutoHyphens/>
      <w:spacing w:before="240" w:after="120" w:line="240" w:lineRule="auto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6BD1"/>
    <w:rPr>
      <w:rFonts w:ascii="Times New Roman" w:eastAsia="MS PMincho" w:hAnsi="Times New Roman" w:cs="Tahoma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086BD1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semiHidden/>
    <w:rsid w:val="00086BD1"/>
  </w:style>
  <w:style w:type="character" w:styleId="a5">
    <w:name w:val="Strong"/>
    <w:qFormat/>
    <w:rsid w:val="00086BD1"/>
    <w:rPr>
      <w:b/>
      <w:bCs/>
    </w:rPr>
  </w:style>
  <w:style w:type="paragraph" w:styleId="a6">
    <w:name w:val="No Spacing"/>
    <w:qFormat/>
    <w:rsid w:val="00086BD1"/>
    <w:pPr>
      <w:spacing w:after="0" w:line="240" w:lineRule="auto"/>
    </w:pPr>
  </w:style>
  <w:style w:type="character" w:styleId="a7">
    <w:name w:val="Hyperlink"/>
    <w:basedOn w:val="a1"/>
    <w:uiPriority w:val="99"/>
    <w:semiHidden/>
    <w:unhideWhenUsed/>
    <w:rsid w:val="002F1B0C"/>
    <w:rPr>
      <w:color w:val="0000FF"/>
      <w:u w:val="single"/>
    </w:rPr>
  </w:style>
  <w:style w:type="paragraph" w:styleId="a8">
    <w:name w:val="Subtitle"/>
    <w:basedOn w:val="a"/>
    <w:link w:val="a9"/>
    <w:qFormat/>
    <w:rsid w:val="002F1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Подзаголовок Знак"/>
    <w:basedOn w:val="a1"/>
    <w:link w:val="a8"/>
    <w:rsid w:val="002F1B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E5934887F9DDD235A79E0E86F3A6CE4EA37F3983D077C08FEDF1362C6E2639056AC82C3538D194F2385AL9R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68E31E2E9089421A93C996C5C4035E9C7AB465B8CE794A6B80579EA354EFDB3D39AAC0wBi6K" TargetMode="External"/><Relationship Id="rId5" Type="http://schemas.openxmlformats.org/officeDocument/2006/relationships/hyperlink" Target="consultantplus://offline/ref=94E5934887F9DDD235A78003909FFAC74FAF26368ED87C90D4B2AA6B7B672C6E4225916E7135D493LFR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0AB7-4A48-4C2A-94FB-E139185C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2017-11-22T11:05:00Z</cp:lastPrinted>
  <dcterms:created xsi:type="dcterms:W3CDTF">2017-11-21T06:47:00Z</dcterms:created>
  <dcterms:modified xsi:type="dcterms:W3CDTF">2017-11-22T11:25:00Z</dcterms:modified>
</cp:coreProperties>
</file>