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D80" w:rsidRPr="00AA5D80" w:rsidRDefault="00AA5D80" w:rsidP="00AA5D8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D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Таблица 4</w:t>
      </w:r>
    </w:p>
    <w:p w:rsidR="00AA5D80" w:rsidRPr="00AA5D80" w:rsidRDefault="00AA5D80" w:rsidP="00AA5D80">
      <w:pPr>
        <w:keepNext/>
        <w:tabs>
          <w:tab w:val="left" w:pos="708"/>
        </w:tabs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5D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Целевые индикаторы и показатели подпрограммы</w:t>
      </w:r>
    </w:p>
    <w:p w:rsidR="00AA5D80" w:rsidRPr="00AA5D80" w:rsidRDefault="00AA5D80" w:rsidP="00AA5D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2" w:type="dxa"/>
        <w:tblInd w:w="-31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9"/>
        <w:gridCol w:w="5956"/>
        <w:gridCol w:w="1276"/>
        <w:gridCol w:w="283"/>
        <w:gridCol w:w="567"/>
        <w:gridCol w:w="142"/>
        <w:gridCol w:w="709"/>
        <w:gridCol w:w="283"/>
        <w:gridCol w:w="709"/>
        <w:gridCol w:w="142"/>
        <w:gridCol w:w="709"/>
        <w:gridCol w:w="850"/>
        <w:gridCol w:w="851"/>
        <w:gridCol w:w="992"/>
        <w:gridCol w:w="1134"/>
      </w:tblGrid>
      <w:tr w:rsidR="00AA5D80" w:rsidRPr="00AA5D80" w:rsidTr="003A30E4">
        <w:trPr>
          <w:cantSplit/>
          <w:trHeight w:val="221"/>
        </w:trPr>
        <w:tc>
          <w:tcPr>
            <w:tcW w:w="849" w:type="dxa"/>
            <w:vMerge w:val="restart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956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Ед. </w:t>
            </w:r>
            <w:proofErr w:type="spellStart"/>
            <w:proofErr w:type="gramStart"/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измере-ния</w:t>
            </w:r>
            <w:proofErr w:type="spellEnd"/>
            <w:proofErr w:type="gramEnd"/>
          </w:p>
        </w:tc>
        <w:tc>
          <w:tcPr>
            <w:tcW w:w="850" w:type="dxa"/>
            <w:gridSpan w:val="2"/>
            <w:vMerge w:val="restart"/>
            <w:tcBorders>
              <w:top w:val="single" w:sz="8" w:space="0" w:color="auto"/>
              <w:left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2023 (базовый)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(оценка)</w:t>
            </w:r>
          </w:p>
        </w:tc>
        <w:tc>
          <w:tcPr>
            <w:tcW w:w="5670" w:type="dxa"/>
            <w:gridSpan w:val="8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Прогноз по годам реализации Программы</w:t>
            </w:r>
          </w:p>
        </w:tc>
      </w:tr>
      <w:tr w:rsidR="00AA5D80" w:rsidRPr="00AA5D80" w:rsidTr="003A30E4">
        <w:trPr>
          <w:cantSplit/>
          <w:trHeight w:val="221"/>
        </w:trPr>
        <w:tc>
          <w:tcPr>
            <w:tcW w:w="849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2030</w:t>
            </w:r>
          </w:p>
        </w:tc>
      </w:tr>
      <w:tr w:rsidR="00AA5D80" w:rsidRPr="00AA5D80" w:rsidTr="003A30E4">
        <w:trPr>
          <w:trHeight w:val="222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AA5D80" w:rsidRPr="00AA5D80" w:rsidTr="003A30E4">
        <w:trPr>
          <w:cantSplit/>
          <w:trHeight w:val="241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6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комфортных условий жизнедеятельности в муниципальном районе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A5D80" w:rsidRPr="00AA5D80" w:rsidTr="003A30E4">
        <w:trPr>
          <w:cantSplit/>
          <w:trHeight w:val="221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46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Улучшение жилищных условий в сельских поселениях муниципального района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</w:tr>
      <w:tr w:rsidR="00AA5D80" w:rsidRPr="00AA5D80" w:rsidTr="003A30E4">
        <w:trPr>
          <w:cantSplit/>
          <w:trHeight w:val="221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сельских семей, признанных нуждающимися в улучшении жилищных условий  (на конец года)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5D80" w:rsidRPr="00AA5D80" w:rsidTr="003A30E4">
        <w:trPr>
          <w:cantSplit/>
          <w:trHeight w:val="221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(приобретение) жилья для граждан, проживающих в сельских поселениях -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proofErr w:type="spellStart"/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0,432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0,144</w:t>
            </w:r>
          </w:p>
        </w:tc>
      </w:tr>
      <w:tr w:rsidR="00AA5D80" w:rsidRPr="00AA5D80" w:rsidTr="003A30E4">
        <w:trPr>
          <w:cantSplit/>
          <w:trHeight w:val="487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A5D80" w:rsidRPr="00AA5D80" w:rsidRDefault="00AA5D80" w:rsidP="00AA5D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сельских семей, улучшивших жилищные условия -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AA5D80" w:rsidRPr="00AA5D80" w:rsidTr="003A30E4">
        <w:trPr>
          <w:trHeight w:val="221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3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Проектирование, строительство и реконструкция, капитальный ремонт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</w:tr>
      <w:tr w:rsidR="00AA5D80" w:rsidRPr="00AA5D80" w:rsidTr="003A30E4">
        <w:trPr>
          <w:trHeight w:val="221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lang w:eastAsia="ru-RU"/>
              </w:rPr>
              <w:t>Получение разработанной проектной документации, имеющей положительное заключение государственной экспертизы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шт.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AA5D80" w:rsidRPr="00AA5D80" w:rsidTr="003A30E4">
        <w:trPr>
          <w:trHeight w:val="221"/>
        </w:trPr>
        <w:tc>
          <w:tcPr>
            <w:tcW w:w="849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ind w:left="-15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595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5D80">
              <w:rPr>
                <w:rFonts w:ascii="Times New Roman" w:eastAsia="Calibri" w:hAnsi="Times New Roman" w:cs="Times New Roman"/>
              </w:rPr>
              <w:t>Капитальный ремонт автомобильной дороги</w:t>
            </w:r>
            <w:r w:rsidRPr="00AA5D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AA5D80">
              <w:rPr>
                <w:rFonts w:ascii="Times New Roman" w:eastAsia="Calibri" w:hAnsi="Times New Roman" w:cs="Times New Roman"/>
              </w:rPr>
              <w:t xml:space="preserve">Вятские Поляны – </w:t>
            </w:r>
            <w:proofErr w:type="spellStart"/>
            <w:r w:rsidRPr="00AA5D80">
              <w:rPr>
                <w:rFonts w:ascii="Times New Roman" w:eastAsia="Calibri" w:hAnsi="Times New Roman" w:cs="Times New Roman"/>
              </w:rPr>
              <w:t>Ершовка</w:t>
            </w:r>
            <w:proofErr w:type="spellEnd"/>
            <w:r w:rsidRPr="00AA5D80">
              <w:rPr>
                <w:rFonts w:ascii="Times New Roman" w:eastAsia="Calibri" w:hAnsi="Times New Roman" w:cs="Times New Roman"/>
              </w:rPr>
              <w:t xml:space="preserve"> общего пользования с твердым покрытием, ведущей от сети автомобильных дорог общего пользования к ближайшим общественно значимым объектам сельского населенного пункта, а также к объектам производства и переработки сельскохозяйственной продукции при условии выделения средств из областного и местного бюджетов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км</w:t>
            </w: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8,332</w:t>
            </w:r>
          </w:p>
        </w:tc>
        <w:tc>
          <w:tcPr>
            <w:tcW w:w="851" w:type="dxa"/>
            <w:gridSpan w:val="2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A5D80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3,74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AA5D80" w:rsidRPr="00AA5D80" w:rsidRDefault="00AA5D80" w:rsidP="00AA5D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</w:tbl>
    <w:p w:rsidR="00736F21" w:rsidRDefault="00736F21" w:rsidP="008D2B62">
      <w:bookmarkStart w:id="0" w:name="_GoBack"/>
      <w:bookmarkEnd w:id="0"/>
    </w:p>
    <w:sectPr w:rsidR="00736F21" w:rsidSect="00AA5D8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530"/>
    <w:rsid w:val="00186530"/>
    <w:rsid w:val="00736F21"/>
    <w:rsid w:val="008D2B62"/>
    <w:rsid w:val="00AA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/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SXPC</dc:creator>
  <cp:keywords/>
  <dc:description/>
  <cp:lastModifiedBy>SXPC</cp:lastModifiedBy>
  <cp:revision>3</cp:revision>
  <dcterms:created xsi:type="dcterms:W3CDTF">2024-09-09T11:13:00Z</dcterms:created>
  <dcterms:modified xsi:type="dcterms:W3CDTF">2024-09-09T11:14:00Z</dcterms:modified>
</cp:coreProperties>
</file>