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B2" w:rsidRPr="00CB07B2" w:rsidRDefault="00CB07B2" w:rsidP="00CB07B2">
      <w:pPr>
        <w:spacing w:after="0" w:line="240" w:lineRule="auto"/>
        <w:jc w:val="center"/>
        <w:rPr>
          <w:rFonts w:ascii="Times New Roman" w:eastAsia="Calibri" w:hAnsi="Times New Roman" w:cs="Times New Roman"/>
          <w:b/>
          <w:sz w:val="28"/>
          <w:szCs w:val="20"/>
        </w:rPr>
      </w:pPr>
      <w:r w:rsidRPr="00CB07B2">
        <w:rPr>
          <w:rFonts w:ascii="Times New Roman" w:eastAsia="Calibri" w:hAnsi="Times New Roman" w:cs="Times New Roman"/>
          <w:noProof/>
          <w:sz w:val="28"/>
          <w:szCs w:val="20"/>
          <w:lang w:eastAsia="ru-RU"/>
        </w:rPr>
        <w:drawing>
          <wp:inline distT="0" distB="0" distL="0" distR="0" wp14:anchorId="428AE6E5" wp14:editId="65C8C5EB">
            <wp:extent cx="561975" cy="638175"/>
            <wp:effectExtent l="0" t="0" r="0" b="0"/>
            <wp:docPr id="1" name="Рисунок 1" descr="Описание: \\Server\user_doc\MalOV\Рабочий стол\бланки поделки\герб чб.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Server\user_doc\MalOV\Рабочий стол\бланки поделки\герб чб.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inline>
        </w:drawing>
      </w:r>
    </w:p>
    <w:p w:rsidR="00CB07B2" w:rsidRPr="00CB07B2" w:rsidRDefault="00CB07B2" w:rsidP="00CB07B2">
      <w:pPr>
        <w:spacing w:after="0" w:line="240" w:lineRule="auto"/>
        <w:jc w:val="center"/>
        <w:rPr>
          <w:rFonts w:ascii="Times New Roman" w:eastAsia="Calibri" w:hAnsi="Times New Roman" w:cs="Times New Roman"/>
          <w:b/>
          <w:sz w:val="28"/>
          <w:szCs w:val="20"/>
        </w:rPr>
      </w:pPr>
    </w:p>
    <w:p w:rsidR="00CB07B2" w:rsidRPr="00CB07B2" w:rsidRDefault="00CB07B2" w:rsidP="00CB07B2">
      <w:pPr>
        <w:spacing w:after="0" w:line="240" w:lineRule="auto"/>
        <w:jc w:val="center"/>
        <w:rPr>
          <w:rFonts w:ascii="Times New Roman" w:eastAsia="Calibri" w:hAnsi="Times New Roman" w:cs="Times New Roman"/>
          <w:b/>
          <w:sz w:val="28"/>
          <w:szCs w:val="20"/>
        </w:rPr>
      </w:pPr>
      <w:r w:rsidRPr="00CB07B2">
        <w:rPr>
          <w:rFonts w:ascii="Times New Roman" w:eastAsia="Calibri" w:hAnsi="Times New Roman" w:cs="Times New Roman"/>
          <w:b/>
          <w:sz w:val="28"/>
          <w:szCs w:val="20"/>
        </w:rPr>
        <w:t>АДМИНИСТРАЦИЯ ВЯТСКОПОЛЯНСКОГО РАЙОНА</w:t>
      </w:r>
    </w:p>
    <w:p w:rsidR="00CB07B2" w:rsidRPr="00CB07B2" w:rsidRDefault="00CB07B2" w:rsidP="00CB07B2">
      <w:pPr>
        <w:spacing w:after="0" w:line="240" w:lineRule="auto"/>
        <w:jc w:val="center"/>
        <w:rPr>
          <w:rFonts w:ascii="Times New Roman" w:eastAsia="Calibri" w:hAnsi="Times New Roman" w:cs="Times New Roman"/>
          <w:b/>
          <w:sz w:val="28"/>
          <w:szCs w:val="20"/>
        </w:rPr>
      </w:pPr>
      <w:r w:rsidRPr="00CB07B2">
        <w:rPr>
          <w:rFonts w:ascii="Times New Roman" w:eastAsia="Calibri" w:hAnsi="Times New Roman" w:cs="Times New Roman"/>
          <w:b/>
          <w:sz w:val="28"/>
          <w:szCs w:val="20"/>
        </w:rPr>
        <w:t>КИРОВСКОЙ ОБЛАСТИ</w:t>
      </w:r>
    </w:p>
    <w:p w:rsidR="00CB07B2" w:rsidRPr="00CB07B2" w:rsidRDefault="00CB07B2" w:rsidP="00CB07B2">
      <w:pPr>
        <w:spacing w:after="0" w:line="240" w:lineRule="auto"/>
        <w:jc w:val="center"/>
        <w:rPr>
          <w:rFonts w:ascii="Times New Roman" w:eastAsia="Calibri" w:hAnsi="Times New Roman" w:cs="Times New Roman"/>
          <w:b/>
          <w:sz w:val="36"/>
          <w:szCs w:val="36"/>
        </w:rPr>
      </w:pPr>
    </w:p>
    <w:p w:rsidR="00CB07B2" w:rsidRPr="00CB07B2" w:rsidRDefault="00CB07B2" w:rsidP="00CB07B2">
      <w:pPr>
        <w:spacing w:after="0" w:line="240" w:lineRule="auto"/>
        <w:jc w:val="center"/>
        <w:rPr>
          <w:rFonts w:ascii="Times New Roman" w:eastAsia="Calibri" w:hAnsi="Times New Roman" w:cs="Times New Roman"/>
          <w:b/>
          <w:sz w:val="28"/>
          <w:szCs w:val="20"/>
        </w:rPr>
      </w:pPr>
      <w:r w:rsidRPr="00CB07B2">
        <w:rPr>
          <w:rFonts w:ascii="Times New Roman" w:eastAsia="Calibri" w:hAnsi="Times New Roman" w:cs="Times New Roman"/>
          <w:b/>
          <w:sz w:val="28"/>
          <w:szCs w:val="20"/>
        </w:rPr>
        <w:t>ПОСТАНОВЛЕНИЕ</w:t>
      </w:r>
    </w:p>
    <w:p w:rsidR="00CB07B2" w:rsidRPr="00CB07B2" w:rsidRDefault="00CB07B2" w:rsidP="00CB07B2">
      <w:pPr>
        <w:spacing w:after="0" w:line="240" w:lineRule="auto"/>
        <w:jc w:val="center"/>
        <w:rPr>
          <w:rFonts w:ascii="Times New Roman" w:eastAsia="Calibri" w:hAnsi="Times New Roman" w:cs="Times New Roman"/>
          <w:b/>
          <w:sz w:val="28"/>
          <w:szCs w:val="20"/>
        </w:rPr>
      </w:pPr>
    </w:p>
    <w:p w:rsidR="00CB07B2" w:rsidRPr="00CB07B2" w:rsidRDefault="00CB07B2" w:rsidP="00CB07B2">
      <w:pPr>
        <w:spacing w:after="0" w:line="240" w:lineRule="auto"/>
        <w:jc w:val="center"/>
        <w:rPr>
          <w:rFonts w:ascii="Times New Roman" w:eastAsia="Calibri" w:hAnsi="Times New Roman" w:cs="Times New Roman"/>
          <w:sz w:val="36"/>
          <w:szCs w:val="36"/>
        </w:rPr>
      </w:pPr>
    </w:p>
    <w:tbl>
      <w:tblPr>
        <w:tblW w:w="9360" w:type="dxa"/>
        <w:tblLayout w:type="fixed"/>
        <w:tblCellMar>
          <w:left w:w="70" w:type="dxa"/>
          <w:right w:w="70" w:type="dxa"/>
        </w:tblCellMar>
        <w:tblLook w:val="04A0" w:firstRow="1" w:lastRow="0" w:firstColumn="1" w:lastColumn="0" w:noHBand="0" w:noVBand="1"/>
      </w:tblPr>
      <w:tblGrid>
        <w:gridCol w:w="1843"/>
        <w:gridCol w:w="5173"/>
        <w:gridCol w:w="497"/>
        <w:gridCol w:w="1847"/>
      </w:tblGrid>
      <w:tr w:rsidR="00CB07B2" w:rsidRPr="00CB07B2" w:rsidTr="00B65C27">
        <w:tc>
          <w:tcPr>
            <w:tcW w:w="1843" w:type="dxa"/>
            <w:tcBorders>
              <w:top w:val="nil"/>
              <w:left w:val="nil"/>
              <w:bottom w:val="single" w:sz="4" w:space="0" w:color="auto"/>
              <w:right w:val="nil"/>
            </w:tcBorders>
            <w:hideMark/>
          </w:tcPr>
          <w:p w:rsidR="00CB07B2" w:rsidRPr="00CB07B2" w:rsidRDefault="00CB07B2" w:rsidP="00CB07B2">
            <w:pPr>
              <w:spacing w:after="0" w:line="256" w:lineRule="auto"/>
              <w:jc w:val="both"/>
              <w:rPr>
                <w:rFonts w:ascii="Times New Roman" w:eastAsia="Calibri" w:hAnsi="Times New Roman" w:cs="Times New Roman"/>
                <w:sz w:val="28"/>
                <w:szCs w:val="20"/>
              </w:rPr>
            </w:pPr>
            <w:r w:rsidRPr="00CB07B2">
              <w:rPr>
                <w:rFonts w:ascii="Times New Roman" w:eastAsia="Calibri" w:hAnsi="Times New Roman" w:cs="Times New Roman"/>
                <w:sz w:val="28"/>
                <w:szCs w:val="20"/>
              </w:rPr>
              <w:t>24.11.2016</w:t>
            </w:r>
          </w:p>
        </w:tc>
        <w:tc>
          <w:tcPr>
            <w:tcW w:w="5173" w:type="dxa"/>
          </w:tcPr>
          <w:p w:rsidR="00CB07B2" w:rsidRPr="00CB07B2" w:rsidRDefault="00CB07B2" w:rsidP="00CB07B2">
            <w:pPr>
              <w:spacing w:after="0" w:line="256" w:lineRule="auto"/>
              <w:jc w:val="both"/>
              <w:rPr>
                <w:rFonts w:ascii="Times New Roman" w:eastAsia="Calibri" w:hAnsi="Times New Roman" w:cs="Times New Roman"/>
                <w:position w:val="-6"/>
                <w:sz w:val="28"/>
                <w:szCs w:val="20"/>
                <w:u w:val="single"/>
              </w:rPr>
            </w:pPr>
          </w:p>
        </w:tc>
        <w:tc>
          <w:tcPr>
            <w:tcW w:w="497" w:type="dxa"/>
            <w:hideMark/>
          </w:tcPr>
          <w:p w:rsidR="00CB07B2" w:rsidRPr="00CB07B2" w:rsidRDefault="00CB07B2" w:rsidP="00CB07B2">
            <w:pPr>
              <w:spacing w:after="0" w:line="256" w:lineRule="auto"/>
              <w:jc w:val="both"/>
              <w:rPr>
                <w:rFonts w:ascii="Times New Roman" w:eastAsia="Calibri" w:hAnsi="Times New Roman" w:cs="Times New Roman"/>
                <w:sz w:val="28"/>
                <w:szCs w:val="20"/>
              </w:rPr>
            </w:pPr>
            <w:r w:rsidRPr="00CB07B2">
              <w:rPr>
                <w:rFonts w:ascii="Times New Roman" w:eastAsia="Calibri" w:hAnsi="Times New Roman" w:cs="Times New Roman"/>
                <w:position w:val="-6"/>
                <w:sz w:val="28"/>
                <w:szCs w:val="20"/>
              </w:rPr>
              <w:t>№</w:t>
            </w:r>
          </w:p>
        </w:tc>
        <w:tc>
          <w:tcPr>
            <w:tcW w:w="1847" w:type="dxa"/>
            <w:tcBorders>
              <w:top w:val="nil"/>
              <w:left w:val="nil"/>
              <w:bottom w:val="single" w:sz="4" w:space="0" w:color="auto"/>
              <w:right w:val="nil"/>
            </w:tcBorders>
            <w:hideMark/>
          </w:tcPr>
          <w:p w:rsidR="00CB07B2" w:rsidRPr="00CB07B2" w:rsidRDefault="00CB07B2" w:rsidP="00CB07B2">
            <w:pPr>
              <w:spacing w:after="0" w:line="256" w:lineRule="auto"/>
              <w:jc w:val="both"/>
              <w:rPr>
                <w:rFonts w:ascii="Times New Roman" w:eastAsia="Calibri" w:hAnsi="Times New Roman" w:cs="Times New Roman"/>
                <w:sz w:val="28"/>
                <w:szCs w:val="20"/>
              </w:rPr>
            </w:pPr>
            <w:r w:rsidRPr="00CB07B2">
              <w:rPr>
                <w:rFonts w:ascii="Times New Roman" w:eastAsia="Calibri" w:hAnsi="Times New Roman" w:cs="Times New Roman"/>
                <w:sz w:val="28"/>
                <w:szCs w:val="20"/>
              </w:rPr>
              <w:t>969</w:t>
            </w:r>
          </w:p>
        </w:tc>
      </w:tr>
      <w:tr w:rsidR="00CB07B2" w:rsidRPr="00CB07B2" w:rsidTr="00B65C27">
        <w:tc>
          <w:tcPr>
            <w:tcW w:w="9360" w:type="dxa"/>
            <w:gridSpan w:val="4"/>
            <w:hideMark/>
          </w:tcPr>
          <w:p w:rsidR="00CB07B2" w:rsidRPr="00CB07B2" w:rsidRDefault="00CB07B2" w:rsidP="00CB07B2">
            <w:pPr>
              <w:spacing w:after="0" w:line="256" w:lineRule="auto"/>
              <w:jc w:val="center"/>
              <w:rPr>
                <w:rFonts w:ascii="Times New Roman" w:eastAsia="Calibri" w:hAnsi="Times New Roman" w:cs="Times New Roman"/>
                <w:sz w:val="28"/>
                <w:szCs w:val="20"/>
              </w:rPr>
            </w:pPr>
            <w:r w:rsidRPr="00CB07B2">
              <w:rPr>
                <w:rFonts w:ascii="Times New Roman" w:eastAsia="Calibri" w:hAnsi="Times New Roman" w:cs="Times New Roman"/>
                <w:sz w:val="28"/>
                <w:szCs w:val="20"/>
              </w:rPr>
              <w:t>г. Вятские Поляны</w:t>
            </w:r>
          </w:p>
        </w:tc>
      </w:tr>
    </w:tbl>
    <w:p w:rsidR="00CB07B2" w:rsidRPr="00CB07B2" w:rsidRDefault="00CB07B2" w:rsidP="00CB07B2">
      <w:pPr>
        <w:spacing w:after="0" w:line="240" w:lineRule="auto"/>
        <w:jc w:val="center"/>
        <w:rPr>
          <w:rFonts w:ascii="Times New Roman" w:eastAsia="Calibri" w:hAnsi="Times New Roman" w:cs="Times New Roman"/>
          <w:sz w:val="28"/>
          <w:szCs w:val="20"/>
        </w:rPr>
      </w:pPr>
    </w:p>
    <w:p w:rsidR="00CB07B2" w:rsidRPr="00CB07B2" w:rsidRDefault="00CB07B2" w:rsidP="00CB07B2">
      <w:pPr>
        <w:spacing w:after="0" w:line="240" w:lineRule="auto"/>
        <w:jc w:val="center"/>
        <w:rPr>
          <w:rFonts w:ascii="Times New Roman" w:eastAsia="Calibri" w:hAnsi="Times New Roman" w:cs="Times New Roman"/>
          <w:sz w:val="28"/>
          <w:szCs w:val="20"/>
        </w:rPr>
      </w:pPr>
    </w:p>
    <w:p w:rsidR="00CB07B2" w:rsidRPr="00CB07B2" w:rsidRDefault="00CB07B2" w:rsidP="00CB07B2">
      <w:pPr>
        <w:spacing w:after="0" w:line="240" w:lineRule="auto"/>
        <w:jc w:val="center"/>
        <w:rPr>
          <w:rFonts w:ascii="Times New Roman" w:hAnsi="Times New Roman" w:cs="Times New Roman"/>
          <w:b/>
          <w:sz w:val="28"/>
          <w:szCs w:val="28"/>
        </w:rPr>
      </w:pPr>
      <w:r w:rsidRPr="00CB07B2">
        <w:rPr>
          <w:rFonts w:ascii="Times New Roman" w:hAnsi="Times New Roman" w:cs="Times New Roman"/>
          <w:b/>
          <w:sz w:val="28"/>
          <w:szCs w:val="28"/>
        </w:rPr>
        <w:t xml:space="preserve">Об утверждении изменений в муниципальную программу </w:t>
      </w:r>
    </w:p>
    <w:p w:rsidR="00CB07B2" w:rsidRPr="00CB07B2" w:rsidRDefault="00CB07B2" w:rsidP="00CB07B2">
      <w:pPr>
        <w:spacing w:after="0" w:line="240" w:lineRule="auto"/>
        <w:jc w:val="center"/>
        <w:rPr>
          <w:rFonts w:ascii="Times New Roman" w:hAnsi="Times New Roman" w:cs="Times New Roman"/>
          <w:b/>
          <w:sz w:val="28"/>
          <w:szCs w:val="28"/>
        </w:rPr>
      </w:pPr>
      <w:r w:rsidRPr="00CB07B2">
        <w:rPr>
          <w:rFonts w:ascii="Times New Roman" w:hAnsi="Times New Roman" w:cs="Times New Roman"/>
          <w:b/>
          <w:sz w:val="28"/>
          <w:szCs w:val="28"/>
        </w:rPr>
        <w:t>Вятскополянского района «Развитие образования» на 2014 - 2018 годы</w:t>
      </w:r>
    </w:p>
    <w:p w:rsidR="00CB07B2" w:rsidRPr="00CB07B2" w:rsidRDefault="00CB07B2" w:rsidP="00CB07B2">
      <w:pPr>
        <w:autoSpaceDE w:val="0"/>
        <w:autoSpaceDN w:val="0"/>
        <w:adjustRightInd w:val="0"/>
        <w:spacing w:after="0" w:line="240" w:lineRule="auto"/>
        <w:rPr>
          <w:rFonts w:ascii="Times New Roman" w:hAnsi="Times New Roman" w:cs="Times New Roman"/>
          <w:sz w:val="24"/>
          <w:szCs w:val="24"/>
        </w:rPr>
      </w:pPr>
    </w:p>
    <w:p w:rsidR="00CB07B2" w:rsidRPr="00CB07B2" w:rsidRDefault="00CB07B2" w:rsidP="00CB07B2">
      <w:pPr>
        <w:autoSpaceDE w:val="0"/>
        <w:autoSpaceDN w:val="0"/>
        <w:adjustRightInd w:val="0"/>
        <w:spacing w:after="0" w:line="240" w:lineRule="auto"/>
        <w:rPr>
          <w:rFonts w:ascii="Times New Roman" w:hAnsi="Times New Roman" w:cs="Times New Roman"/>
          <w:sz w:val="24"/>
          <w:szCs w:val="24"/>
        </w:rPr>
      </w:pP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В соответствии с постановлением администрации Вятскополянского района от 29.07.2013 № 1242 «О разработке, реализации и оценке эффективности реализации муниципальных программ Вятскополянского района», постановлением администрации Вятскополянского района от 16.05.2014 № 667 «О мерах по составлению проекта бюджета Вятскополянского района на 2015 год и плановый период 2016 и 2017 годов», администрация Вятскополянского района ПОСТАНОВЛЯЕТ:</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1. Внести изменения в муниципальную программу Вятскополянского района «Развитие образования» на 2014-2018 годы, утвержденную постановлением администрации Вятскополянского района от 07.11.2013 № 1827 «Об утверждении муниципальной программы Вятскополянского района «Развитие образования» на 2014-2018 годы (с изменениями, внесенными постановлением администрации Вятскополянского района от 30.10.2014 № 1554, 30.12.2014 № 2012, 24.03.2015     № 337, 10.04.2015 № 412, 15.06.2015 № 679, 18.09.2015 № 1005, 09.11.2015           № 1140, 22.03.2016 № 203, 20.04.2016 № 308, 07.07.2016 № 565, 15.08.2016 № 665), изложив ее в новой редакции. Прилагается.</w:t>
      </w:r>
    </w:p>
    <w:p w:rsidR="00CB07B2" w:rsidRPr="00CB07B2" w:rsidRDefault="00CB07B2" w:rsidP="00CB07B2">
      <w:pPr>
        <w:spacing w:after="0" w:line="240" w:lineRule="auto"/>
        <w:ind w:firstLine="709"/>
        <w:jc w:val="both"/>
        <w:rPr>
          <w:rFonts w:ascii="Times New Roman" w:hAnsi="Times New Roman" w:cs="Times New Roman"/>
          <w:sz w:val="28"/>
          <w:szCs w:val="20"/>
        </w:rPr>
      </w:pPr>
      <w:r w:rsidRPr="00CB07B2">
        <w:rPr>
          <w:rFonts w:ascii="Times New Roman" w:hAnsi="Times New Roman" w:cs="Times New Roman"/>
          <w:sz w:val="28"/>
          <w:szCs w:val="28"/>
        </w:rPr>
        <w:t>2.Контроль за исполнением настоящего постановления возложить на заместителя главы администрации Вятскополянского района по социальным вопросам Пелевину В.В.</w:t>
      </w:r>
    </w:p>
    <w:p w:rsidR="00CB07B2" w:rsidRPr="00CB07B2" w:rsidRDefault="00CB07B2" w:rsidP="00CB07B2">
      <w:pPr>
        <w:spacing w:before="100" w:beforeAutospacing="1" w:after="0" w:line="240" w:lineRule="auto"/>
        <w:jc w:val="both"/>
        <w:rPr>
          <w:rFonts w:ascii="Times New Roman" w:hAnsi="Times New Roman" w:cs="Times New Roman"/>
          <w:sz w:val="28"/>
          <w:szCs w:val="28"/>
        </w:rPr>
      </w:pPr>
    </w:p>
    <w:p w:rsidR="00CB07B2" w:rsidRPr="00CB07B2" w:rsidRDefault="00CB07B2" w:rsidP="00CB07B2">
      <w:pPr>
        <w:spacing w:before="100" w:beforeAutospacing="1" w:after="0" w:line="240" w:lineRule="auto"/>
        <w:jc w:val="both"/>
        <w:rPr>
          <w:rFonts w:ascii="Times New Roman" w:hAnsi="Times New Roman" w:cs="Times New Roman"/>
          <w:sz w:val="28"/>
          <w:szCs w:val="28"/>
        </w:rPr>
      </w:pPr>
    </w:p>
    <w:p w:rsidR="00CB07B2" w:rsidRPr="00CB07B2" w:rsidRDefault="00CB07B2" w:rsidP="00CB07B2">
      <w:pPr>
        <w:spacing w:after="0" w:line="240" w:lineRule="auto"/>
        <w:jc w:val="both"/>
        <w:rPr>
          <w:rFonts w:ascii="Times New Roman" w:hAnsi="Times New Roman" w:cs="Times New Roman"/>
          <w:sz w:val="28"/>
          <w:szCs w:val="28"/>
        </w:rPr>
      </w:pPr>
      <w:r w:rsidRPr="00CB07B2">
        <w:rPr>
          <w:rFonts w:ascii="Times New Roman" w:hAnsi="Times New Roman" w:cs="Times New Roman"/>
          <w:sz w:val="28"/>
          <w:szCs w:val="28"/>
        </w:rPr>
        <w:t>Глава Вятскополянского района</w:t>
      </w:r>
      <w:r w:rsidRPr="00CB07B2">
        <w:rPr>
          <w:rFonts w:ascii="Times New Roman" w:hAnsi="Times New Roman" w:cs="Times New Roman"/>
          <w:sz w:val="28"/>
          <w:szCs w:val="28"/>
        </w:rPr>
        <w:tab/>
      </w:r>
      <w:r w:rsidRPr="00CB07B2">
        <w:rPr>
          <w:rFonts w:ascii="Times New Roman" w:hAnsi="Times New Roman" w:cs="Times New Roman"/>
          <w:sz w:val="28"/>
          <w:szCs w:val="28"/>
        </w:rPr>
        <w:tab/>
        <w:t>И.Г. Трифонов</w:t>
      </w:r>
    </w:p>
    <w:p w:rsidR="00CB07B2" w:rsidRPr="00CB07B2" w:rsidRDefault="00CB07B2" w:rsidP="00CB07B2">
      <w:pPr>
        <w:spacing w:after="0" w:line="240" w:lineRule="auto"/>
        <w:rPr>
          <w:rFonts w:ascii="Times New Roman" w:hAnsi="Times New Roman" w:cs="Times New Roman"/>
          <w:sz w:val="28"/>
          <w:szCs w:val="28"/>
        </w:rPr>
      </w:pPr>
    </w:p>
    <w:p w:rsidR="00CB07B2" w:rsidRPr="00CB07B2" w:rsidRDefault="00CB07B2" w:rsidP="00CB07B2">
      <w:pPr>
        <w:spacing w:after="0" w:line="240" w:lineRule="auto"/>
        <w:rPr>
          <w:rFonts w:ascii="Times New Roman" w:hAnsi="Times New Roman" w:cs="Times New Roman"/>
          <w:sz w:val="28"/>
          <w:szCs w:val="28"/>
        </w:rPr>
      </w:pPr>
    </w:p>
    <w:p w:rsidR="00CB07B2" w:rsidRPr="00CB07B2" w:rsidRDefault="00CB07B2" w:rsidP="00CB07B2">
      <w:pPr>
        <w:spacing w:after="0" w:line="240" w:lineRule="auto"/>
        <w:rPr>
          <w:rFonts w:ascii="Times New Roman" w:hAnsi="Times New Roman" w:cs="Times New Roman"/>
          <w:sz w:val="28"/>
          <w:szCs w:val="28"/>
        </w:rPr>
      </w:pPr>
    </w:p>
    <w:p w:rsidR="00CB07B2" w:rsidRPr="00CB07B2" w:rsidRDefault="00CB07B2" w:rsidP="00CB07B2">
      <w:pPr>
        <w:autoSpaceDE w:val="0"/>
        <w:autoSpaceDN w:val="0"/>
        <w:adjustRightInd w:val="0"/>
        <w:spacing w:after="0" w:line="240" w:lineRule="auto"/>
        <w:rPr>
          <w:rFonts w:ascii="Times New Roman" w:eastAsiaTheme="minorEastAsia" w:hAnsi="Times New Roman" w:cs="Times New Roman"/>
          <w:sz w:val="24"/>
          <w:szCs w:val="24"/>
          <w:lang w:eastAsia="ru-RU"/>
        </w:rPr>
      </w:pPr>
    </w:p>
    <w:p w:rsidR="00CB07B2" w:rsidRPr="00CB07B2" w:rsidRDefault="00CB07B2" w:rsidP="00CB07B2">
      <w:pPr>
        <w:autoSpaceDE w:val="0"/>
        <w:autoSpaceDN w:val="0"/>
        <w:adjustRightInd w:val="0"/>
        <w:spacing w:after="0" w:line="240" w:lineRule="auto"/>
        <w:ind w:left="4248" w:firstLine="708"/>
        <w:jc w:val="center"/>
        <w:rPr>
          <w:rFonts w:ascii="Times New Roman" w:eastAsiaTheme="minorEastAsia" w:hAnsi="Times New Roman" w:cs="Times New Roman"/>
          <w:sz w:val="24"/>
          <w:szCs w:val="24"/>
          <w:lang w:eastAsia="ru-RU"/>
        </w:rPr>
      </w:pPr>
      <w:r w:rsidRPr="00CB07B2">
        <w:rPr>
          <w:rFonts w:ascii="Times New Roman" w:eastAsiaTheme="minorEastAsia" w:hAnsi="Times New Roman" w:cs="Times New Roman"/>
          <w:sz w:val="24"/>
          <w:szCs w:val="24"/>
          <w:lang w:eastAsia="ru-RU"/>
        </w:rPr>
        <w:lastRenderedPageBreak/>
        <w:t>УТВЕРЖДЕНА</w:t>
      </w:r>
    </w:p>
    <w:p w:rsidR="00CB07B2" w:rsidRPr="00CB07B2" w:rsidRDefault="00CB07B2" w:rsidP="00CB07B2">
      <w:pPr>
        <w:autoSpaceDE w:val="0"/>
        <w:autoSpaceDN w:val="0"/>
        <w:adjustRightInd w:val="0"/>
        <w:spacing w:after="0" w:line="240" w:lineRule="auto"/>
        <w:ind w:left="5664" w:firstLine="708"/>
        <w:rPr>
          <w:rFonts w:ascii="Times New Roman" w:eastAsiaTheme="minorEastAsia" w:hAnsi="Times New Roman" w:cs="Times New Roman"/>
          <w:sz w:val="24"/>
          <w:szCs w:val="24"/>
          <w:lang w:eastAsia="ru-RU"/>
        </w:rPr>
      </w:pPr>
      <w:r w:rsidRPr="00CB07B2">
        <w:rPr>
          <w:rFonts w:ascii="Times New Roman" w:eastAsiaTheme="minorEastAsia" w:hAnsi="Times New Roman" w:cs="Times New Roman"/>
          <w:sz w:val="24"/>
          <w:szCs w:val="24"/>
          <w:lang w:eastAsia="ru-RU"/>
        </w:rPr>
        <w:t xml:space="preserve">     постановлением </w:t>
      </w:r>
    </w:p>
    <w:p w:rsidR="00CB07B2" w:rsidRPr="00CB07B2" w:rsidRDefault="00CB07B2" w:rsidP="00CB07B2">
      <w:pPr>
        <w:autoSpaceDE w:val="0"/>
        <w:autoSpaceDN w:val="0"/>
        <w:adjustRightInd w:val="0"/>
        <w:spacing w:after="0" w:line="240" w:lineRule="auto"/>
        <w:ind w:left="4956" w:firstLine="708"/>
        <w:jc w:val="center"/>
        <w:rPr>
          <w:rFonts w:ascii="Times New Roman" w:eastAsiaTheme="minorEastAsia" w:hAnsi="Times New Roman" w:cs="Times New Roman"/>
          <w:sz w:val="24"/>
          <w:szCs w:val="24"/>
          <w:lang w:eastAsia="ru-RU"/>
        </w:rPr>
      </w:pPr>
      <w:r w:rsidRPr="00CB07B2">
        <w:rPr>
          <w:rFonts w:ascii="Times New Roman" w:eastAsiaTheme="minorEastAsia" w:hAnsi="Times New Roman" w:cs="Times New Roman"/>
          <w:sz w:val="24"/>
          <w:szCs w:val="24"/>
          <w:lang w:eastAsia="ru-RU"/>
        </w:rPr>
        <w:t>администрации района</w:t>
      </w:r>
    </w:p>
    <w:p w:rsidR="00CB07B2" w:rsidRPr="00CB07B2" w:rsidRDefault="00CB07B2" w:rsidP="00CB07B2">
      <w:pPr>
        <w:autoSpaceDE w:val="0"/>
        <w:autoSpaceDN w:val="0"/>
        <w:adjustRightInd w:val="0"/>
        <w:spacing w:after="0" w:line="240" w:lineRule="auto"/>
        <w:ind w:left="5652"/>
        <w:rPr>
          <w:rFonts w:ascii="Times New Roman" w:eastAsiaTheme="minorEastAsia" w:hAnsi="Times New Roman" w:cs="Times New Roman"/>
          <w:sz w:val="24"/>
          <w:szCs w:val="24"/>
          <w:lang w:eastAsia="ru-RU"/>
        </w:rPr>
      </w:pPr>
      <w:r w:rsidRPr="00CB07B2">
        <w:rPr>
          <w:rFonts w:ascii="Times New Roman" w:eastAsiaTheme="minorEastAsia" w:hAnsi="Times New Roman" w:cs="Times New Roman"/>
          <w:sz w:val="24"/>
          <w:szCs w:val="24"/>
          <w:lang w:eastAsia="ru-RU"/>
        </w:rPr>
        <w:t xml:space="preserve">                 </w:t>
      </w:r>
      <w:proofErr w:type="gramStart"/>
      <w:r w:rsidRPr="00CB07B2">
        <w:rPr>
          <w:rFonts w:ascii="Times New Roman" w:eastAsiaTheme="minorEastAsia" w:hAnsi="Times New Roman" w:cs="Times New Roman"/>
          <w:sz w:val="24"/>
          <w:szCs w:val="24"/>
          <w:lang w:eastAsia="ru-RU"/>
        </w:rPr>
        <w:t>от  24.11.2016</w:t>
      </w:r>
      <w:proofErr w:type="gramEnd"/>
      <w:r w:rsidRPr="00CB07B2">
        <w:rPr>
          <w:rFonts w:ascii="Times New Roman" w:eastAsiaTheme="minorEastAsia" w:hAnsi="Times New Roman" w:cs="Times New Roman"/>
          <w:sz w:val="24"/>
          <w:szCs w:val="24"/>
          <w:lang w:eastAsia="ru-RU"/>
        </w:rPr>
        <w:t xml:space="preserve">  № 969</w:t>
      </w:r>
    </w:p>
    <w:p w:rsidR="00CB07B2" w:rsidRPr="00CB07B2" w:rsidRDefault="00CB07B2" w:rsidP="00CB07B2">
      <w:pPr>
        <w:spacing w:after="0" w:line="240" w:lineRule="auto"/>
        <w:jc w:val="both"/>
        <w:rPr>
          <w:rFonts w:ascii="Times New Roman" w:eastAsia="Times New Roman" w:hAnsi="Times New Roman" w:cs="Times New Roman"/>
          <w:sz w:val="28"/>
          <w:szCs w:val="28"/>
          <w:lang w:eastAsia="ru-RU"/>
        </w:rPr>
      </w:pPr>
    </w:p>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0" w:name="sub_1000"/>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CB07B2">
        <w:rPr>
          <w:rFonts w:ascii="Times New Roman" w:eastAsiaTheme="minorEastAsia" w:hAnsi="Times New Roman" w:cs="Times New Roman"/>
          <w:b/>
          <w:bCs/>
          <w:color w:val="26282F"/>
          <w:sz w:val="28"/>
          <w:szCs w:val="28"/>
          <w:lang w:eastAsia="ru-RU"/>
        </w:rPr>
        <w:t xml:space="preserve">Муниципальная программа Вятскополянского района </w:t>
      </w:r>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CB07B2">
        <w:rPr>
          <w:rFonts w:ascii="Times New Roman" w:eastAsiaTheme="minorEastAsia" w:hAnsi="Times New Roman" w:cs="Times New Roman"/>
          <w:b/>
          <w:bCs/>
          <w:color w:val="26282F"/>
          <w:sz w:val="28"/>
          <w:szCs w:val="28"/>
          <w:lang w:eastAsia="ru-RU"/>
        </w:rPr>
        <w:t xml:space="preserve">«Развитие образования» на 2014 - 2018 годы </w:t>
      </w:r>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CB07B2">
        <w:rPr>
          <w:rFonts w:ascii="Times New Roman" w:eastAsiaTheme="minorEastAsia" w:hAnsi="Times New Roman" w:cs="Times New Roman"/>
          <w:b/>
          <w:bCs/>
          <w:color w:val="26282F"/>
          <w:sz w:val="28"/>
          <w:szCs w:val="28"/>
          <w:lang w:eastAsia="ru-RU"/>
        </w:rPr>
        <w:t>(новая редакция)</w:t>
      </w:r>
      <w:r w:rsidRPr="00CB07B2">
        <w:rPr>
          <w:rFonts w:ascii="Times New Roman" w:eastAsiaTheme="minorEastAsia" w:hAnsi="Times New Roman" w:cs="Times New Roman"/>
          <w:b/>
          <w:bCs/>
          <w:color w:val="26282F"/>
          <w:sz w:val="28"/>
          <w:szCs w:val="28"/>
          <w:lang w:eastAsia="ru-RU"/>
        </w:rPr>
        <w:br/>
      </w:r>
    </w:p>
    <w:bookmarkEnd w:id="0"/>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rPr>
          <w:rFonts w:ascii="Times New Roman" w:hAnsi="Times New Roman" w:cs="Times New Roman"/>
          <w:sz w:val="28"/>
          <w:szCs w:val="28"/>
        </w:rPr>
      </w:pPr>
      <w:r w:rsidRPr="00CB07B2">
        <w:rPr>
          <w:rFonts w:ascii="Times New Roman" w:hAnsi="Times New Roman" w:cs="Times New Roman"/>
          <w:sz w:val="28"/>
          <w:szCs w:val="28"/>
        </w:rPr>
        <w:br w:type="page"/>
      </w:r>
    </w:p>
    <w:p w:rsidR="00CB07B2" w:rsidRPr="00CB07B2" w:rsidRDefault="00CB07B2" w:rsidP="00CB07B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CB07B2">
        <w:rPr>
          <w:rFonts w:ascii="Times New Roman" w:eastAsiaTheme="minorEastAsia" w:hAnsi="Times New Roman" w:cs="Times New Roman"/>
          <w:b/>
          <w:bCs/>
          <w:color w:val="26282F"/>
          <w:sz w:val="28"/>
          <w:szCs w:val="28"/>
          <w:lang w:eastAsia="ru-RU"/>
        </w:rPr>
        <w:lastRenderedPageBreak/>
        <w:t xml:space="preserve">Паспорт </w:t>
      </w:r>
      <w:r w:rsidRPr="00CB07B2">
        <w:rPr>
          <w:rFonts w:ascii="Times New Roman" w:eastAsiaTheme="minorEastAsia" w:hAnsi="Times New Roman" w:cs="Times New Roman"/>
          <w:b/>
          <w:bCs/>
          <w:color w:val="26282F"/>
          <w:sz w:val="28"/>
          <w:szCs w:val="28"/>
          <w:lang w:eastAsia="ru-RU"/>
        </w:rPr>
        <w:br/>
        <w:t>муниципальной программы Вятскополянского района «Развитие образования» на 2014 - 2018 годы</w:t>
      </w:r>
    </w:p>
    <w:p w:rsidR="00CB07B2" w:rsidRPr="00CB07B2" w:rsidRDefault="00CB07B2" w:rsidP="00CB07B2">
      <w:pPr>
        <w:spacing w:after="0"/>
        <w:rPr>
          <w:lang w:eastAsia="ru-RU"/>
        </w:rPr>
      </w:pPr>
    </w:p>
    <w:tbl>
      <w:tblPr>
        <w:tblW w:w="100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6"/>
        <w:gridCol w:w="6794"/>
      </w:tblGrid>
      <w:tr w:rsidR="00CB07B2" w:rsidRPr="00CB07B2" w:rsidTr="00B65C27">
        <w:tc>
          <w:tcPr>
            <w:tcW w:w="322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Ответственный исполнитель муниципальной программы</w:t>
            </w:r>
          </w:p>
        </w:tc>
        <w:tc>
          <w:tcPr>
            <w:tcW w:w="679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ind w:firstLine="493"/>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Отдел образования администрации Вятскополянского района</w:t>
            </w:r>
          </w:p>
        </w:tc>
      </w:tr>
      <w:tr w:rsidR="00CB07B2" w:rsidRPr="00CB07B2" w:rsidTr="00B65C27">
        <w:tc>
          <w:tcPr>
            <w:tcW w:w="322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Соисполнители муниципальной программы</w:t>
            </w:r>
          </w:p>
        </w:tc>
        <w:tc>
          <w:tcPr>
            <w:tcW w:w="679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ind w:firstLine="493"/>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Отсутствуют</w:t>
            </w:r>
          </w:p>
        </w:tc>
      </w:tr>
      <w:tr w:rsidR="00CB07B2" w:rsidRPr="00CB07B2" w:rsidTr="00B65C27">
        <w:tc>
          <w:tcPr>
            <w:tcW w:w="322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Наименование подпрограмм</w:t>
            </w:r>
          </w:p>
        </w:tc>
        <w:tc>
          <w:tcPr>
            <w:tcW w:w="679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ind w:firstLine="493"/>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Отсутствуют</w:t>
            </w:r>
          </w:p>
        </w:tc>
      </w:tr>
      <w:tr w:rsidR="00CB07B2" w:rsidRPr="00CB07B2" w:rsidTr="00B65C27">
        <w:tc>
          <w:tcPr>
            <w:tcW w:w="322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Программно-целевые инструменты муниципальной программы</w:t>
            </w:r>
          </w:p>
        </w:tc>
        <w:tc>
          <w:tcPr>
            <w:tcW w:w="679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spacing w:after="0" w:line="240" w:lineRule="auto"/>
              <w:ind w:firstLine="493"/>
              <w:jc w:val="both"/>
              <w:rPr>
                <w:rFonts w:ascii="Times New Roman" w:eastAsia="Times New Roman" w:hAnsi="Times New Roman" w:cs="Courier New"/>
                <w:sz w:val="28"/>
                <w:szCs w:val="28"/>
              </w:rPr>
            </w:pPr>
            <w:r w:rsidRPr="00CB07B2">
              <w:rPr>
                <w:rFonts w:ascii="Times New Roman" w:eastAsiaTheme="minorEastAsia" w:hAnsi="Times New Roman" w:cs="Times New Roman"/>
                <w:sz w:val="28"/>
                <w:szCs w:val="28"/>
              </w:rPr>
              <w:t xml:space="preserve">Ведомственная целевая </w:t>
            </w:r>
            <w:proofErr w:type="gramStart"/>
            <w:r w:rsidRPr="00CB07B2">
              <w:rPr>
                <w:rFonts w:ascii="Times New Roman" w:eastAsiaTheme="minorEastAsia" w:hAnsi="Times New Roman" w:cs="Times New Roman"/>
                <w:sz w:val="28"/>
                <w:szCs w:val="28"/>
              </w:rPr>
              <w:t>программа  «</w:t>
            </w:r>
            <w:proofErr w:type="gramEnd"/>
            <w:r w:rsidRPr="00CB07B2">
              <w:rPr>
                <w:rFonts w:ascii="Times New Roman" w:eastAsia="Times New Roman" w:hAnsi="Times New Roman" w:cs="Courier New"/>
                <w:sz w:val="28"/>
                <w:szCs w:val="28"/>
              </w:rPr>
              <w:t>Общее образование в Вятскополянском                                          районе» на 2014-2016 годы;</w:t>
            </w:r>
          </w:p>
          <w:p w:rsidR="00CB07B2" w:rsidRPr="00CB07B2" w:rsidRDefault="00CB07B2" w:rsidP="00CB07B2">
            <w:pPr>
              <w:widowControl w:val="0"/>
              <w:autoSpaceDE w:val="0"/>
              <w:autoSpaceDN w:val="0"/>
              <w:adjustRightInd w:val="0"/>
              <w:spacing w:after="0" w:line="240" w:lineRule="auto"/>
              <w:ind w:firstLine="493"/>
              <w:jc w:val="both"/>
              <w:rPr>
                <w:rFonts w:ascii="Times New Roman" w:eastAsia="Times New Roman" w:hAnsi="Times New Roman" w:cs="Arial"/>
                <w:sz w:val="28"/>
                <w:szCs w:val="28"/>
              </w:rPr>
            </w:pPr>
            <w:r w:rsidRPr="00CB07B2">
              <w:rPr>
                <w:rFonts w:ascii="Times New Roman" w:eastAsiaTheme="minorEastAsia" w:hAnsi="Times New Roman" w:cs="Times New Roman"/>
                <w:sz w:val="28"/>
                <w:szCs w:val="28"/>
              </w:rPr>
              <w:t xml:space="preserve">Ведомственная целевая </w:t>
            </w:r>
            <w:proofErr w:type="gramStart"/>
            <w:r w:rsidRPr="00CB07B2">
              <w:rPr>
                <w:rFonts w:ascii="Times New Roman" w:eastAsiaTheme="minorEastAsia" w:hAnsi="Times New Roman" w:cs="Times New Roman"/>
                <w:sz w:val="28"/>
                <w:szCs w:val="28"/>
              </w:rPr>
              <w:t>программа  «</w:t>
            </w:r>
            <w:proofErr w:type="gramEnd"/>
            <w:r w:rsidRPr="00CB07B2">
              <w:rPr>
                <w:rFonts w:ascii="Times New Roman" w:eastAsia="Times New Roman" w:hAnsi="Times New Roman" w:cs="Arial"/>
                <w:sz w:val="28"/>
                <w:szCs w:val="28"/>
              </w:rPr>
              <w:t>Дополнительное образование детей в   Вятскополянском районе»  на 2014-2016 годы;</w:t>
            </w:r>
          </w:p>
          <w:p w:rsidR="00CB07B2" w:rsidRPr="00CB07B2" w:rsidRDefault="00CB07B2" w:rsidP="00CB07B2">
            <w:pPr>
              <w:spacing w:after="0" w:line="240" w:lineRule="auto"/>
              <w:ind w:firstLine="493"/>
              <w:jc w:val="both"/>
              <w:rPr>
                <w:rFonts w:ascii="Times New Roman" w:hAnsi="Times New Roman" w:cs="Times New Roman"/>
                <w:sz w:val="28"/>
                <w:szCs w:val="28"/>
                <w:lang w:eastAsia="ru-RU"/>
              </w:rPr>
            </w:pPr>
            <w:r w:rsidRPr="00CB07B2">
              <w:rPr>
                <w:rFonts w:ascii="Times New Roman" w:hAnsi="Times New Roman" w:cs="Times New Roman"/>
                <w:sz w:val="28"/>
                <w:szCs w:val="28"/>
                <w:lang w:eastAsia="ru-RU"/>
              </w:rPr>
              <w:t xml:space="preserve">Ведомственная целевая </w:t>
            </w:r>
            <w:proofErr w:type="gramStart"/>
            <w:r w:rsidRPr="00CB07B2">
              <w:rPr>
                <w:rFonts w:ascii="Times New Roman" w:hAnsi="Times New Roman" w:cs="Times New Roman"/>
                <w:sz w:val="28"/>
                <w:szCs w:val="28"/>
                <w:lang w:eastAsia="ru-RU"/>
              </w:rPr>
              <w:t>программа  «</w:t>
            </w:r>
            <w:proofErr w:type="gramEnd"/>
            <w:r w:rsidRPr="00CB07B2">
              <w:rPr>
                <w:rFonts w:ascii="Times New Roman" w:hAnsi="Times New Roman" w:cs="Times New Roman"/>
                <w:sz w:val="28"/>
                <w:szCs w:val="28"/>
                <w:lang w:eastAsia="ru-RU"/>
              </w:rPr>
              <w:t>Дошкольное образование в Вятскополянском районе» на 2014-2016 годы;</w:t>
            </w:r>
          </w:p>
          <w:p w:rsidR="00CB07B2" w:rsidRPr="00CB07B2" w:rsidRDefault="00CB07B2" w:rsidP="00CB07B2">
            <w:pPr>
              <w:spacing w:after="0" w:line="240" w:lineRule="auto"/>
              <w:ind w:firstLine="493"/>
              <w:jc w:val="both"/>
              <w:rPr>
                <w:rFonts w:ascii="Times New Roman" w:hAnsi="Times New Roman" w:cs="Times New Roman"/>
                <w:sz w:val="28"/>
                <w:szCs w:val="28"/>
                <w:lang w:eastAsia="ru-RU"/>
              </w:rPr>
            </w:pPr>
            <w:r w:rsidRPr="00CB07B2">
              <w:rPr>
                <w:rFonts w:ascii="Times New Roman" w:hAnsi="Times New Roman" w:cs="Times New Roman"/>
                <w:sz w:val="28"/>
                <w:szCs w:val="28"/>
              </w:rPr>
              <w:t xml:space="preserve">Ведомственная целевая </w:t>
            </w:r>
            <w:proofErr w:type="gramStart"/>
            <w:r w:rsidRPr="00CB07B2">
              <w:rPr>
                <w:rFonts w:ascii="Times New Roman" w:hAnsi="Times New Roman" w:cs="Times New Roman"/>
                <w:sz w:val="28"/>
                <w:szCs w:val="28"/>
              </w:rPr>
              <w:t>программа  «</w:t>
            </w:r>
            <w:proofErr w:type="gramEnd"/>
            <w:r w:rsidRPr="00CB07B2">
              <w:rPr>
                <w:rFonts w:ascii="Times New Roman" w:hAnsi="Times New Roman" w:cs="Times New Roman"/>
                <w:sz w:val="28"/>
                <w:szCs w:val="28"/>
              </w:rPr>
              <w:t>Управление образованием в Вятскополянском  районе» на 2014-2016 годы</w:t>
            </w:r>
          </w:p>
        </w:tc>
      </w:tr>
      <w:tr w:rsidR="00CB07B2" w:rsidRPr="00CB07B2" w:rsidTr="00B65C27">
        <w:trPr>
          <w:trHeight w:val="3037"/>
        </w:trPr>
        <w:tc>
          <w:tcPr>
            <w:tcW w:w="322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Цели муниципальной программы</w:t>
            </w:r>
          </w:p>
        </w:tc>
        <w:tc>
          <w:tcPr>
            <w:tcW w:w="679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spacing w:after="0" w:line="240" w:lineRule="auto"/>
              <w:ind w:firstLine="493"/>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t>обеспечение эффективного функционирования и развития системы образования в районе;</w:t>
            </w:r>
          </w:p>
          <w:p w:rsidR="00CB07B2" w:rsidRPr="00CB07B2" w:rsidRDefault="00CB07B2" w:rsidP="00CB07B2">
            <w:pPr>
              <w:widowControl w:val="0"/>
              <w:autoSpaceDE w:val="0"/>
              <w:autoSpaceDN w:val="0"/>
              <w:adjustRightInd w:val="0"/>
              <w:spacing w:after="0" w:line="240" w:lineRule="auto"/>
              <w:ind w:firstLine="493"/>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обеспечение доступности качественного образования, соответствующего современным требованиям;</w:t>
            </w:r>
          </w:p>
          <w:p w:rsidR="00CB07B2" w:rsidRPr="00CB07B2" w:rsidRDefault="00CB07B2" w:rsidP="00CB07B2">
            <w:pPr>
              <w:widowControl w:val="0"/>
              <w:autoSpaceDE w:val="0"/>
              <w:autoSpaceDN w:val="0"/>
              <w:adjustRightInd w:val="0"/>
              <w:spacing w:after="0" w:line="240" w:lineRule="auto"/>
              <w:ind w:firstLine="493"/>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создание благоприятных условий для комплексного развития и жизнедеятельности детей;</w:t>
            </w:r>
          </w:p>
          <w:p w:rsidR="00CB07B2" w:rsidRPr="00CB07B2" w:rsidRDefault="00CB07B2" w:rsidP="00CB07B2">
            <w:pPr>
              <w:widowControl w:val="0"/>
              <w:autoSpaceDE w:val="0"/>
              <w:autoSpaceDN w:val="0"/>
              <w:adjustRightInd w:val="0"/>
              <w:spacing w:after="0" w:line="240" w:lineRule="auto"/>
              <w:ind w:firstLine="493"/>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обеспечение эффективного и безопасного отдыха и оздоровления детей и подростков</w:t>
            </w:r>
          </w:p>
        </w:tc>
      </w:tr>
      <w:tr w:rsidR="00CB07B2" w:rsidRPr="00CB07B2" w:rsidTr="00B65C27">
        <w:tc>
          <w:tcPr>
            <w:tcW w:w="322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Задачи муниципальной программы</w:t>
            </w:r>
          </w:p>
        </w:tc>
        <w:tc>
          <w:tcPr>
            <w:tcW w:w="679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line="240" w:lineRule="auto"/>
              <w:ind w:firstLine="493"/>
              <w:jc w:val="both"/>
              <w:rPr>
                <w:rFonts w:ascii="Times New Roman" w:eastAsia="Calibri" w:hAnsi="Times New Roman" w:cs="Times New Roman"/>
                <w:sz w:val="28"/>
                <w:szCs w:val="28"/>
              </w:rPr>
            </w:pPr>
            <w:r w:rsidRPr="00CB07B2">
              <w:rPr>
                <w:rFonts w:ascii="Times New Roman" w:eastAsia="Calibri" w:hAnsi="Times New Roman" w:cs="Times New Roman"/>
                <w:sz w:val="28"/>
                <w:szCs w:val="28"/>
              </w:rPr>
              <w:t>обеспечение доступности и качества общего образования в общеобразовательных учреждениях района;</w:t>
            </w:r>
          </w:p>
          <w:p w:rsidR="00CB07B2" w:rsidRPr="00CB07B2" w:rsidRDefault="00CB07B2" w:rsidP="00CB07B2">
            <w:pPr>
              <w:autoSpaceDE w:val="0"/>
              <w:autoSpaceDN w:val="0"/>
              <w:adjustRightInd w:val="0"/>
              <w:spacing w:after="0" w:line="240" w:lineRule="auto"/>
              <w:ind w:firstLine="493"/>
              <w:jc w:val="both"/>
              <w:rPr>
                <w:rFonts w:ascii="Times New Roman" w:eastAsia="Calibri" w:hAnsi="Times New Roman" w:cs="Times New Roman"/>
                <w:sz w:val="28"/>
                <w:szCs w:val="28"/>
              </w:rPr>
            </w:pPr>
            <w:r w:rsidRPr="00CB07B2">
              <w:rPr>
                <w:rFonts w:ascii="Times New Roman" w:hAnsi="Times New Roman" w:cs="Times New Roman"/>
                <w:sz w:val="28"/>
                <w:szCs w:val="28"/>
              </w:rPr>
              <w:t>обеспечение доступности дошкольного образования населению Вятскополянского района;</w:t>
            </w:r>
          </w:p>
          <w:p w:rsidR="00CB07B2" w:rsidRPr="00CB07B2" w:rsidRDefault="00CB07B2" w:rsidP="00CB07B2">
            <w:pPr>
              <w:autoSpaceDE w:val="0"/>
              <w:autoSpaceDN w:val="0"/>
              <w:adjustRightInd w:val="0"/>
              <w:spacing w:after="0" w:line="240" w:lineRule="auto"/>
              <w:ind w:firstLine="493"/>
              <w:jc w:val="both"/>
              <w:rPr>
                <w:rFonts w:ascii="Times New Roman" w:eastAsia="Calibri" w:hAnsi="Times New Roman" w:cs="Times New Roman"/>
                <w:sz w:val="28"/>
                <w:szCs w:val="28"/>
              </w:rPr>
            </w:pPr>
            <w:r w:rsidRPr="00CB07B2">
              <w:rPr>
                <w:rFonts w:ascii="Times New Roman" w:eastAsia="Calibri" w:hAnsi="Times New Roman" w:cs="Times New Roman"/>
                <w:sz w:val="28"/>
                <w:szCs w:val="28"/>
              </w:rPr>
              <w:t xml:space="preserve">обеспечение доступности дополнительного </w:t>
            </w:r>
            <w:proofErr w:type="gramStart"/>
            <w:r w:rsidRPr="00CB07B2">
              <w:rPr>
                <w:rFonts w:ascii="Times New Roman" w:eastAsia="Calibri" w:hAnsi="Times New Roman" w:cs="Times New Roman"/>
                <w:sz w:val="28"/>
                <w:szCs w:val="28"/>
              </w:rPr>
              <w:t>образования  детей</w:t>
            </w:r>
            <w:proofErr w:type="gramEnd"/>
            <w:r w:rsidRPr="00CB07B2">
              <w:rPr>
                <w:rFonts w:ascii="Times New Roman" w:eastAsia="Calibri" w:hAnsi="Times New Roman" w:cs="Times New Roman"/>
                <w:sz w:val="28"/>
                <w:szCs w:val="28"/>
              </w:rPr>
              <w:t xml:space="preserve"> в образовательных  учреждениях района;</w:t>
            </w:r>
          </w:p>
          <w:p w:rsidR="00CB07B2" w:rsidRPr="00CB07B2" w:rsidRDefault="00CB07B2" w:rsidP="00CB07B2">
            <w:pPr>
              <w:autoSpaceDE w:val="0"/>
              <w:autoSpaceDN w:val="0"/>
              <w:adjustRightInd w:val="0"/>
              <w:spacing w:after="0" w:line="240" w:lineRule="auto"/>
              <w:ind w:firstLine="493"/>
              <w:jc w:val="both"/>
              <w:rPr>
                <w:rFonts w:ascii="Times New Roman" w:eastAsia="Times New Roman" w:hAnsi="Times New Roman" w:cs="Times New Roman"/>
                <w:color w:val="000000"/>
                <w:sz w:val="28"/>
                <w:szCs w:val="28"/>
              </w:rPr>
            </w:pPr>
            <w:r w:rsidRPr="00CB07B2">
              <w:rPr>
                <w:rFonts w:ascii="Times New Roman" w:eastAsia="Times New Roman" w:hAnsi="Times New Roman" w:cs="Times New Roman"/>
                <w:color w:val="000000"/>
                <w:sz w:val="28"/>
                <w:szCs w:val="28"/>
              </w:rPr>
              <w:t>обеспечение эффективного функционирования и развития системы образования в районе;</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lastRenderedPageBreak/>
              <w:t>создание безопасных, благоприятных условий для организации образовательного процесса;</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t>проведение детской оздоровительной кампании</w:t>
            </w:r>
          </w:p>
        </w:tc>
      </w:tr>
      <w:tr w:rsidR="00CB07B2" w:rsidRPr="00CB07B2" w:rsidTr="00B65C27">
        <w:tc>
          <w:tcPr>
            <w:tcW w:w="322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jc w:val="both"/>
              <w:rPr>
                <w:rFonts w:ascii="Times New Roman" w:eastAsiaTheme="minorEastAsia" w:hAnsi="Times New Roman" w:cs="Times New Roman"/>
                <w:sz w:val="28"/>
                <w:szCs w:val="28"/>
              </w:rPr>
            </w:pPr>
            <w:proofErr w:type="gramStart"/>
            <w:r w:rsidRPr="00CB07B2">
              <w:rPr>
                <w:rFonts w:ascii="Times New Roman" w:eastAsiaTheme="minorEastAsia" w:hAnsi="Times New Roman" w:cs="Times New Roman"/>
                <w:sz w:val="28"/>
                <w:szCs w:val="28"/>
              </w:rPr>
              <w:lastRenderedPageBreak/>
              <w:t>Целевые  показатели</w:t>
            </w:r>
            <w:proofErr w:type="gramEnd"/>
            <w:r w:rsidRPr="00CB07B2">
              <w:rPr>
                <w:rFonts w:ascii="Times New Roman" w:eastAsiaTheme="minorEastAsia" w:hAnsi="Times New Roman" w:cs="Times New Roman"/>
                <w:sz w:val="28"/>
                <w:szCs w:val="28"/>
              </w:rPr>
              <w:t xml:space="preserve"> эффективности реализации муниципальной программы</w:t>
            </w:r>
          </w:p>
        </w:tc>
        <w:tc>
          <w:tcPr>
            <w:tcW w:w="679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spacing w:after="0" w:line="240" w:lineRule="auto"/>
              <w:ind w:firstLine="493"/>
              <w:jc w:val="both"/>
              <w:rPr>
                <w:rFonts w:ascii="Times New Roman" w:hAnsi="Times New Roman" w:cs="Times New Roman"/>
                <w:sz w:val="28"/>
                <w:szCs w:val="28"/>
              </w:rPr>
            </w:pPr>
            <w:r w:rsidRPr="00CB07B2">
              <w:rPr>
                <w:rFonts w:ascii="Times New Roman" w:hAnsi="Times New Roman" w:cs="Times New Roman"/>
                <w:sz w:val="28"/>
                <w:szCs w:val="28"/>
              </w:rPr>
              <w:t>сохранение контингента детей в общеобразовательных учреждениях района;</w:t>
            </w:r>
          </w:p>
          <w:p w:rsidR="00CB07B2" w:rsidRPr="00CB07B2" w:rsidRDefault="00CB07B2" w:rsidP="00CB07B2">
            <w:pPr>
              <w:autoSpaceDE w:val="0"/>
              <w:autoSpaceDN w:val="0"/>
              <w:adjustRightInd w:val="0"/>
              <w:spacing w:after="0" w:line="240" w:lineRule="auto"/>
              <w:ind w:firstLine="493"/>
              <w:jc w:val="both"/>
              <w:rPr>
                <w:rFonts w:ascii="Times New Roman" w:hAnsi="Times New Roman" w:cs="Times New Roman"/>
                <w:sz w:val="28"/>
                <w:szCs w:val="28"/>
              </w:rPr>
            </w:pPr>
            <w:r w:rsidRPr="00CB07B2">
              <w:rPr>
                <w:rFonts w:ascii="Times New Roman" w:hAnsi="Times New Roman" w:cs="Times New Roman"/>
                <w:sz w:val="28"/>
                <w:szCs w:val="28"/>
              </w:rPr>
              <w:t>уменьшение количества учащихся, не освоивших образовательные программы;</w:t>
            </w:r>
          </w:p>
          <w:p w:rsidR="00CB07B2" w:rsidRPr="00CB07B2" w:rsidRDefault="00CB07B2" w:rsidP="00CB07B2">
            <w:pPr>
              <w:autoSpaceDE w:val="0"/>
              <w:autoSpaceDN w:val="0"/>
              <w:adjustRightInd w:val="0"/>
              <w:spacing w:after="0" w:line="240" w:lineRule="auto"/>
              <w:ind w:firstLine="493"/>
              <w:jc w:val="both"/>
              <w:rPr>
                <w:rFonts w:ascii="Times New Roman" w:hAnsi="Times New Roman" w:cs="Times New Roman"/>
                <w:sz w:val="28"/>
                <w:szCs w:val="28"/>
              </w:rPr>
            </w:pPr>
            <w:r w:rsidRPr="00CB07B2">
              <w:rPr>
                <w:rFonts w:ascii="Times New Roman" w:hAnsi="Times New Roman" w:cs="Times New Roman"/>
                <w:sz w:val="28"/>
                <w:szCs w:val="28"/>
              </w:rPr>
              <w:t>увеличение количества учащихся, имеющих высокое качество результатов обучения и воспитания;</w:t>
            </w:r>
          </w:p>
          <w:p w:rsidR="00CB07B2" w:rsidRPr="00CB07B2" w:rsidRDefault="00CB07B2" w:rsidP="00CB07B2">
            <w:pPr>
              <w:autoSpaceDE w:val="0"/>
              <w:autoSpaceDN w:val="0"/>
              <w:adjustRightInd w:val="0"/>
              <w:spacing w:after="0" w:line="240" w:lineRule="auto"/>
              <w:ind w:firstLine="493"/>
              <w:jc w:val="both"/>
              <w:rPr>
                <w:rFonts w:ascii="Times New Roman" w:hAnsi="Times New Roman" w:cs="Times New Roman"/>
                <w:sz w:val="28"/>
                <w:szCs w:val="28"/>
              </w:rPr>
            </w:pPr>
            <w:r w:rsidRPr="00CB07B2">
              <w:rPr>
                <w:rFonts w:ascii="Times New Roman" w:hAnsi="Times New Roman" w:cs="Times New Roman"/>
                <w:sz w:val="28"/>
                <w:szCs w:val="28"/>
              </w:rPr>
              <w:t xml:space="preserve">доля учащихся, успешно сдавших </w:t>
            </w:r>
            <w:proofErr w:type="gramStart"/>
            <w:r w:rsidRPr="00CB07B2">
              <w:rPr>
                <w:rFonts w:ascii="Times New Roman" w:hAnsi="Times New Roman" w:cs="Times New Roman"/>
                <w:sz w:val="28"/>
                <w:szCs w:val="28"/>
              </w:rPr>
              <w:t>ЕГЭ,  от</w:t>
            </w:r>
            <w:proofErr w:type="gramEnd"/>
            <w:r w:rsidRPr="00CB07B2">
              <w:rPr>
                <w:rFonts w:ascii="Times New Roman" w:hAnsi="Times New Roman" w:cs="Times New Roman"/>
                <w:sz w:val="28"/>
                <w:szCs w:val="28"/>
              </w:rPr>
              <w:t xml:space="preserve"> числа сдававших;</w:t>
            </w:r>
          </w:p>
          <w:p w:rsidR="00CB07B2" w:rsidRPr="00CB07B2" w:rsidRDefault="00CB07B2" w:rsidP="00CB07B2">
            <w:pPr>
              <w:widowControl w:val="0"/>
              <w:autoSpaceDE w:val="0"/>
              <w:autoSpaceDN w:val="0"/>
              <w:adjustRightInd w:val="0"/>
              <w:spacing w:after="0" w:line="240" w:lineRule="auto"/>
              <w:ind w:firstLine="493"/>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доля административно-управленческих и педагогических работников, имеющих первую и высшую квалификационные категории;</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сохранение контингента воспитанников в дошкольных образовательных учреждениях района;</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Times New Roman"/>
                <w:sz w:val="28"/>
                <w:szCs w:val="28"/>
              </w:rPr>
            </w:pPr>
            <w:proofErr w:type="gramStart"/>
            <w:r w:rsidRPr="00CB07B2">
              <w:rPr>
                <w:rFonts w:ascii="Times New Roman" w:eastAsiaTheme="minorEastAsia" w:hAnsi="Times New Roman" w:cs="Times New Roman"/>
                <w:sz w:val="28"/>
                <w:szCs w:val="28"/>
              </w:rPr>
              <w:t>доля  административно</w:t>
            </w:r>
            <w:proofErr w:type="gramEnd"/>
            <w:r w:rsidRPr="00CB07B2">
              <w:rPr>
                <w:rFonts w:ascii="Times New Roman" w:eastAsiaTheme="minorEastAsia" w:hAnsi="Times New Roman" w:cs="Times New Roman"/>
                <w:sz w:val="28"/>
                <w:szCs w:val="28"/>
              </w:rPr>
              <w:t>-управленческих и педагогических работников, повысивших квалификацию;</w:t>
            </w:r>
          </w:p>
          <w:p w:rsidR="00CB07B2" w:rsidRPr="00CB07B2" w:rsidRDefault="00CB07B2" w:rsidP="00CB07B2">
            <w:pPr>
              <w:spacing w:after="0" w:line="240" w:lineRule="auto"/>
              <w:ind w:firstLine="493"/>
              <w:jc w:val="both"/>
              <w:rPr>
                <w:rFonts w:ascii="Times New Roman" w:hAnsi="Times New Roman" w:cs="Times New Roman"/>
                <w:sz w:val="28"/>
                <w:szCs w:val="28"/>
              </w:rPr>
            </w:pPr>
            <w:r w:rsidRPr="00CB07B2">
              <w:rPr>
                <w:rFonts w:ascii="Times New Roman" w:hAnsi="Times New Roman" w:cs="Times New Roman"/>
                <w:sz w:val="28"/>
                <w:szCs w:val="28"/>
              </w:rPr>
              <w:t>охват детей, посещающих дошкольные образовательные учреждения, дополнительным образованием;</w:t>
            </w:r>
          </w:p>
          <w:p w:rsidR="00CB07B2" w:rsidRPr="00CB07B2" w:rsidRDefault="00CB07B2" w:rsidP="00CB07B2">
            <w:pPr>
              <w:spacing w:after="0" w:line="240" w:lineRule="auto"/>
              <w:ind w:firstLine="493"/>
              <w:jc w:val="both"/>
              <w:rPr>
                <w:rFonts w:ascii="Times New Roman" w:hAnsi="Times New Roman" w:cs="Times New Roman"/>
                <w:sz w:val="28"/>
                <w:szCs w:val="28"/>
              </w:rPr>
            </w:pPr>
            <w:r w:rsidRPr="00CB07B2">
              <w:rPr>
                <w:rFonts w:ascii="Times New Roman" w:hAnsi="Times New Roman" w:cs="Times New Roman"/>
                <w:sz w:val="28"/>
                <w:szCs w:val="28"/>
              </w:rPr>
              <w:t>доля готовности учреждений образования к новому учебному году;</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Courier New"/>
                <w:sz w:val="28"/>
                <w:szCs w:val="28"/>
              </w:rPr>
            </w:pPr>
            <w:r w:rsidRPr="00CB07B2">
              <w:rPr>
                <w:rFonts w:ascii="Times New Roman" w:eastAsiaTheme="minorEastAsia" w:hAnsi="Times New Roman" w:cs="Courier New"/>
                <w:sz w:val="28"/>
                <w:szCs w:val="28"/>
              </w:rPr>
              <w:t xml:space="preserve">сохранение контингента детей, </w:t>
            </w:r>
            <w:proofErr w:type="gramStart"/>
            <w:r w:rsidRPr="00CB07B2">
              <w:rPr>
                <w:rFonts w:ascii="Times New Roman" w:eastAsiaTheme="minorEastAsia" w:hAnsi="Times New Roman" w:cs="Courier New"/>
                <w:sz w:val="28"/>
                <w:szCs w:val="28"/>
              </w:rPr>
              <w:t>охваченных  дополнительным</w:t>
            </w:r>
            <w:proofErr w:type="gramEnd"/>
            <w:r w:rsidRPr="00CB07B2">
              <w:rPr>
                <w:rFonts w:ascii="Times New Roman" w:eastAsiaTheme="minorEastAsia" w:hAnsi="Times New Roman" w:cs="Courier New"/>
                <w:sz w:val="28"/>
                <w:szCs w:val="28"/>
              </w:rPr>
              <w:t xml:space="preserve"> образованием;</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Times New Roman"/>
                <w:sz w:val="28"/>
                <w:szCs w:val="28"/>
              </w:rPr>
            </w:pPr>
            <w:r w:rsidRPr="00CB07B2">
              <w:rPr>
                <w:rFonts w:ascii="Times New Roman" w:eastAsiaTheme="minorEastAsia" w:hAnsi="Times New Roman" w:cs="Courier New"/>
                <w:sz w:val="28"/>
                <w:szCs w:val="28"/>
              </w:rPr>
              <w:t xml:space="preserve">сохранение </w:t>
            </w:r>
            <w:r w:rsidRPr="00CB07B2">
              <w:rPr>
                <w:rFonts w:ascii="Times New Roman" w:eastAsiaTheme="minorEastAsia" w:hAnsi="Times New Roman" w:cs="Times New Roman"/>
                <w:sz w:val="28"/>
                <w:szCs w:val="28"/>
              </w:rPr>
              <w:t>количества участников, принимающих участие в региональных, российских конкурсах, конференциях, выставках и др. мероприятиях;</w:t>
            </w:r>
          </w:p>
          <w:p w:rsidR="00CB07B2" w:rsidRPr="00CB07B2" w:rsidRDefault="00CB07B2" w:rsidP="00CB07B2">
            <w:pPr>
              <w:autoSpaceDE w:val="0"/>
              <w:autoSpaceDN w:val="0"/>
              <w:adjustRightInd w:val="0"/>
              <w:spacing w:after="0" w:line="240" w:lineRule="auto"/>
              <w:ind w:left="68" w:firstLine="426"/>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 xml:space="preserve">доля учащихся систематически занимающихся физкультурой и спортом в МКОУ ДО ДЮСШ </w:t>
            </w:r>
            <w:proofErr w:type="spellStart"/>
            <w:r w:rsidRPr="00CB07B2">
              <w:rPr>
                <w:rFonts w:ascii="Times New Roman" w:eastAsiaTheme="minorEastAsia" w:hAnsi="Times New Roman" w:cs="Times New Roman"/>
                <w:sz w:val="28"/>
                <w:szCs w:val="28"/>
                <w:lang w:eastAsia="ru-RU"/>
              </w:rPr>
              <w:t>пгт</w:t>
            </w:r>
            <w:proofErr w:type="spellEnd"/>
            <w:r w:rsidRPr="00CB07B2">
              <w:rPr>
                <w:rFonts w:ascii="Times New Roman" w:eastAsiaTheme="minorEastAsia" w:hAnsi="Times New Roman" w:cs="Times New Roman"/>
                <w:sz w:val="28"/>
                <w:szCs w:val="28"/>
                <w:lang w:eastAsia="ru-RU"/>
              </w:rPr>
              <w:t xml:space="preserve"> Красная Поляна;</w:t>
            </w:r>
          </w:p>
          <w:p w:rsidR="00CB07B2" w:rsidRPr="00CB07B2" w:rsidRDefault="00CB07B2" w:rsidP="00CB07B2">
            <w:pPr>
              <w:autoSpaceDE w:val="0"/>
              <w:autoSpaceDN w:val="0"/>
              <w:adjustRightInd w:val="0"/>
              <w:spacing w:after="0" w:line="240" w:lineRule="auto"/>
              <w:ind w:left="68" w:firstLine="567"/>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 xml:space="preserve">количество спортивных мероприятий для учащихся МКОУ ДО ДЮСШ </w:t>
            </w:r>
            <w:proofErr w:type="spellStart"/>
            <w:r w:rsidRPr="00CB07B2">
              <w:rPr>
                <w:rFonts w:ascii="Times New Roman" w:eastAsiaTheme="minorEastAsia" w:hAnsi="Times New Roman" w:cs="Times New Roman"/>
                <w:sz w:val="28"/>
                <w:szCs w:val="28"/>
                <w:lang w:eastAsia="ru-RU"/>
              </w:rPr>
              <w:t>пгт</w:t>
            </w:r>
            <w:proofErr w:type="spellEnd"/>
            <w:r w:rsidRPr="00CB07B2">
              <w:rPr>
                <w:rFonts w:ascii="Times New Roman" w:eastAsiaTheme="minorEastAsia" w:hAnsi="Times New Roman" w:cs="Times New Roman"/>
                <w:sz w:val="28"/>
                <w:szCs w:val="28"/>
                <w:lang w:eastAsia="ru-RU"/>
              </w:rPr>
              <w:t xml:space="preserve"> Красная Поляна и школьников района;</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Courier New"/>
                <w:sz w:val="28"/>
                <w:szCs w:val="28"/>
              </w:rPr>
            </w:pPr>
            <w:r w:rsidRPr="00CB07B2">
              <w:rPr>
                <w:rFonts w:ascii="Times New Roman" w:eastAsiaTheme="minorEastAsia" w:hAnsi="Times New Roman" w:cs="Times New Roman"/>
                <w:sz w:val="28"/>
                <w:szCs w:val="28"/>
                <w:lang w:eastAsia="ru-RU"/>
              </w:rPr>
              <w:t>доля результативного выступления занимающихся на областных и всероссийских соревнованиях;</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t xml:space="preserve">количество муниципальных образовательных учреждений, работающих в </w:t>
            </w:r>
            <w:proofErr w:type="spellStart"/>
            <w:r w:rsidRPr="00CB07B2">
              <w:rPr>
                <w:rFonts w:ascii="Times New Roman" w:eastAsiaTheme="minorEastAsia" w:hAnsi="Times New Roman" w:cs="Times New Roman"/>
                <w:color w:val="000000"/>
                <w:sz w:val="28"/>
                <w:szCs w:val="28"/>
              </w:rPr>
              <w:t>инновационно</w:t>
            </w:r>
            <w:proofErr w:type="spellEnd"/>
            <w:r w:rsidRPr="00CB07B2">
              <w:rPr>
                <w:rFonts w:ascii="Times New Roman" w:eastAsiaTheme="minorEastAsia" w:hAnsi="Times New Roman" w:cs="Times New Roman"/>
                <w:color w:val="000000"/>
                <w:sz w:val="28"/>
                <w:szCs w:val="28"/>
              </w:rPr>
              <w:t>-экспериментальном режиме;</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t xml:space="preserve">доля педагогов, работающих в </w:t>
            </w:r>
            <w:proofErr w:type="spellStart"/>
            <w:r w:rsidRPr="00CB07B2">
              <w:rPr>
                <w:rFonts w:ascii="Times New Roman" w:eastAsiaTheme="minorEastAsia" w:hAnsi="Times New Roman" w:cs="Times New Roman"/>
                <w:color w:val="000000"/>
                <w:sz w:val="28"/>
                <w:szCs w:val="28"/>
              </w:rPr>
              <w:t>инновационно</w:t>
            </w:r>
            <w:proofErr w:type="spellEnd"/>
            <w:r w:rsidRPr="00CB07B2">
              <w:rPr>
                <w:rFonts w:ascii="Times New Roman" w:eastAsiaTheme="minorEastAsia" w:hAnsi="Times New Roman" w:cs="Times New Roman"/>
                <w:color w:val="000000"/>
                <w:sz w:val="28"/>
                <w:szCs w:val="28"/>
              </w:rPr>
              <w:t>-экспериментальном режиме, от общего количества педагогов района;</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t xml:space="preserve">количество образовательных учреждений, </w:t>
            </w:r>
            <w:r w:rsidRPr="00CB07B2">
              <w:rPr>
                <w:rFonts w:ascii="Times New Roman" w:eastAsiaTheme="minorEastAsia" w:hAnsi="Times New Roman" w:cs="Times New Roman"/>
                <w:color w:val="000000"/>
                <w:sz w:val="28"/>
                <w:szCs w:val="28"/>
              </w:rPr>
              <w:lastRenderedPageBreak/>
              <w:t xml:space="preserve">готовых к внедрению и реализации </w:t>
            </w:r>
            <w:proofErr w:type="gramStart"/>
            <w:r w:rsidRPr="00CB07B2">
              <w:rPr>
                <w:rFonts w:ascii="Times New Roman" w:eastAsiaTheme="minorEastAsia" w:hAnsi="Times New Roman" w:cs="Times New Roman"/>
                <w:color w:val="000000"/>
                <w:sz w:val="28"/>
                <w:szCs w:val="28"/>
              </w:rPr>
              <w:t>федеральных  государственных</w:t>
            </w:r>
            <w:proofErr w:type="gramEnd"/>
            <w:r w:rsidRPr="00CB07B2">
              <w:rPr>
                <w:rFonts w:ascii="Times New Roman" w:eastAsiaTheme="minorEastAsia" w:hAnsi="Times New Roman" w:cs="Times New Roman"/>
                <w:color w:val="000000"/>
                <w:sz w:val="28"/>
                <w:szCs w:val="28"/>
              </w:rPr>
              <w:t xml:space="preserve"> образовательных стандартов;</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t>доля образовательных учреждений, участвующих в мероприятиях разного уровня, от общего количества учреждений;</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t>увеличение результативности участия обучающихся в олимпиадах, конкурсах, соревнованиях областного, российского уровней;</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Times New Roman"/>
                <w:color w:val="000000"/>
                <w:sz w:val="28"/>
                <w:szCs w:val="24"/>
              </w:rPr>
            </w:pPr>
            <w:r w:rsidRPr="00CB07B2">
              <w:rPr>
                <w:rFonts w:ascii="Times New Roman" w:eastAsiaTheme="minorEastAsia" w:hAnsi="Times New Roman" w:cs="Times New Roman"/>
                <w:color w:val="000000"/>
                <w:sz w:val="28"/>
                <w:szCs w:val="24"/>
              </w:rPr>
              <w:t xml:space="preserve">доля образовательных учреждений, имеющих лицензию на </w:t>
            </w:r>
            <w:proofErr w:type="gramStart"/>
            <w:r w:rsidRPr="00CB07B2">
              <w:rPr>
                <w:rFonts w:ascii="Times New Roman" w:eastAsiaTheme="minorEastAsia" w:hAnsi="Times New Roman" w:cs="Times New Roman"/>
                <w:color w:val="000000"/>
                <w:sz w:val="28"/>
                <w:szCs w:val="24"/>
              </w:rPr>
              <w:t>осуществление  образовательной</w:t>
            </w:r>
            <w:proofErr w:type="gramEnd"/>
            <w:r w:rsidRPr="00CB07B2">
              <w:rPr>
                <w:rFonts w:ascii="Times New Roman" w:eastAsiaTheme="minorEastAsia" w:hAnsi="Times New Roman" w:cs="Times New Roman"/>
                <w:color w:val="000000"/>
                <w:sz w:val="28"/>
                <w:szCs w:val="24"/>
              </w:rPr>
              <w:t xml:space="preserve"> деятельности, от  общего количества образовательных учреждений;</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t xml:space="preserve">доля обучающихся, охваченных отдыхом </w:t>
            </w:r>
            <w:proofErr w:type="gramStart"/>
            <w:r w:rsidRPr="00CB07B2">
              <w:rPr>
                <w:rFonts w:ascii="Times New Roman" w:eastAsiaTheme="minorEastAsia" w:hAnsi="Times New Roman" w:cs="Times New Roman"/>
                <w:color w:val="000000"/>
                <w:sz w:val="28"/>
                <w:szCs w:val="28"/>
              </w:rPr>
              <w:t>и  оздоровлением</w:t>
            </w:r>
            <w:proofErr w:type="gramEnd"/>
            <w:r w:rsidRPr="00CB07B2">
              <w:rPr>
                <w:rFonts w:ascii="Times New Roman" w:eastAsiaTheme="minorEastAsia" w:hAnsi="Times New Roman" w:cs="Times New Roman"/>
                <w:color w:val="000000"/>
                <w:sz w:val="28"/>
                <w:szCs w:val="28"/>
              </w:rPr>
              <w:t>, в общем количестве школьников</w:t>
            </w:r>
          </w:p>
        </w:tc>
      </w:tr>
      <w:tr w:rsidR="00CB07B2" w:rsidRPr="00CB07B2" w:rsidTr="00B65C27">
        <w:tc>
          <w:tcPr>
            <w:tcW w:w="322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lastRenderedPageBreak/>
              <w:t>Этапы и сроки реализации муниципальной программы</w:t>
            </w:r>
          </w:p>
        </w:tc>
        <w:tc>
          <w:tcPr>
            <w:tcW w:w="679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ind w:firstLine="493"/>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2014-2018 годы. Разделение на этапы не предусматривается</w:t>
            </w:r>
          </w:p>
        </w:tc>
      </w:tr>
      <w:tr w:rsidR="00CB07B2" w:rsidRPr="00CB07B2" w:rsidTr="00B65C27">
        <w:tc>
          <w:tcPr>
            <w:tcW w:w="322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Объемы ассигнований муниципальной программы</w:t>
            </w:r>
          </w:p>
        </w:tc>
        <w:tc>
          <w:tcPr>
            <w:tcW w:w="679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line="240" w:lineRule="auto"/>
              <w:ind w:firstLine="493"/>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 xml:space="preserve">Общий объем ассигнований на реализацию муниципальной программы составит </w:t>
            </w:r>
            <w:r w:rsidRPr="00CB07B2">
              <w:rPr>
                <w:rFonts w:ascii="Times New Roman" w:eastAsiaTheme="minorEastAsia" w:hAnsi="Times New Roman" w:cs="Times New Roman"/>
                <w:sz w:val="28"/>
                <w:szCs w:val="28"/>
                <w:lang w:eastAsia="ru-RU"/>
              </w:rPr>
              <w:t xml:space="preserve">1357756,061 </w:t>
            </w:r>
            <w:r w:rsidRPr="00CB07B2">
              <w:rPr>
                <w:rFonts w:ascii="Times New Roman" w:eastAsiaTheme="minorEastAsia" w:hAnsi="Times New Roman" w:cs="Times New Roman"/>
                <w:sz w:val="28"/>
                <w:szCs w:val="28"/>
              </w:rPr>
              <w:t>тыс. руб., в том числе:</w:t>
            </w:r>
          </w:p>
          <w:p w:rsidR="00CB07B2" w:rsidRPr="00CB07B2" w:rsidRDefault="00CB07B2" w:rsidP="00CB07B2">
            <w:pPr>
              <w:spacing w:after="0" w:line="240" w:lineRule="auto"/>
              <w:rPr>
                <w:rFonts w:ascii="Times New Roman" w:hAnsi="Times New Roman" w:cs="Times New Roman"/>
                <w:sz w:val="28"/>
                <w:szCs w:val="28"/>
              </w:rPr>
            </w:pPr>
            <w:r w:rsidRPr="00CB07B2">
              <w:rPr>
                <w:rFonts w:ascii="Times New Roman" w:hAnsi="Times New Roman" w:cs="Times New Roman"/>
                <w:sz w:val="28"/>
                <w:szCs w:val="28"/>
              </w:rPr>
              <w:t xml:space="preserve">средства федерального бюджета 4426,800 </w:t>
            </w:r>
            <w:proofErr w:type="spellStart"/>
            <w:r w:rsidRPr="00CB07B2">
              <w:rPr>
                <w:rFonts w:ascii="Times New Roman" w:hAnsi="Times New Roman" w:cs="Times New Roman"/>
                <w:sz w:val="28"/>
                <w:szCs w:val="28"/>
              </w:rPr>
              <w:t>тыс.руб</w:t>
            </w:r>
            <w:proofErr w:type="spellEnd"/>
            <w:r w:rsidRPr="00CB07B2">
              <w:rPr>
                <w:rFonts w:ascii="Times New Roman" w:hAnsi="Times New Roman" w:cs="Times New Roman"/>
                <w:sz w:val="28"/>
                <w:szCs w:val="28"/>
              </w:rPr>
              <w:t>.,</w:t>
            </w:r>
          </w:p>
          <w:p w:rsidR="00CB07B2" w:rsidRPr="00CB07B2" w:rsidRDefault="00CB07B2" w:rsidP="00CB07B2">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средства областного бюджета 856497</w:t>
            </w:r>
            <w:r w:rsidRPr="00CB07B2">
              <w:rPr>
                <w:rFonts w:ascii="Times New Roman" w:eastAsiaTheme="minorEastAsia" w:hAnsi="Times New Roman" w:cs="Times New Roman"/>
                <w:sz w:val="28"/>
                <w:szCs w:val="28"/>
                <w:lang w:eastAsia="ru-RU"/>
              </w:rPr>
              <w:t xml:space="preserve">,701 </w:t>
            </w:r>
            <w:r w:rsidRPr="00CB07B2">
              <w:rPr>
                <w:rFonts w:ascii="Times New Roman" w:eastAsiaTheme="minorEastAsia" w:hAnsi="Times New Roman" w:cs="Times New Roman"/>
                <w:sz w:val="28"/>
                <w:szCs w:val="28"/>
              </w:rPr>
              <w:t>тыс. руб.,</w:t>
            </w:r>
          </w:p>
          <w:p w:rsidR="00CB07B2" w:rsidRPr="00CB07B2" w:rsidRDefault="00CB07B2" w:rsidP="00CB07B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rPr>
              <w:t xml:space="preserve">средства бюджета Вятскополянского района </w:t>
            </w:r>
            <w:r w:rsidRPr="00CB07B2">
              <w:rPr>
                <w:rFonts w:ascii="Times New Roman" w:eastAsiaTheme="minorEastAsia" w:hAnsi="Times New Roman" w:cs="Times New Roman"/>
                <w:sz w:val="28"/>
                <w:szCs w:val="28"/>
                <w:lang w:eastAsia="ru-RU"/>
              </w:rPr>
              <w:t xml:space="preserve">496831,560 </w:t>
            </w:r>
            <w:r w:rsidRPr="00CB07B2">
              <w:rPr>
                <w:rFonts w:ascii="Times New Roman" w:eastAsiaTheme="minorEastAsia" w:hAnsi="Times New Roman" w:cs="Times New Roman"/>
                <w:sz w:val="28"/>
                <w:szCs w:val="28"/>
              </w:rPr>
              <w:t>тыс. руб.</w:t>
            </w:r>
          </w:p>
        </w:tc>
      </w:tr>
      <w:tr w:rsidR="00CB07B2" w:rsidRPr="00CB07B2" w:rsidTr="00B65C27">
        <w:tc>
          <w:tcPr>
            <w:tcW w:w="322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widowControl w:val="0"/>
              <w:autoSpaceDE w:val="0"/>
              <w:autoSpaceDN w:val="0"/>
              <w:adjustRightInd w:val="0"/>
              <w:spacing w:after="0"/>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 xml:space="preserve">Ожидаемые конечные результаты реализации </w:t>
            </w:r>
          </w:p>
          <w:p w:rsidR="00CB07B2" w:rsidRPr="00CB07B2" w:rsidRDefault="00CB07B2" w:rsidP="00CB07B2">
            <w:pPr>
              <w:widowControl w:val="0"/>
              <w:autoSpaceDE w:val="0"/>
              <w:autoSpaceDN w:val="0"/>
              <w:adjustRightInd w:val="0"/>
              <w:spacing w:after="0"/>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муниципальной программы</w:t>
            </w:r>
          </w:p>
        </w:tc>
        <w:tc>
          <w:tcPr>
            <w:tcW w:w="6797"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сохранение контингента детей в общеобразовательных учреждениях района не менее 2774 чел. к 2018 году;</w:t>
            </w:r>
          </w:p>
          <w:p w:rsidR="00CB07B2" w:rsidRPr="00CB07B2" w:rsidRDefault="00CB07B2" w:rsidP="00CB07B2">
            <w:pPr>
              <w:autoSpaceDE w:val="0"/>
              <w:autoSpaceDN w:val="0"/>
              <w:adjustRightInd w:val="0"/>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уменьшение количества учащихся, не освоивших образовательные программы до 0 к 2016 году;</w:t>
            </w:r>
          </w:p>
          <w:p w:rsidR="00CB07B2" w:rsidRPr="00CB07B2" w:rsidRDefault="00CB07B2" w:rsidP="00CB07B2">
            <w:pPr>
              <w:autoSpaceDE w:val="0"/>
              <w:autoSpaceDN w:val="0"/>
              <w:adjustRightInd w:val="0"/>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увеличение количества учащихся, имеющих высокое качество результатов обучения и воспитания до 1040 чел. к 2018 году;</w:t>
            </w:r>
          </w:p>
          <w:p w:rsidR="00CB07B2" w:rsidRPr="00CB07B2" w:rsidRDefault="00CB07B2" w:rsidP="00CB07B2">
            <w:pPr>
              <w:autoSpaceDE w:val="0"/>
              <w:autoSpaceDN w:val="0"/>
              <w:adjustRightInd w:val="0"/>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доля учащихся, успешно сдавших </w:t>
            </w:r>
            <w:proofErr w:type="gramStart"/>
            <w:r w:rsidRPr="00CB07B2">
              <w:rPr>
                <w:rFonts w:ascii="Times New Roman" w:hAnsi="Times New Roman" w:cs="Times New Roman"/>
                <w:sz w:val="28"/>
                <w:szCs w:val="28"/>
              </w:rPr>
              <w:t>ЕГЭ,  от</w:t>
            </w:r>
            <w:proofErr w:type="gramEnd"/>
            <w:r w:rsidRPr="00CB07B2">
              <w:rPr>
                <w:rFonts w:ascii="Times New Roman" w:hAnsi="Times New Roman" w:cs="Times New Roman"/>
                <w:sz w:val="28"/>
                <w:szCs w:val="28"/>
              </w:rPr>
              <w:t xml:space="preserve"> числа сдававших – 100% ежегодно;</w:t>
            </w:r>
          </w:p>
          <w:p w:rsidR="00CB07B2" w:rsidRPr="00CB07B2" w:rsidRDefault="00CB07B2" w:rsidP="00CB07B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доля административно-управленческих и педагогических работников, имеющих первую и высшую квалификационные категории, к концу 2018 года:</w:t>
            </w:r>
          </w:p>
          <w:p w:rsidR="00CB07B2" w:rsidRPr="00CB07B2" w:rsidRDefault="00CB07B2" w:rsidP="00CB07B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 xml:space="preserve"> общеобразовательные учреждения – не менее 85%, </w:t>
            </w:r>
          </w:p>
          <w:p w:rsidR="00CB07B2" w:rsidRPr="00CB07B2" w:rsidRDefault="00CB07B2" w:rsidP="00CB07B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дошкольные образовательные учреждения – не менее 60%;</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 xml:space="preserve">сохранение контингента воспитанников в </w:t>
            </w:r>
            <w:r w:rsidRPr="00CB07B2">
              <w:rPr>
                <w:rFonts w:ascii="Times New Roman" w:eastAsiaTheme="minorEastAsia" w:hAnsi="Times New Roman" w:cs="Times New Roman"/>
                <w:sz w:val="28"/>
                <w:szCs w:val="28"/>
              </w:rPr>
              <w:lastRenderedPageBreak/>
              <w:t>дошкольных образовательных учреждениях района не менее 944 чел. к 2018 году;</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доля административно-управленческих и педагогических работников, повысивших квалификацию, к концу 2018 года:</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 xml:space="preserve">дошкольные образовательные учреждения – не менее 60%, </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CB07B2">
              <w:rPr>
                <w:rFonts w:ascii="Times New Roman" w:eastAsiaTheme="minorEastAsia" w:hAnsi="Times New Roman" w:cs="Times New Roman"/>
                <w:sz w:val="28"/>
                <w:szCs w:val="28"/>
              </w:rPr>
              <w:t>учреждения дополнительного образования детей – не менее 40%;</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охват детей, посещающих дошкольные образовательные учреждения, дополнительным образованием не менее 50% к концу 2018 года;</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доля готовности учреждений образования к новому учебному году не менее 100% ежегодно;</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Courier New"/>
                <w:sz w:val="28"/>
                <w:szCs w:val="28"/>
              </w:rPr>
            </w:pPr>
            <w:r w:rsidRPr="00CB07B2">
              <w:rPr>
                <w:rFonts w:ascii="Times New Roman" w:eastAsiaTheme="minorEastAsia" w:hAnsi="Times New Roman" w:cs="Courier New"/>
                <w:sz w:val="28"/>
                <w:szCs w:val="28"/>
              </w:rPr>
              <w:t>сохранение контингента детей, охваченных</w:t>
            </w:r>
            <w:r w:rsidR="000629AE">
              <w:rPr>
                <w:rFonts w:ascii="Times New Roman" w:eastAsiaTheme="minorEastAsia" w:hAnsi="Times New Roman" w:cs="Courier New"/>
                <w:sz w:val="28"/>
                <w:szCs w:val="28"/>
              </w:rPr>
              <w:t xml:space="preserve"> дополнительным образованием, </w:t>
            </w:r>
            <w:bookmarkStart w:id="1" w:name="_GoBack"/>
            <w:bookmarkEnd w:id="1"/>
            <w:r w:rsidRPr="00CB07B2">
              <w:rPr>
                <w:rFonts w:ascii="Times New Roman" w:eastAsiaTheme="minorEastAsia" w:hAnsi="Times New Roman" w:cs="Courier New"/>
                <w:sz w:val="28"/>
                <w:szCs w:val="28"/>
              </w:rPr>
              <w:t>не менее 1675 чел.  к 2018 году;</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CB07B2">
              <w:rPr>
                <w:rFonts w:ascii="Times New Roman" w:eastAsiaTheme="minorEastAsia" w:hAnsi="Times New Roman" w:cs="Courier New"/>
                <w:sz w:val="28"/>
                <w:szCs w:val="28"/>
              </w:rPr>
              <w:t xml:space="preserve">сохранение </w:t>
            </w:r>
            <w:r w:rsidRPr="00CB07B2">
              <w:rPr>
                <w:rFonts w:ascii="Times New Roman" w:eastAsiaTheme="minorEastAsia" w:hAnsi="Times New Roman" w:cs="Times New Roman"/>
                <w:sz w:val="28"/>
                <w:szCs w:val="28"/>
              </w:rPr>
              <w:t>количества участников, принимающих участие в региональных, российских конкурсах, конференциях, выставках и др. мероприятиях, не менее 23 к концу 2018 года;</w:t>
            </w:r>
          </w:p>
          <w:p w:rsidR="00CB07B2" w:rsidRPr="00CB07B2" w:rsidRDefault="00CB07B2" w:rsidP="00CB07B2">
            <w:pPr>
              <w:autoSpaceDE w:val="0"/>
              <w:autoSpaceDN w:val="0"/>
              <w:adjustRightInd w:val="0"/>
              <w:spacing w:after="0" w:line="240" w:lineRule="auto"/>
              <w:ind w:left="68" w:firstLine="426"/>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доля учащихся</w:t>
            </w:r>
            <w:r>
              <w:rPr>
                <w:rFonts w:ascii="Times New Roman" w:eastAsiaTheme="minorEastAsia" w:hAnsi="Times New Roman" w:cs="Times New Roman"/>
                <w:sz w:val="28"/>
                <w:szCs w:val="28"/>
                <w:lang w:eastAsia="ru-RU"/>
              </w:rPr>
              <w:t>,</w:t>
            </w:r>
            <w:r w:rsidRPr="00CB07B2">
              <w:rPr>
                <w:rFonts w:ascii="Times New Roman" w:eastAsiaTheme="minorEastAsia" w:hAnsi="Times New Roman" w:cs="Times New Roman"/>
                <w:sz w:val="28"/>
                <w:szCs w:val="28"/>
                <w:lang w:eastAsia="ru-RU"/>
              </w:rPr>
              <w:t xml:space="preserve"> систематически занимающихся физкультурой и спортом в МКОУ ДО ДЮСШ </w:t>
            </w:r>
            <w:proofErr w:type="spellStart"/>
            <w:r w:rsidRPr="00CB07B2">
              <w:rPr>
                <w:rFonts w:ascii="Times New Roman" w:eastAsiaTheme="minorEastAsia" w:hAnsi="Times New Roman" w:cs="Times New Roman"/>
                <w:sz w:val="28"/>
                <w:szCs w:val="28"/>
                <w:lang w:eastAsia="ru-RU"/>
              </w:rPr>
              <w:t>пгт</w:t>
            </w:r>
            <w:proofErr w:type="spellEnd"/>
            <w:r w:rsidRPr="00CB07B2">
              <w:rPr>
                <w:rFonts w:ascii="Times New Roman" w:eastAsiaTheme="minorEastAsia" w:hAnsi="Times New Roman" w:cs="Times New Roman"/>
                <w:sz w:val="28"/>
                <w:szCs w:val="28"/>
                <w:lang w:eastAsia="ru-RU"/>
              </w:rPr>
              <w:t xml:space="preserve"> Красная Поляна не менее 40%;</w:t>
            </w:r>
          </w:p>
          <w:p w:rsidR="00CB07B2" w:rsidRPr="00CB07B2" w:rsidRDefault="00CB07B2" w:rsidP="00CB07B2">
            <w:pPr>
              <w:autoSpaceDE w:val="0"/>
              <w:autoSpaceDN w:val="0"/>
              <w:adjustRightInd w:val="0"/>
              <w:spacing w:after="0" w:line="240" w:lineRule="auto"/>
              <w:ind w:left="68" w:firstLine="567"/>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 xml:space="preserve">количество спортивных мероприятий для учащихся МКОУ ДО ДЮСШ </w:t>
            </w:r>
            <w:proofErr w:type="spellStart"/>
            <w:r w:rsidRPr="00CB07B2">
              <w:rPr>
                <w:rFonts w:ascii="Times New Roman" w:eastAsiaTheme="minorEastAsia" w:hAnsi="Times New Roman" w:cs="Times New Roman"/>
                <w:sz w:val="28"/>
                <w:szCs w:val="28"/>
                <w:lang w:eastAsia="ru-RU"/>
              </w:rPr>
              <w:t>пгт</w:t>
            </w:r>
            <w:proofErr w:type="spellEnd"/>
            <w:r w:rsidRPr="00CB07B2">
              <w:rPr>
                <w:rFonts w:ascii="Times New Roman" w:eastAsiaTheme="minorEastAsia" w:hAnsi="Times New Roman" w:cs="Times New Roman"/>
                <w:sz w:val="28"/>
                <w:szCs w:val="28"/>
                <w:lang w:eastAsia="ru-RU"/>
              </w:rPr>
              <w:t xml:space="preserve"> Красная Поляна и школьников района - 40;</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Courier New"/>
                <w:sz w:val="28"/>
                <w:szCs w:val="28"/>
              </w:rPr>
            </w:pPr>
            <w:r w:rsidRPr="00CB07B2">
              <w:rPr>
                <w:rFonts w:ascii="Times New Roman" w:eastAsiaTheme="minorEastAsia" w:hAnsi="Times New Roman" w:cs="Times New Roman"/>
                <w:sz w:val="28"/>
                <w:szCs w:val="28"/>
                <w:lang w:eastAsia="ru-RU"/>
              </w:rPr>
              <w:t>доля результативного выступления занимающихся на областных и всероссийских соревнованиях – 35%;</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t xml:space="preserve">количество муниципальных образовательных учреждений, работающих в </w:t>
            </w:r>
            <w:proofErr w:type="spellStart"/>
            <w:r w:rsidRPr="00CB07B2">
              <w:rPr>
                <w:rFonts w:ascii="Times New Roman" w:eastAsiaTheme="minorEastAsia" w:hAnsi="Times New Roman" w:cs="Times New Roman"/>
                <w:color w:val="000000"/>
                <w:sz w:val="28"/>
                <w:szCs w:val="28"/>
              </w:rPr>
              <w:t>инновационно</w:t>
            </w:r>
            <w:proofErr w:type="spellEnd"/>
            <w:r w:rsidRPr="00CB07B2">
              <w:rPr>
                <w:rFonts w:ascii="Times New Roman" w:eastAsiaTheme="minorEastAsia" w:hAnsi="Times New Roman" w:cs="Times New Roman"/>
                <w:color w:val="000000"/>
                <w:sz w:val="28"/>
                <w:szCs w:val="28"/>
              </w:rPr>
              <w:t>-экспериментальном режиме, не менее 16 ежегодно;</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t xml:space="preserve">доля педагогов, работающих в </w:t>
            </w:r>
            <w:proofErr w:type="spellStart"/>
            <w:r w:rsidRPr="00CB07B2">
              <w:rPr>
                <w:rFonts w:ascii="Times New Roman" w:eastAsiaTheme="minorEastAsia" w:hAnsi="Times New Roman" w:cs="Times New Roman"/>
                <w:color w:val="000000"/>
                <w:sz w:val="28"/>
                <w:szCs w:val="28"/>
              </w:rPr>
              <w:t>инновационно</w:t>
            </w:r>
            <w:proofErr w:type="spellEnd"/>
            <w:r w:rsidRPr="00CB07B2">
              <w:rPr>
                <w:rFonts w:ascii="Times New Roman" w:eastAsiaTheme="minorEastAsia" w:hAnsi="Times New Roman" w:cs="Times New Roman"/>
                <w:color w:val="000000"/>
                <w:sz w:val="28"/>
                <w:szCs w:val="28"/>
              </w:rPr>
              <w:t>-экспериментальном режиме, от общего количества педагогов района не менее 85% к концу 2018 года;</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t xml:space="preserve">количество образовательных учреждений, готовых к внедрению и реализации </w:t>
            </w:r>
            <w:proofErr w:type="gramStart"/>
            <w:r w:rsidRPr="00CB07B2">
              <w:rPr>
                <w:rFonts w:ascii="Times New Roman" w:eastAsiaTheme="minorEastAsia" w:hAnsi="Times New Roman" w:cs="Times New Roman"/>
                <w:color w:val="000000"/>
                <w:sz w:val="28"/>
                <w:szCs w:val="28"/>
              </w:rPr>
              <w:t>федеральных  государственных</w:t>
            </w:r>
            <w:proofErr w:type="gramEnd"/>
            <w:r w:rsidRPr="00CB07B2">
              <w:rPr>
                <w:rFonts w:ascii="Times New Roman" w:eastAsiaTheme="minorEastAsia" w:hAnsi="Times New Roman" w:cs="Times New Roman"/>
                <w:color w:val="000000"/>
                <w:sz w:val="28"/>
                <w:szCs w:val="28"/>
              </w:rPr>
              <w:t xml:space="preserve"> образовательных стандартов,  не менее 14 ежегодно;</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t>доля образовательных учреждений, участвующих в мероприятиях разного уровня, от общего количества учреждений не менее 50% ежегодно;</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rPr>
              <w:t xml:space="preserve">увеличение результативности участия обучающихся в олимпиадах, конкурсах, </w:t>
            </w:r>
            <w:r w:rsidRPr="00CB07B2">
              <w:rPr>
                <w:rFonts w:ascii="Times New Roman" w:eastAsiaTheme="minorEastAsia" w:hAnsi="Times New Roman" w:cs="Times New Roman"/>
                <w:color w:val="000000"/>
                <w:sz w:val="28"/>
                <w:szCs w:val="28"/>
              </w:rPr>
              <w:lastRenderedPageBreak/>
              <w:t>соревнованиях областного, российского уровней на 5% к 2018 году;</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4"/>
              </w:rPr>
              <w:t xml:space="preserve">доля образовательных учреждений, имеющих лицензию на </w:t>
            </w:r>
            <w:proofErr w:type="gramStart"/>
            <w:r w:rsidRPr="00CB07B2">
              <w:rPr>
                <w:rFonts w:ascii="Times New Roman" w:eastAsiaTheme="minorEastAsia" w:hAnsi="Times New Roman" w:cs="Times New Roman"/>
                <w:color w:val="000000"/>
                <w:sz w:val="28"/>
                <w:szCs w:val="24"/>
              </w:rPr>
              <w:t>осуществление  образовательной</w:t>
            </w:r>
            <w:proofErr w:type="gramEnd"/>
            <w:r w:rsidRPr="00CB07B2">
              <w:rPr>
                <w:rFonts w:ascii="Times New Roman" w:eastAsiaTheme="minorEastAsia" w:hAnsi="Times New Roman" w:cs="Times New Roman"/>
                <w:color w:val="000000"/>
                <w:sz w:val="28"/>
                <w:szCs w:val="24"/>
              </w:rPr>
              <w:t xml:space="preserve"> деятельности, от  общего количества образовательных </w:t>
            </w:r>
            <w:r w:rsidRPr="00CB07B2">
              <w:rPr>
                <w:rFonts w:ascii="Times New Roman" w:eastAsiaTheme="minorEastAsia" w:hAnsi="Times New Roman" w:cs="Times New Roman"/>
                <w:color w:val="000000"/>
                <w:sz w:val="28"/>
                <w:szCs w:val="28"/>
              </w:rPr>
              <w:t>учреждений не менее 100% ежегодно;</w:t>
            </w:r>
          </w:p>
          <w:p w:rsidR="00CB07B2" w:rsidRPr="00CB07B2" w:rsidRDefault="00CB07B2" w:rsidP="00CB07B2">
            <w:pPr>
              <w:spacing w:after="0" w:line="240" w:lineRule="auto"/>
              <w:ind w:firstLine="709"/>
              <w:jc w:val="both"/>
              <w:rPr>
                <w:sz w:val="28"/>
                <w:szCs w:val="28"/>
              </w:rPr>
            </w:pPr>
            <w:r w:rsidRPr="00CB07B2">
              <w:rPr>
                <w:rFonts w:ascii="Times New Roman" w:hAnsi="Times New Roman" w:cs="Times New Roman"/>
                <w:sz w:val="28"/>
                <w:szCs w:val="28"/>
              </w:rPr>
              <w:t>доля обучающихся, охваченных отдыхом и оздоровлением, в общем количестве школьников не менее 40% ежегодно</w:t>
            </w:r>
          </w:p>
        </w:tc>
      </w:tr>
    </w:tbl>
    <w:p w:rsidR="00CB07B2" w:rsidRPr="00CB07B2" w:rsidRDefault="00CB07B2" w:rsidP="00CB07B2">
      <w:pPr>
        <w:spacing w:after="0"/>
        <w:rPr>
          <w:rFonts w:ascii="Times New Roman" w:hAnsi="Times New Roman" w:cs="Times New Roman"/>
          <w:sz w:val="28"/>
          <w:szCs w:val="28"/>
        </w:rPr>
      </w:pPr>
    </w:p>
    <w:p w:rsidR="00CB07B2" w:rsidRPr="00CB07B2" w:rsidRDefault="00CB07B2" w:rsidP="00CB07B2">
      <w:pPr>
        <w:spacing w:after="0"/>
        <w:rPr>
          <w:rFonts w:ascii="Times New Roman" w:hAnsi="Times New Roman" w:cs="Times New Roman"/>
          <w:sz w:val="28"/>
          <w:szCs w:val="28"/>
        </w:rPr>
        <w:sectPr w:rsidR="00CB07B2" w:rsidRPr="00CB07B2">
          <w:pgSz w:w="11900" w:h="16800"/>
          <w:pgMar w:top="964" w:right="799" w:bottom="851" w:left="1100" w:header="720" w:footer="720" w:gutter="0"/>
          <w:cols w:space="720"/>
        </w:sectPr>
      </w:pPr>
    </w:p>
    <w:p w:rsidR="00CB07B2" w:rsidRPr="00CB07B2" w:rsidRDefault="00CB07B2" w:rsidP="00CB07B2">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2" w:name="sub_100"/>
      <w:r w:rsidRPr="00CB07B2">
        <w:rPr>
          <w:rFonts w:ascii="Times New Roman" w:eastAsiaTheme="minorEastAsia" w:hAnsi="Times New Roman" w:cs="Times New Roman"/>
          <w:b/>
          <w:bCs/>
          <w:color w:val="26282F"/>
          <w:sz w:val="28"/>
          <w:szCs w:val="28"/>
          <w:lang w:eastAsia="ru-RU"/>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bookmarkEnd w:id="2"/>
    </w:p>
    <w:p w:rsidR="00CB07B2" w:rsidRPr="00CB07B2" w:rsidRDefault="00CB07B2" w:rsidP="00CB07B2">
      <w:pPr>
        <w:spacing w:after="0"/>
        <w:ind w:firstLine="709"/>
        <w:rPr>
          <w:lang w:eastAsia="ru-RU"/>
        </w:rPr>
      </w:pPr>
    </w:p>
    <w:p w:rsidR="00CB07B2" w:rsidRPr="00CB07B2" w:rsidRDefault="00CB07B2" w:rsidP="00CB07B2">
      <w:pPr>
        <w:tabs>
          <w:tab w:val="left" w:pos="0"/>
        </w:tabs>
        <w:spacing w:after="0" w:line="240" w:lineRule="auto"/>
        <w:ind w:firstLine="709"/>
        <w:jc w:val="both"/>
        <w:rPr>
          <w:rFonts w:ascii="Times New Roman" w:hAnsi="Times New Roman" w:cs="Times New Roman"/>
          <w:bCs/>
          <w:sz w:val="28"/>
          <w:szCs w:val="28"/>
        </w:rPr>
      </w:pPr>
      <w:r w:rsidRPr="00CB07B2">
        <w:rPr>
          <w:rFonts w:ascii="Times New Roman" w:hAnsi="Times New Roman" w:cs="Times New Roman"/>
          <w:bCs/>
          <w:sz w:val="28"/>
          <w:szCs w:val="28"/>
        </w:rPr>
        <w:t>Сеть образовательных учреждений района представлена 20 учреждениями: 14 школами, 2 детскими садами, 4 учреждениями дополнительного образования детей.</w:t>
      </w:r>
    </w:p>
    <w:p w:rsidR="00CB07B2" w:rsidRPr="00CB07B2" w:rsidRDefault="00CB07B2" w:rsidP="00CB07B2">
      <w:pPr>
        <w:autoSpaceDE w:val="0"/>
        <w:autoSpaceDN w:val="0"/>
        <w:adjustRightInd w:val="0"/>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Охват учащихся общим образованием обеспечивается тем, что образовательные учреждения функционируют во всех поселениях района, за исключением </w:t>
      </w:r>
      <w:proofErr w:type="spellStart"/>
      <w:r w:rsidRPr="00CB07B2">
        <w:rPr>
          <w:rFonts w:ascii="Times New Roman" w:hAnsi="Times New Roman" w:cs="Times New Roman"/>
          <w:sz w:val="28"/>
          <w:szCs w:val="28"/>
        </w:rPr>
        <w:t>Гремячевского</w:t>
      </w:r>
      <w:proofErr w:type="spellEnd"/>
      <w:r w:rsidRPr="00CB07B2">
        <w:rPr>
          <w:rFonts w:ascii="Times New Roman" w:hAnsi="Times New Roman" w:cs="Times New Roman"/>
          <w:sz w:val="28"/>
          <w:szCs w:val="28"/>
        </w:rPr>
        <w:t xml:space="preserve"> сельского поселения. Из 14 школ - 8 средних, в том числе 1 гимназия и 1 лицей, и 6 основных.</w:t>
      </w:r>
    </w:p>
    <w:p w:rsidR="00CB07B2" w:rsidRPr="00CB07B2" w:rsidRDefault="00CB07B2" w:rsidP="00CB07B2">
      <w:pPr>
        <w:autoSpaceDE w:val="0"/>
        <w:autoSpaceDN w:val="0"/>
        <w:adjustRightInd w:val="0"/>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Сеть учреждений дошкольного образования представлена 2 городскими детскими садами. 13 школ в своем составе имеют дошкольные группы.</w:t>
      </w:r>
    </w:p>
    <w:p w:rsidR="00CB07B2" w:rsidRPr="00CB07B2" w:rsidRDefault="00CB07B2" w:rsidP="00CB07B2">
      <w:pPr>
        <w:autoSpaceDE w:val="0"/>
        <w:autoSpaceDN w:val="0"/>
        <w:adjustRightInd w:val="0"/>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Сеть учреждений дополнительного образования представлена 4 учреждениями дополнительного образования детей: 1 спортивная школа, Домом Детского творчества, 2 школами искусств (в г. Сосновка и </w:t>
      </w:r>
      <w:proofErr w:type="spellStart"/>
      <w:r w:rsidRPr="00CB07B2">
        <w:rPr>
          <w:rFonts w:ascii="Times New Roman" w:hAnsi="Times New Roman" w:cs="Times New Roman"/>
          <w:sz w:val="28"/>
          <w:szCs w:val="28"/>
        </w:rPr>
        <w:t>пгт</w:t>
      </w:r>
      <w:proofErr w:type="spellEnd"/>
      <w:r w:rsidRPr="00CB07B2">
        <w:rPr>
          <w:rFonts w:ascii="Times New Roman" w:hAnsi="Times New Roman" w:cs="Times New Roman"/>
          <w:sz w:val="28"/>
          <w:szCs w:val="28"/>
        </w:rPr>
        <w:t xml:space="preserve"> Красная Поляна).</w:t>
      </w:r>
    </w:p>
    <w:p w:rsidR="00CB07B2" w:rsidRPr="00CB07B2" w:rsidRDefault="00CB07B2" w:rsidP="00CB07B2">
      <w:pPr>
        <w:autoSpaceDE w:val="0"/>
        <w:autoSpaceDN w:val="0"/>
        <w:adjustRightInd w:val="0"/>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bCs/>
          <w:sz w:val="28"/>
          <w:szCs w:val="28"/>
        </w:rPr>
        <w:t>Д</w:t>
      </w:r>
      <w:r w:rsidRPr="00CB07B2">
        <w:rPr>
          <w:rFonts w:ascii="Times New Roman" w:hAnsi="Times New Roman" w:cs="Times New Roman"/>
          <w:sz w:val="28"/>
          <w:szCs w:val="28"/>
        </w:rPr>
        <w:t xml:space="preserve">анная сеть сформирована с учётом оптимального использования </w:t>
      </w:r>
      <w:proofErr w:type="gramStart"/>
      <w:r w:rsidRPr="00CB07B2">
        <w:rPr>
          <w:rFonts w:ascii="Times New Roman" w:hAnsi="Times New Roman" w:cs="Times New Roman"/>
          <w:sz w:val="28"/>
          <w:szCs w:val="28"/>
        </w:rPr>
        <w:t>ресурсов  образования</w:t>
      </w:r>
      <w:proofErr w:type="gramEnd"/>
      <w:r w:rsidRPr="00CB07B2">
        <w:rPr>
          <w:rFonts w:ascii="Times New Roman" w:hAnsi="Times New Roman" w:cs="Times New Roman"/>
          <w:sz w:val="28"/>
          <w:szCs w:val="28"/>
        </w:rPr>
        <w:t xml:space="preserve"> района. Подвоз из удалённых населённых пунктов обеспечивается восемью школьными автобусами. </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Наиболее результативными направлениями модернизации системы образования являются нормативное </w:t>
      </w:r>
      <w:proofErr w:type="spellStart"/>
      <w:r w:rsidRPr="00CB07B2">
        <w:rPr>
          <w:rFonts w:ascii="Times New Roman" w:hAnsi="Times New Roman" w:cs="Times New Roman"/>
          <w:sz w:val="28"/>
          <w:szCs w:val="28"/>
        </w:rPr>
        <w:t>подушевое</w:t>
      </w:r>
      <w:proofErr w:type="spellEnd"/>
      <w:r w:rsidRPr="00CB07B2">
        <w:rPr>
          <w:rFonts w:ascii="Times New Roman" w:hAnsi="Times New Roman" w:cs="Times New Roman"/>
          <w:sz w:val="28"/>
          <w:szCs w:val="28"/>
        </w:rPr>
        <w:t xml:space="preserve"> финансирование образовательных учреждений, новая система оплаты труда педагогических работников, ориентированная на результат, внедрение новой системы аттестации руководящих и педагогических кадров, изменения в структуре сети образовательных учреждений.</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К числу достигнутых результатов можно отнести сохранение способности системы образования повышать качество образования.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На протяжении ряда лет Вятскополянский район занимает в области лидирующие позиции по качеству среднего образования. О высоком уровне подготовки учащихся свидетельствуют высокие результаты единого государственного экзамена, успешные выступления школьников района на олимпиадах и иных конкурсных мероприятиях различного уровня.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В сфере дошкольного образования создана сеть образовательных учреждений, реализующих основную общеобразовательную программу дошкольного образования, позволяющая предоставлять разнообразные образовательные услуги с учетом возрастных и индивидуальных особенностей развития ребенка, потребностей родителей (законных представителей).</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С целью развития системы дошкольного образования района ежегодно вводятся дополнительные места за счет реконструкции существующих зданий. Дети от 3 до 7 лет все обеспечены местами в дошкольных учреждениях.</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С 01.09.2011 года в школах начат организованный переход на новые федеральные государственные образовательные стандарты начального общего образования (далее - ФГОС НОО). В настоящее время по ФГОС НОО </w:t>
      </w:r>
      <w:r w:rsidRPr="00CB07B2">
        <w:rPr>
          <w:rFonts w:ascii="Times New Roman" w:hAnsi="Times New Roman" w:cs="Times New Roman"/>
          <w:sz w:val="28"/>
          <w:szCs w:val="28"/>
        </w:rPr>
        <w:lastRenderedPageBreak/>
        <w:t xml:space="preserve">обучаются учащиеся 1-6-х классов общеобразовательных учреждений района. </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Ежегодно в рамках ведомственных целевых программ и проектов в сфере образования реализуется комплекс мероприятий по развитию материально-технической базы учреждений общего образования с целью обеспечения всем учащимся гарантий безопасности и сохранения здоровья.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За последние два </w:t>
      </w:r>
      <w:proofErr w:type="gramStart"/>
      <w:r w:rsidRPr="00CB07B2">
        <w:rPr>
          <w:rFonts w:ascii="Times New Roman" w:hAnsi="Times New Roman" w:cs="Times New Roman"/>
          <w:sz w:val="28"/>
          <w:szCs w:val="28"/>
        </w:rPr>
        <w:t>года  проведен</w:t>
      </w:r>
      <w:proofErr w:type="gramEnd"/>
      <w:r w:rsidRPr="00CB07B2">
        <w:rPr>
          <w:rFonts w:ascii="Times New Roman" w:hAnsi="Times New Roman" w:cs="Times New Roman"/>
          <w:sz w:val="28"/>
          <w:szCs w:val="28"/>
        </w:rPr>
        <w:t xml:space="preserve"> капитальный ремонт и реконструкция ДЮСШ </w:t>
      </w:r>
      <w:proofErr w:type="spellStart"/>
      <w:r w:rsidRPr="00CB07B2">
        <w:rPr>
          <w:rFonts w:ascii="Times New Roman" w:hAnsi="Times New Roman" w:cs="Times New Roman"/>
          <w:sz w:val="28"/>
          <w:szCs w:val="28"/>
        </w:rPr>
        <w:t>пгт</w:t>
      </w:r>
      <w:proofErr w:type="spellEnd"/>
      <w:r w:rsidRPr="00CB07B2">
        <w:rPr>
          <w:rFonts w:ascii="Times New Roman" w:hAnsi="Times New Roman" w:cs="Times New Roman"/>
          <w:sz w:val="28"/>
          <w:szCs w:val="28"/>
        </w:rPr>
        <w:t xml:space="preserve"> Красная Поляна, МКОУСОШ с УИОП </w:t>
      </w:r>
      <w:proofErr w:type="spellStart"/>
      <w:r w:rsidRPr="00CB07B2">
        <w:rPr>
          <w:rFonts w:ascii="Times New Roman" w:hAnsi="Times New Roman" w:cs="Times New Roman"/>
          <w:sz w:val="28"/>
          <w:szCs w:val="28"/>
        </w:rPr>
        <w:t>пгт</w:t>
      </w:r>
      <w:proofErr w:type="spellEnd"/>
      <w:r w:rsidRPr="00CB07B2">
        <w:rPr>
          <w:rFonts w:ascii="Times New Roman" w:hAnsi="Times New Roman" w:cs="Times New Roman"/>
          <w:sz w:val="28"/>
          <w:szCs w:val="28"/>
        </w:rPr>
        <w:t xml:space="preserve"> Красная Поляна, дошкольных групп МКОУООШ </w:t>
      </w:r>
      <w:proofErr w:type="spellStart"/>
      <w:r w:rsidRPr="00CB07B2">
        <w:rPr>
          <w:rFonts w:ascii="Times New Roman" w:hAnsi="Times New Roman" w:cs="Times New Roman"/>
          <w:sz w:val="28"/>
          <w:szCs w:val="28"/>
        </w:rPr>
        <w:t>с.Ершовка</w:t>
      </w:r>
      <w:proofErr w:type="spellEnd"/>
      <w:r w:rsidRPr="00CB07B2">
        <w:rPr>
          <w:rFonts w:ascii="Times New Roman" w:hAnsi="Times New Roman" w:cs="Times New Roman"/>
          <w:sz w:val="28"/>
          <w:szCs w:val="28"/>
        </w:rPr>
        <w:t>, детских садов «Цветик-</w:t>
      </w:r>
      <w:proofErr w:type="spellStart"/>
      <w:r w:rsidRPr="00CB07B2">
        <w:rPr>
          <w:rFonts w:ascii="Times New Roman" w:hAnsi="Times New Roman" w:cs="Times New Roman"/>
          <w:sz w:val="28"/>
          <w:szCs w:val="28"/>
        </w:rPr>
        <w:t>семицветик</w:t>
      </w:r>
      <w:proofErr w:type="spellEnd"/>
      <w:r w:rsidRPr="00CB07B2">
        <w:rPr>
          <w:rFonts w:ascii="Times New Roman" w:hAnsi="Times New Roman" w:cs="Times New Roman"/>
          <w:sz w:val="28"/>
          <w:szCs w:val="28"/>
        </w:rPr>
        <w:t xml:space="preserve">», «Огонек» и «Калинка» </w:t>
      </w:r>
      <w:proofErr w:type="spellStart"/>
      <w:r w:rsidRPr="00CB07B2">
        <w:rPr>
          <w:rFonts w:ascii="Times New Roman" w:hAnsi="Times New Roman" w:cs="Times New Roman"/>
          <w:sz w:val="28"/>
          <w:szCs w:val="28"/>
        </w:rPr>
        <w:t>пгт</w:t>
      </w:r>
      <w:proofErr w:type="spellEnd"/>
      <w:r w:rsidRPr="00CB07B2">
        <w:rPr>
          <w:rFonts w:ascii="Times New Roman" w:hAnsi="Times New Roman" w:cs="Times New Roman"/>
          <w:sz w:val="28"/>
          <w:szCs w:val="28"/>
        </w:rPr>
        <w:t xml:space="preserve"> Красная Поляна, «Радуга» и «Солнышко» </w:t>
      </w:r>
      <w:proofErr w:type="spellStart"/>
      <w:r w:rsidRPr="00CB07B2">
        <w:rPr>
          <w:rFonts w:ascii="Times New Roman" w:hAnsi="Times New Roman" w:cs="Times New Roman"/>
          <w:sz w:val="28"/>
          <w:szCs w:val="28"/>
        </w:rPr>
        <w:t>г.Сосновка</w:t>
      </w:r>
      <w:proofErr w:type="spellEnd"/>
      <w:r w:rsidRPr="00CB07B2">
        <w:rPr>
          <w:rFonts w:ascii="Times New Roman" w:hAnsi="Times New Roman" w:cs="Times New Roman"/>
          <w:sz w:val="28"/>
          <w:szCs w:val="28"/>
        </w:rPr>
        <w:t xml:space="preserve">, поставлено учебное оборудование для учебных кабинетов в  2 школах. В рамках комплекса мер по модернизации общего образования приобретено медицинское оборудование и оборудование для пищеблоков в МКОУ гимназию </w:t>
      </w:r>
      <w:proofErr w:type="spellStart"/>
      <w:r w:rsidRPr="00CB07B2">
        <w:rPr>
          <w:rFonts w:ascii="Times New Roman" w:hAnsi="Times New Roman" w:cs="Times New Roman"/>
          <w:sz w:val="28"/>
          <w:szCs w:val="28"/>
        </w:rPr>
        <w:t>г.Сосновка</w:t>
      </w:r>
      <w:proofErr w:type="spellEnd"/>
      <w:r w:rsidRPr="00CB07B2">
        <w:rPr>
          <w:rFonts w:ascii="Times New Roman" w:hAnsi="Times New Roman" w:cs="Times New Roman"/>
          <w:sz w:val="28"/>
          <w:szCs w:val="28"/>
        </w:rPr>
        <w:t xml:space="preserve"> и МКОУСОШ с УИОП </w:t>
      </w:r>
      <w:proofErr w:type="spellStart"/>
      <w:r w:rsidRPr="00CB07B2">
        <w:rPr>
          <w:rFonts w:ascii="Times New Roman" w:hAnsi="Times New Roman" w:cs="Times New Roman"/>
          <w:sz w:val="28"/>
          <w:szCs w:val="28"/>
        </w:rPr>
        <w:t>пгт</w:t>
      </w:r>
      <w:proofErr w:type="spellEnd"/>
      <w:r w:rsidRPr="00CB07B2">
        <w:rPr>
          <w:rFonts w:ascii="Times New Roman" w:hAnsi="Times New Roman" w:cs="Times New Roman"/>
          <w:sz w:val="28"/>
          <w:szCs w:val="28"/>
        </w:rPr>
        <w:t xml:space="preserve"> Красная Поляна, поставлено медицинское оборудование и оборудование для </w:t>
      </w:r>
      <w:proofErr w:type="gramStart"/>
      <w:r w:rsidRPr="00CB07B2">
        <w:rPr>
          <w:rFonts w:ascii="Times New Roman" w:hAnsi="Times New Roman" w:cs="Times New Roman"/>
          <w:sz w:val="28"/>
          <w:szCs w:val="28"/>
        </w:rPr>
        <w:t>пищеблока  в</w:t>
      </w:r>
      <w:proofErr w:type="gramEnd"/>
      <w:r w:rsidRPr="00CB07B2">
        <w:rPr>
          <w:rFonts w:ascii="Times New Roman" w:hAnsi="Times New Roman" w:cs="Times New Roman"/>
          <w:sz w:val="28"/>
          <w:szCs w:val="28"/>
        </w:rPr>
        <w:t xml:space="preserve"> МКОУООШ </w:t>
      </w:r>
      <w:proofErr w:type="spellStart"/>
      <w:r w:rsidRPr="00CB07B2">
        <w:rPr>
          <w:rFonts w:ascii="Times New Roman" w:hAnsi="Times New Roman" w:cs="Times New Roman"/>
          <w:sz w:val="28"/>
          <w:szCs w:val="28"/>
        </w:rPr>
        <w:t>г.Сосновка</w:t>
      </w:r>
      <w:proofErr w:type="spellEnd"/>
      <w:r w:rsidRPr="00CB07B2">
        <w:rPr>
          <w:rFonts w:ascii="Times New Roman" w:hAnsi="Times New Roman" w:cs="Times New Roman"/>
          <w:sz w:val="28"/>
          <w:szCs w:val="28"/>
        </w:rPr>
        <w:t>.</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В образовательный процесс активно внедряются информационно-коммуникационные технологии. Для этого общеобразовательным учреждениям за счет средств областного бюджета обеспечивается доступ к образовательным ресурсам информационно-телекоммуникационной сети "Интернет" (далее - сеть Интернет), в школы поставляются компьютерное оборудование, электронные учебники, программное обеспечение. Школы используют в управлении учреждениями автоматизированные информационно-аналитические системы "АРМ-Директор", «1-КС», расширяется внедрение программного продукта "Электронный школьный журнал". </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Развиваются дистанционные формы обучения. От Кировского Центра дистанционного образования детей обучаются по психологии и информатике дети МКОУООШ </w:t>
      </w:r>
      <w:proofErr w:type="spellStart"/>
      <w:r w:rsidRPr="00CB07B2">
        <w:rPr>
          <w:rFonts w:ascii="Times New Roman" w:hAnsi="Times New Roman" w:cs="Times New Roman"/>
          <w:sz w:val="28"/>
          <w:szCs w:val="28"/>
        </w:rPr>
        <w:t>с.Ершовка</w:t>
      </w:r>
      <w:proofErr w:type="spellEnd"/>
      <w:r w:rsidRPr="00CB07B2">
        <w:rPr>
          <w:rFonts w:ascii="Times New Roman" w:hAnsi="Times New Roman" w:cs="Times New Roman"/>
          <w:sz w:val="28"/>
          <w:szCs w:val="28"/>
        </w:rPr>
        <w:t xml:space="preserve">. </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Забота о здоровье школьников является приоритетным направлением. Для увеличения двигательной активности учащихся, формирования навыков здорового образа жизни с 2011 года в школах района введен третий час учебного предмета "Физическая культура", организованы занятия для учащихся подготовительной и специальной групп здоровья. Во всех образовательных учреждениях ведется работа по первичной профилактике всех видов зависимостей и вредных привычек (наркомании, токсикомании, алкоголизма, </w:t>
      </w:r>
      <w:proofErr w:type="spellStart"/>
      <w:r w:rsidRPr="00CB07B2">
        <w:rPr>
          <w:rFonts w:ascii="Times New Roman" w:hAnsi="Times New Roman" w:cs="Times New Roman"/>
          <w:sz w:val="28"/>
          <w:szCs w:val="28"/>
        </w:rPr>
        <w:t>табакокурения</w:t>
      </w:r>
      <w:proofErr w:type="spellEnd"/>
      <w:r w:rsidRPr="00CB07B2">
        <w:rPr>
          <w:rFonts w:ascii="Times New Roman" w:hAnsi="Times New Roman" w:cs="Times New Roman"/>
          <w:sz w:val="28"/>
          <w:szCs w:val="28"/>
        </w:rPr>
        <w:t xml:space="preserve"> и др.).</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 Пищеблоки школ оснащены современным технологическим оборудованием, кухонным инвентарем, мебелью, в столовых ежегодно </w:t>
      </w:r>
      <w:proofErr w:type="spellStart"/>
      <w:r w:rsidRPr="00CB07B2">
        <w:rPr>
          <w:rFonts w:ascii="Times New Roman" w:hAnsi="Times New Roman" w:cs="Times New Roman"/>
          <w:sz w:val="28"/>
          <w:szCs w:val="28"/>
        </w:rPr>
        <w:t>проведятся</w:t>
      </w:r>
      <w:proofErr w:type="spellEnd"/>
      <w:r w:rsidRPr="00CB07B2">
        <w:rPr>
          <w:rFonts w:ascii="Times New Roman" w:hAnsi="Times New Roman" w:cs="Times New Roman"/>
          <w:sz w:val="28"/>
          <w:szCs w:val="28"/>
        </w:rPr>
        <w:t xml:space="preserve"> ремонтные работы. </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В </w:t>
      </w:r>
      <w:proofErr w:type="gramStart"/>
      <w:r w:rsidRPr="00CB07B2">
        <w:rPr>
          <w:rFonts w:ascii="Times New Roman" w:hAnsi="Times New Roman" w:cs="Times New Roman"/>
          <w:sz w:val="28"/>
          <w:szCs w:val="28"/>
        </w:rPr>
        <w:t>районе  идет</w:t>
      </w:r>
      <w:proofErr w:type="gramEnd"/>
      <w:r w:rsidRPr="00CB07B2">
        <w:rPr>
          <w:rFonts w:ascii="Times New Roman" w:hAnsi="Times New Roman" w:cs="Times New Roman"/>
          <w:sz w:val="28"/>
          <w:szCs w:val="28"/>
        </w:rPr>
        <w:t xml:space="preserve"> процесс формирования системы общественного управления. В каждой школе созданы органы управления (совет школы), включающие в свой состав родителей (законных представителей), обучающихся и представителей общественности, которые рассматривают актуальные вопросы функционирования и развития образовательных учреждений, расположенных на территории района.</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lastRenderedPageBreak/>
        <w:t>Вместе с тем анализ ситуации, сложившейся в системе общего образования, выявил ряд проблем, без решения которых невозможно ее позитивное развитие.</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Одним из основных вопросов, требующих первоочередного решения, является отсутствие во многих школах условий, отвечающих современным требованиям к образовательному процессу, в полном объеме. Согласно данным электронного мониторинга "Наша новая школа", проведенного Министерством образования и науки Российской Федерации, только 27,4% учащихся общеобразовательных учреждений в 2011 году предоставлена возможность учиться в соответствии с основными современными требованиями.</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Низкое значение показателя обусловлено наличием </w:t>
      </w:r>
      <w:proofErr w:type="spellStart"/>
      <w:r w:rsidRPr="00CB07B2">
        <w:rPr>
          <w:rFonts w:ascii="Times New Roman" w:hAnsi="Times New Roman" w:cs="Times New Roman"/>
          <w:sz w:val="28"/>
          <w:szCs w:val="28"/>
        </w:rPr>
        <w:t>малокомплектых</w:t>
      </w:r>
      <w:proofErr w:type="spellEnd"/>
      <w:r w:rsidRPr="00CB07B2">
        <w:rPr>
          <w:rFonts w:ascii="Times New Roman" w:hAnsi="Times New Roman" w:cs="Times New Roman"/>
          <w:sz w:val="28"/>
          <w:szCs w:val="28"/>
        </w:rPr>
        <w:t xml:space="preserve"> общеобразовательных учреждений, расположенных в сельской местности. Материально-техническая база данных учреждений не отвечает современным требованиям к образовательному процессу. </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В условиях дефицита ресурсов создать современные условия во всех школах в ближайшей перспективе не представляется возможным.</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С целью решения проблемы эффективного использования имеющихся </w:t>
      </w:r>
      <w:proofErr w:type="gramStart"/>
      <w:r w:rsidRPr="00CB07B2">
        <w:rPr>
          <w:rFonts w:ascii="Times New Roman" w:hAnsi="Times New Roman" w:cs="Times New Roman"/>
          <w:sz w:val="28"/>
          <w:szCs w:val="28"/>
        </w:rPr>
        <w:t>ресурсов  начато</w:t>
      </w:r>
      <w:proofErr w:type="gramEnd"/>
      <w:r w:rsidRPr="00CB07B2">
        <w:rPr>
          <w:rFonts w:ascii="Times New Roman" w:hAnsi="Times New Roman" w:cs="Times New Roman"/>
          <w:sz w:val="28"/>
          <w:szCs w:val="28"/>
        </w:rPr>
        <w:t xml:space="preserve"> формирование новой сети общеобразовательных учреждений, отвечающей демографической ситуации в районе, позволяющей обеспечить создание современных условий в школах и сохранить достигнутый уровень качества образования.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Все виды ресурсов и контингенты учащихся, особенно на старшей ступени обучения, концентрируются в крупных базовых школах, обеспечивающих высокое качество образовательных услуг (МКОУ гимназия </w:t>
      </w:r>
      <w:proofErr w:type="spellStart"/>
      <w:r w:rsidRPr="00CB07B2">
        <w:rPr>
          <w:rFonts w:ascii="Times New Roman" w:hAnsi="Times New Roman" w:cs="Times New Roman"/>
          <w:sz w:val="28"/>
          <w:szCs w:val="28"/>
        </w:rPr>
        <w:t>г.Сосновка</w:t>
      </w:r>
      <w:proofErr w:type="spellEnd"/>
      <w:r w:rsidRPr="00CB07B2">
        <w:rPr>
          <w:rFonts w:ascii="Times New Roman" w:hAnsi="Times New Roman" w:cs="Times New Roman"/>
          <w:sz w:val="28"/>
          <w:szCs w:val="28"/>
        </w:rPr>
        <w:t xml:space="preserve"> и МКОУ лицей </w:t>
      </w:r>
      <w:proofErr w:type="spellStart"/>
      <w:r w:rsidRPr="00CB07B2">
        <w:rPr>
          <w:rFonts w:ascii="Times New Roman" w:hAnsi="Times New Roman" w:cs="Times New Roman"/>
          <w:sz w:val="28"/>
          <w:szCs w:val="28"/>
        </w:rPr>
        <w:t>пгт</w:t>
      </w:r>
      <w:proofErr w:type="spellEnd"/>
      <w:r w:rsidRPr="00CB07B2">
        <w:rPr>
          <w:rFonts w:ascii="Times New Roman" w:hAnsi="Times New Roman" w:cs="Times New Roman"/>
          <w:sz w:val="28"/>
          <w:szCs w:val="28"/>
        </w:rPr>
        <w:t xml:space="preserve"> Красная Поляна).</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На территории небольших населенных пунктов </w:t>
      </w:r>
      <w:proofErr w:type="gramStart"/>
      <w:r w:rsidRPr="00CB07B2">
        <w:rPr>
          <w:rFonts w:ascii="Times New Roman" w:hAnsi="Times New Roman" w:cs="Times New Roman"/>
          <w:sz w:val="28"/>
          <w:szCs w:val="28"/>
        </w:rPr>
        <w:t>создаются  социокультурные</w:t>
      </w:r>
      <w:proofErr w:type="gramEnd"/>
      <w:r w:rsidRPr="00CB07B2">
        <w:rPr>
          <w:rFonts w:ascii="Times New Roman" w:hAnsi="Times New Roman" w:cs="Times New Roman"/>
          <w:sz w:val="28"/>
          <w:szCs w:val="28"/>
        </w:rPr>
        <w:t xml:space="preserve"> комплексы, включающие в себя школу, дошкольные группы, библиотеку и другие социально значимые объекты.</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Базовые школы являются центрами школьных округов, включающими небольшие средние, основные школы, расположенные в пределах транспортной доступности; базовые школы возглавляют образовательные кластеры, которые объединяют ресурсы общеобразовательных учреждений, работающих по гуманитарным, естественнонаучным, физико-математическим и другим дисциплинам на углубленном и профильном уровнях.</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Такой подход позволит от успешно работающих учреждений перейти к созданию эффективных образовательных систем.</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Особое внимание в районе уделяется созданию системы работы с талантливыми детьми и подростками. Одной из наиболее эффективных форм работы по выявлению и поддержке одаренных детей является развитие олимпиадного движения и системы творческих конкурсов. С каждым годом увеличивается число учащихся, вовлеченных в олимпиадное движение. В то же время по-прежнему остается низким показатель участия сельских школьников в региональном этапе всероссийской олимпиады школьников.</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Для решения проблемы необходимо активизировать работу сельских школ по взаимодействию с инновационными общеобразовательными </w:t>
      </w:r>
      <w:r w:rsidRPr="00CB07B2">
        <w:rPr>
          <w:rFonts w:ascii="Times New Roman" w:hAnsi="Times New Roman" w:cs="Times New Roman"/>
          <w:sz w:val="28"/>
          <w:szCs w:val="28"/>
        </w:rPr>
        <w:lastRenderedPageBreak/>
        <w:t xml:space="preserve">учреждениями и учреждениями дополнительного образования детей в части развития одаренных детей. </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В районе сохранен принцип доступности и бесплатности дополнительного образования для детей. Сегодня идет активный процесс обновления содержания дополнительного образования за счет внедрения образовательных программ нового поколения.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Вместе с тем существующая сеть учреждений дополнительного образования детей не может обеспечить доступность качественных образовательных услуг всем желающим, особенно жителям сельских населенных пунктов. Основным препятствием на пути развития учреждений дополнительного образования детей является устаревшая материально-техническая база учреждений, не соответствующая потребностям всех участников образовательного процесса.</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В настоящее время системе дополнительного образования района предстоит решить задачу по реализации новых федеральных государственных образовательных стандартов общего образования в части часов внеурочной деятельности общеобразовательных учреждений. Для этого необходимо развивать различные формы сетевого взаимодействия учреждений дополнительного образования с общеобразовательными учреждениями, осуществлять интеграцию общего и дополнительного образования на основе интегрированных учебных программ.</w:t>
      </w:r>
    </w:p>
    <w:p w:rsidR="00CB07B2" w:rsidRPr="00CB07B2" w:rsidRDefault="00CB07B2" w:rsidP="00CB07B2">
      <w:pPr>
        <w:spacing w:after="0" w:line="240" w:lineRule="auto"/>
        <w:ind w:firstLine="708"/>
        <w:jc w:val="both"/>
        <w:rPr>
          <w:rFonts w:ascii="Times New Roman" w:hAnsi="Times New Roman" w:cs="Times New Roman"/>
          <w:sz w:val="28"/>
        </w:rPr>
      </w:pPr>
      <w:r w:rsidRPr="00CB07B2">
        <w:rPr>
          <w:rFonts w:ascii="Times New Roman" w:eastAsia="Lucida Sans Unicode" w:hAnsi="Times New Roman" w:cs="Times New Roman"/>
          <w:sz w:val="28"/>
          <w:lang w:eastAsia="hi-IN" w:bidi="hi-IN"/>
        </w:rPr>
        <w:t>В 2-х детских школах искусств обучается более 500 детей. Школы искусств всегда отличались качеством преподавания</w:t>
      </w:r>
      <w:r w:rsidRPr="00CB07B2">
        <w:rPr>
          <w:rFonts w:ascii="Times New Roman" w:eastAsia="Lucida Sans Unicode" w:hAnsi="Times New Roman" w:cs="Times New Roman"/>
          <w:b/>
          <w:sz w:val="28"/>
          <w:lang w:eastAsia="hi-IN" w:bidi="hi-IN"/>
        </w:rPr>
        <w:t xml:space="preserve">. </w:t>
      </w:r>
      <w:r w:rsidRPr="00CB07B2">
        <w:rPr>
          <w:rFonts w:ascii="Times New Roman" w:hAnsi="Times New Roman" w:cs="Times New Roman"/>
          <w:sz w:val="28"/>
        </w:rPr>
        <w:t>Воспитанники школ искусств принимают активное участие во всероссийских и международных конкурсах и олимпиадах.</w:t>
      </w:r>
    </w:p>
    <w:p w:rsidR="00CB07B2" w:rsidRPr="00CB07B2" w:rsidRDefault="00CB07B2" w:rsidP="00CB07B2">
      <w:pPr>
        <w:spacing w:after="0" w:line="240" w:lineRule="auto"/>
        <w:ind w:firstLine="567"/>
        <w:jc w:val="both"/>
        <w:rPr>
          <w:rFonts w:ascii="Times New Roman" w:hAnsi="Times New Roman" w:cs="Times New Roman"/>
          <w:sz w:val="28"/>
          <w:szCs w:val="28"/>
        </w:rPr>
      </w:pPr>
      <w:r w:rsidRPr="00CB07B2">
        <w:rPr>
          <w:rFonts w:ascii="Times New Roman" w:hAnsi="Times New Roman" w:cs="Times New Roman"/>
          <w:sz w:val="28"/>
        </w:rPr>
        <w:t>В Доме детского творчества функционирует более 30 объединений, которые посещает более 600 детей, из них на базе школ – более 300 чел.</w:t>
      </w:r>
      <w:r w:rsidRPr="00CB07B2">
        <w:rPr>
          <w:rFonts w:ascii="Times New Roman" w:hAnsi="Times New Roman" w:cs="Times New Roman"/>
          <w:b/>
          <w:sz w:val="28"/>
          <w:szCs w:val="28"/>
        </w:rPr>
        <w:t xml:space="preserve">  </w:t>
      </w:r>
      <w:r w:rsidRPr="00CB07B2">
        <w:rPr>
          <w:rFonts w:ascii="Times New Roman" w:hAnsi="Times New Roman" w:cs="Times New Roman"/>
          <w:sz w:val="28"/>
          <w:szCs w:val="28"/>
        </w:rPr>
        <w:t>Продолжена работа по дальнейшему развитию волонтерского движения</w:t>
      </w:r>
      <w:r w:rsidRPr="00CB07B2">
        <w:rPr>
          <w:rFonts w:ascii="Times New Roman" w:hAnsi="Times New Roman" w:cs="Times New Roman"/>
          <w:sz w:val="28"/>
        </w:rPr>
        <w:t xml:space="preserve"> </w:t>
      </w:r>
      <w:r w:rsidRPr="00CB07B2">
        <w:rPr>
          <w:rFonts w:ascii="Times New Roman" w:hAnsi="Times New Roman" w:cs="Times New Roman"/>
          <w:sz w:val="28"/>
          <w:szCs w:val="28"/>
        </w:rPr>
        <w:t xml:space="preserve">«Солнце внутри». Проведено более 30 масштабных районных мероприятий, воспитанники ДДТ приняли участие в более 100 конкурсах различного уровня. </w:t>
      </w:r>
      <w:r w:rsidRPr="00CB07B2">
        <w:rPr>
          <w:rFonts w:ascii="Times New Roman" w:hAnsi="Times New Roman" w:cs="Times New Roman"/>
          <w:sz w:val="26"/>
          <w:szCs w:val="26"/>
        </w:rPr>
        <w:t xml:space="preserve">С </w:t>
      </w:r>
      <w:r w:rsidRPr="00CB07B2">
        <w:rPr>
          <w:rFonts w:ascii="Times New Roman" w:hAnsi="Times New Roman" w:cs="Times New Roman"/>
          <w:sz w:val="28"/>
          <w:szCs w:val="28"/>
        </w:rPr>
        <w:t xml:space="preserve">сентября 2013 года в районе стартовал проект по повышению компьютерной грамотности населения «Волонтеры информационного общества» в рамках региональной программы «Информационное общество», рассчитанной до 2020 года. </w:t>
      </w:r>
    </w:p>
    <w:p w:rsidR="00CB07B2" w:rsidRPr="00CB07B2" w:rsidRDefault="00CB07B2" w:rsidP="00CB07B2">
      <w:pPr>
        <w:spacing w:after="0" w:line="240" w:lineRule="auto"/>
        <w:ind w:firstLine="708"/>
        <w:jc w:val="both"/>
        <w:rPr>
          <w:rFonts w:ascii="Times New Roman" w:hAnsi="Times New Roman" w:cs="Times New Roman"/>
          <w:sz w:val="28"/>
          <w:szCs w:val="28"/>
        </w:rPr>
      </w:pPr>
      <w:r w:rsidRPr="00CB07B2">
        <w:rPr>
          <w:rFonts w:ascii="Times New Roman" w:hAnsi="Times New Roman" w:cs="Times New Roman"/>
          <w:sz w:val="28"/>
          <w:szCs w:val="28"/>
        </w:rPr>
        <w:t>Основными направлениями в работе спортивной школы являются развитие массовой физической культуры и спорта, а также создание условий для выявления одаренных детей, обладающих физическими двигательными способностями, их полному раскрытию в спорте.  Данные направления реализуются через проведение районной спартакиады школьников, проведение первенств ДЮСШ по культивируемым видам спорта, проведение открытых турниров с приглашением спортсменов из других районов области, участие в областных и всероссийских соревнованиях по отдельным видам спорта.</w:t>
      </w:r>
    </w:p>
    <w:p w:rsidR="00CB07B2" w:rsidRPr="00CB07B2" w:rsidRDefault="00CB07B2" w:rsidP="00CB07B2">
      <w:pPr>
        <w:spacing w:after="0" w:line="240" w:lineRule="auto"/>
        <w:jc w:val="both"/>
        <w:rPr>
          <w:rFonts w:ascii="Times New Roman" w:hAnsi="Times New Roman" w:cs="Times New Roman"/>
          <w:sz w:val="28"/>
          <w:szCs w:val="28"/>
        </w:rPr>
      </w:pPr>
      <w:r w:rsidRPr="00CB07B2">
        <w:rPr>
          <w:rFonts w:ascii="Times New Roman" w:hAnsi="Times New Roman" w:cs="Times New Roman"/>
          <w:sz w:val="28"/>
          <w:szCs w:val="28"/>
        </w:rPr>
        <w:t xml:space="preserve">    </w:t>
      </w:r>
      <w:r w:rsidRPr="00CB07B2">
        <w:rPr>
          <w:rFonts w:ascii="Times New Roman" w:hAnsi="Times New Roman" w:cs="Times New Roman"/>
          <w:sz w:val="28"/>
          <w:szCs w:val="28"/>
        </w:rPr>
        <w:tab/>
        <w:t xml:space="preserve">Ежегодно коллективом спортивной школы проводится более 50 соревнований и товарищеских встреч по видам спорта, в которых принимает участие более 3 тыс. человек. Учащиеся спортивной школы принимают активное участие в соревнованиях областного и Всероссийского уровня по </w:t>
      </w:r>
      <w:r w:rsidRPr="00CB07B2">
        <w:rPr>
          <w:rFonts w:ascii="Times New Roman" w:hAnsi="Times New Roman" w:cs="Times New Roman"/>
          <w:sz w:val="28"/>
          <w:szCs w:val="28"/>
        </w:rPr>
        <w:lastRenderedPageBreak/>
        <w:t>следующим видам спорта: турниры по лыжным гонкам; областная Спартакиада школьников по лыжным гонкам и по легкой атлетике; по тяжелой атлетике; областные соревнования по дзюдо; первенство по футболу и баскетболу; спортивное ориентирование и соревнования по хоккею. Учащиеся спортивной не раз становились победителями и призерами соревнований разного уровня.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Развитие системы отдыха и оздоровления детей в современных условиях является одним из основных направлений системы образования.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Современная ситуация требует более глубокого и структурированного подхода к организации отдыха и оздоровления детей, так как культурный и нравственный уровень развития детей претерпел качественные изменения, тревожным фактором стало всеобщее ухудшение состояния здоровья современного ребенка. Сохраняется высоким количество социально незащищенных категорий детей. Социально-экономическое положение многих семей не позволяет самостоятельно организовывать их отдых и оздоровление.</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Основной проблемой системы образования района является обеспечение отрасли высококвалифицированными управленческими и педагогическими кадрами, обладающими высоким уровнем профессиональной готовности к деятельности в условиях модернизации образования.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Снижение престижа педагогической профессии из-за недостаточной социальной защищенности и низкого уровня заработной платы привело к оттоку специалистов в другие отрасли, к росту числа учителей пенсионного возраста и уменьшению доли молодых педагогов в образовательных учреждениях. Устойчивым спросом пользуются воспитатели дошкольных учреждений, учителя математики, иностранного языка, физкультуры, русского языка, физики, начальных классов, логопеды.</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В районе принимаются меры для поднятия социального статуса педагогических работников, повышения профессиональной компетентности педагогических и управленческих кадров. С 2009 года в образовательных учреждениях введена новая система оплаты труда. Совершенствуется процедура аттестации педагогических кадров, модернизируется система повышения квалификации работников образования, стимулируется инновационная деятельность педагогов.</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С целью закрепления в отрасли молодых специалистов ежегодно предоставляются социальные выплаты молодым специалистам, окончившим государственные образовательные учреждения среднего и высшего профессионального образования и принятым на работу в дошкольные и общеобразовательные учреждения Вятскополянского района.</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В целях преодоления кадрового кризиса необходимо продолжать целенаправленную деятельность по развитию кадрового потенциала района, расширяя и совершенствуя ее направления.</w:t>
      </w:r>
      <w:bookmarkStart w:id="3" w:name="sub_200"/>
    </w:p>
    <w:p w:rsidR="00CB07B2" w:rsidRPr="00CB07B2" w:rsidRDefault="00CB07B2" w:rsidP="00CB07B2">
      <w:pPr>
        <w:spacing w:after="0" w:line="240" w:lineRule="auto"/>
        <w:ind w:firstLine="709"/>
        <w:jc w:val="both"/>
        <w:rPr>
          <w:rFonts w:ascii="Times New Roman" w:hAnsi="Times New Roman" w:cs="Times New Roman"/>
          <w:color w:val="242424"/>
          <w:sz w:val="28"/>
          <w:szCs w:val="28"/>
        </w:rPr>
      </w:pPr>
      <w:r w:rsidRPr="00CB07B2">
        <w:rPr>
          <w:rFonts w:ascii="Times New Roman" w:hAnsi="Times New Roman" w:cs="Times New Roman"/>
          <w:sz w:val="28"/>
          <w:szCs w:val="28"/>
        </w:rPr>
        <w:t>В</w:t>
      </w:r>
      <w:r w:rsidRPr="00CB07B2">
        <w:rPr>
          <w:rFonts w:ascii="Times New Roman" w:hAnsi="Times New Roman" w:cs="Times New Roman"/>
          <w:color w:val="242424"/>
          <w:sz w:val="28"/>
          <w:szCs w:val="28"/>
        </w:rPr>
        <w:t xml:space="preserve">ажным аспектом в развитии системы образования района является материально-техническое обеспечение образовательного процесса. Системный подход к проблеме эксплуатации зданий и сооружений обеспечил отсутствие в районе аварийных зданий, своевременную и </w:t>
      </w:r>
      <w:r w:rsidRPr="00CB07B2">
        <w:rPr>
          <w:rFonts w:ascii="Times New Roman" w:hAnsi="Times New Roman" w:cs="Times New Roman"/>
          <w:color w:val="242424"/>
          <w:sz w:val="28"/>
          <w:szCs w:val="28"/>
        </w:rPr>
        <w:lastRenderedPageBreak/>
        <w:t xml:space="preserve">качественную подготовку учреждений образования к новому учебному году и отопительному сезону. Способствует этому финансирование на проведение капитального ремонта и приобретение оборудования. За последние два года проведен </w:t>
      </w:r>
      <w:r w:rsidRPr="00CB07B2">
        <w:rPr>
          <w:rFonts w:ascii="Times New Roman" w:hAnsi="Times New Roman" w:cs="Times New Roman"/>
          <w:sz w:val="28"/>
          <w:szCs w:val="28"/>
        </w:rPr>
        <w:t xml:space="preserve">ремонт фасада и замена оконных блоков в здании дошкольных групп МКОУ ООШ </w:t>
      </w:r>
      <w:proofErr w:type="spellStart"/>
      <w:r w:rsidRPr="00CB07B2">
        <w:rPr>
          <w:rFonts w:ascii="Times New Roman" w:hAnsi="Times New Roman" w:cs="Times New Roman"/>
          <w:sz w:val="28"/>
          <w:szCs w:val="28"/>
        </w:rPr>
        <w:t>с.Ершовка</w:t>
      </w:r>
      <w:proofErr w:type="spellEnd"/>
      <w:r w:rsidRPr="00CB07B2">
        <w:rPr>
          <w:rFonts w:ascii="Times New Roman" w:hAnsi="Times New Roman" w:cs="Times New Roman"/>
          <w:sz w:val="28"/>
          <w:szCs w:val="28"/>
        </w:rPr>
        <w:t xml:space="preserve">, ремонт системы канализации и водопровода в гимназии и основной школе </w:t>
      </w:r>
      <w:proofErr w:type="spellStart"/>
      <w:r w:rsidRPr="00CB07B2">
        <w:rPr>
          <w:rFonts w:ascii="Times New Roman" w:hAnsi="Times New Roman" w:cs="Times New Roman"/>
          <w:sz w:val="28"/>
          <w:szCs w:val="28"/>
        </w:rPr>
        <w:t>г.Сосновка</w:t>
      </w:r>
      <w:proofErr w:type="spellEnd"/>
      <w:r w:rsidRPr="00CB07B2">
        <w:rPr>
          <w:rFonts w:ascii="Times New Roman" w:hAnsi="Times New Roman" w:cs="Times New Roman"/>
          <w:sz w:val="28"/>
          <w:szCs w:val="28"/>
        </w:rPr>
        <w:t>,</w:t>
      </w:r>
      <w:r w:rsidRPr="00CB07B2">
        <w:rPr>
          <w:rFonts w:ascii="Times New Roman" w:hAnsi="Times New Roman" w:cs="Times New Roman"/>
          <w:color w:val="242424"/>
          <w:sz w:val="28"/>
          <w:szCs w:val="28"/>
        </w:rPr>
        <w:t xml:space="preserve"> капитальный ремонт спортивных залов в сельских школах: МКОУСОШ </w:t>
      </w:r>
      <w:proofErr w:type="spellStart"/>
      <w:r w:rsidRPr="00CB07B2">
        <w:rPr>
          <w:rFonts w:ascii="Times New Roman" w:hAnsi="Times New Roman" w:cs="Times New Roman"/>
          <w:color w:val="242424"/>
          <w:sz w:val="28"/>
          <w:szCs w:val="28"/>
        </w:rPr>
        <w:t>с.Слудка</w:t>
      </w:r>
      <w:proofErr w:type="spellEnd"/>
      <w:r w:rsidRPr="00CB07B2">
        <w:rPr>
          <w:rFonts w:ascii="Times New Roman" w:hAnsi="Times New Roman" w:cs="Times New Roman"/>
          <w:color w:val="242424"/>
          <w:sz w:val="28"/>
          <w:szCs w:val="28"/>
        </w:rPr>
        <w:t xml:space="preserve">, МКОУСОШ дер. Средние Шуни. </w:t>
      </w:r>
      <w:r w:rsidRPr="00CB07B2">
        <w:rPr>
          <w:rFonts w:ascii="Times New Roman" w:hAnsi="Times New Roman" w:cs="Times New Roman"/>
          <w:sz w:val="28"/>
          <w:szCs w:val="28"/>
        </w:rPr>
        <w:t>В связи с выделением субсидии из областного бюджета местным бюджетам на создание в муниципальных общеобразовательных организациях, расположенных в сельской местности, условий для занятий физической культурой и спортом, а также в целях реализации</w:t>
      </w:r>
      <w:r w:rsidRPr="00CB07B2">
        <w:rPr>
          <w:rFonts w:ascii="Times New Roman" w:hAnsi="Times New Roman" w:cs="Times New Roman"/>
        </w:rPr>
        <w:t xml:space="preserve"> </w:t>
      </w:r>
      <w:r w:rsidRPr="00CB07B2">
        <w:rPr>
          <w:rFonts w:ascii="Times New Roman" w:hAnsi="Times New Roman" w:cs="Times New Roman"/>
          <w:sz w:val="28"/>
          <w:szCs w:val="28"/>
        </w:rPr>
        <w:t>постановления Правительства Кировской области от 14.01.2016 №78/1 «Об утверждении перечня мероприятий по созданию в общеобразовательных организациях Кировской области, расположенных в сельской местности, условий для занятий физической культурой и спортом» (с изменениями, внесенными постановлением Правительства Кировской области от 17.05.2016 №100/301)</w:t>
      </w:r>
      <w:r w:rsidRPr="00CB07B2">
        <w:rPr>
          <w:rFonts w:ascii="Times New Roman" w:hAnsi="Times New Roman" w:cs="Times New Roman"/>
          <w:color w:val="242424"/>
          <w:sz w:val="28"/>
          <w:szCs w:val="28"/>
        </w:rPr>
        <w:t>, в 2016 году будет проведен капитальный ремонт спортивного зала еще в одной сельской школе – МКОУСОШ дер. Старый Пинигерь.</w:t>
      </w:r>
      <w:r w:rsidRPr="00CB07B2">
        <w:rPr>
          <w:rFonts w:ascii="Times New Roman" w:hAnsi="Times New Roman" w:cs="Times New Roman"/>
          <w:sz w:val="28"/>
          <w:szCs w:val="28"/>
        </w:rPr>
        <w:t xml:space="preserve"> Также в 2016 году будет отремонтирована система отопления и заменены оконные блоки в Сосновской детской школе искусств; планируется провести реконструкцию в МКОУООШ дер. Нижние Шуни (для дошкольной группы).</w:t>
      </w:r>
      <w:r w:rsidRPr="00CB07B2">
        <w:rPr>
          <w:rFonts w:ascii="Times New Roman" w:hAnsi="Times New Roman" w:cs="Times New Roman"/>
          <w:color w:val="242424"/>
          <w:sz w:val="28"/>
          <w:szCs w:val="28"/>
        </w:rPr>
        <w:t xml:space="preserve"> В лучшую сторону меняется учебно-материальная база общеобразовательных организаций: приобретается новое учебно-лабораторное и спортивное оборудование, оборудование для школьных столовых. Однако для достижения высоких показателей функционирования системы общего образования района, функционирования в режиме инновационного развития требуется дальнейшее совершенствование материально-технического обеспечения образовательных организаций современным учебным и спортивным оборудованием, информационно-техническими средствами.</w:t>
      </w:r>
    </w:p>
    <w:p w:rsidR="00CB07B2" w:rsidRPr="00CB07B2" w:rsidRDefault="00CB07B2" w:rsidP="00CB07B2">
      <w:pPr>
        <w:spacing w:after="0" w:line="240" w:lineRule="auto"/>
        <w:ind w:firstLine="709"/>
        <w:jc w:val="both"/>
        <w:rPr>
          <w:rFonts w:ascii="Times New Roman" w:hAnsi="Times New Roman" w:cs="Times New Roman"/>
          <w:color w:val="242424"/>
          <w:sz w:val="28"/>
          <w:szCs w:val="28"/>
        </w:rPr>
      </w:pPr>
      <w:r w:rsidRPr="00CB07B2">
        <w:rPr>
          <w:rFonts w:ascii="Times New Roman" w:hAnsi="Times New Roman" w:cs="Times New Roman"/>
          <w:color w:val="242424"/>
          <w:sz w:val="28"/>
          <w:szCs w:val="28"/>
        </w:rPr>
        <w:t>Требует совершенства в оснащении материально-техническая база детских школ искусств, в частности МКОУ ДО «Сосновская детская школа искусств» в приобретении оборудования.</w:t>
      </w:r>
    </w:p>
    <w:p w:rsidR="00CB07B2" w:rsidRPr="00CB07B2" w:rsidRDefault="00CB07B2" w:rsidP="00CB07B2">
      <w:pPr>
        <w:autoSpaceDE w:val="0"/>
        <w:autoSpaceDN w:val="0"/>
        <w:adjustRightInd w:val="0"/>
        <w:spacing w:after="0" w:line="240" w:lineRule="auto"/>
        <w:ind w:firstLine="708"/>
        <w:jc w:val="both"/>
        <w:rPr>
          <w:rFonts w:ascii="Times New Roman" w:eastAsiaTheme="minorEastAsia" w:hAnsi="Times New Roman" w:cs="Times New Roman"/>
          <w:color w:val="000000"/>
          <w:sz w:val="28"/>
          <w:szCs w:val="28"/>
        </w:rPr>
      </w:pPr>
      <w:r w:rsidRPr="00CB07B2">
        <w:rPr>
          <w:rFonts w:ascii="Times New Roman" w:eastAsiaTheme="minorEastAsia" w:hAnsi="Times New Roman" w:cs="Times New Roman"/>
          <w:color w:val="000000"/>
          <w:sz w:val="28"/>
          <w:szCs w:val="28"/>
          <w:lang w:eastAsia="ru-RU"/>
        </w:rPr>
        <w:t>В 2017 году будут реализованы мероприятия, направленные на выполнение предписаний надзорных органов в муниципальных общеобразовательных организациях:</w:t>
      </w:r>
      <w:r w:rsidRPr="00CB07B2">
        <w:rPr>
          <w:rFonts w:ascii="Times New Roman" w:eastAsiaTheme="minorEastAsia" w:hAnsi="Times New Roman" w:cs="Times New Roman"/>
          <w:color w:val="000000"/>
          <w:sz w:val="28"/>
          <w:szCs w:val="28"/>
        </w:rPr>
        <w:t xml:space="preserve"> МКОУ гимназия </w:t>
      </w:r>
      <w:proofErr w:type="spellStart"/>
      <w:r w:rsidRPr="00CB07B2">
        <w:rPr>
          <w:rFonts w:ascii="Times New Roman" w:eastAsiaTheme="minorEastAsia" w:hAnsi="Times New Roman" w:cs="Times New Roman"/>
          <w:color w:val="000000"/>
          <w:sz w:val="28"/>
          <w:szCs w:val="28"/>
        </w:rPr>
        <w:t>г.Сосновка</w:t>
      </w:r>
      <w:proofErr w:type="spellEnd"/>
      <w:r w:rsidRPr="00CB07B2">
        <w:rPr>
          <w:rFonts w:ascii="Times New Roman" w:eastAsiaTheme="minorEastAsia" w:hAnsi="Times New Roman" w:cs="Times New Roman"/>
          <w:color w:val="000000"/>
          <w:sz w:val="28"/>
          <w:szCs w:val="28"/>
        </w:rPr>
        <w:t xml:space="preserve">, МКОУ лицей </w:t>
      </w:r>
      <w:proofErr w:type="spellStart"/>
      <w:r w:rsidRPr="00CB07B2">
        <w:rPr>
          <w:rFonts w:ascii="Times New Roman" w:eastAsiaTheme="minorEastAsia" w:hAnsi="Times New Roman" w:cs="Times New Roman"/>
          <w:color w:val="000000"/>
          <w:sz w:val="28"/>
          <w:szCs w:val="28"/>
        </w:rPr>
        <w:t>пгт</w:t>
      </w:r>
      <w:proofErr w:type="spellEnd"/>
      <w:r w:rsidRPr="00CB07B2">
        <w:rPr>
          <w:rFonts w:ascii="Times New Roman" w:eastAsiaTheme="minorEastAsia" w:hAnsi="Times New Roman" w:cs="Times New Roman"/>
          <w:color w:val="000000"/>
          <w:sz w:val="28"/>
          <w:szCs w:val="28"/>
        </w:rPr>
        <w:t xml:space="preserve"> Красная Поляна, МКОУ СОШ </w:t>
      </w:r>
      <w:proofErr w:type="spellStart"/>
      <w:r w:rsidRPr="00CB07B2">
        <w:rPr>
          <w:rFonts w:ascii="Times New Roman" w:eastAsiaTheme="minorEastAsia" w:hAnsi="Times New Roman" w:cs="Times New Roman"/>
          <w:color w:val="000000"/>
          <w:sz w:val="28"/>
          <w:szCs w:val="28"/>
        </w:rPr>
        <w:t>с.Кулыги</w:t>
      </w:r>
      <w:proofErr w:type="spellEnd"/>
      <w:r w:rsidRPr="00CB07B2">
        <w:rPr>
          <w:rFonts w:ascii="Times New Roman" w:eastAsiaTheme="minorEastAsia" w:hAnsi="Times New Roman" w:cs="Times New Roman"/>
          <w:color w:val="000000"/>
          <w:sz w:val="28"/>
          <w:szCs w:val="28"/>
        </w:rPr>
        <w:t xml:space="preserve">, МКОУ СОШ пос. </w:t>
      </w:r>
      <w:proofErr w:type="spellStart"/>
      <w:r w:rsidRPr="00CB07B2">
        <w:rPr>
          <w:rFonts w:ascii="Times New Roman" w:eastAsiaTheme="minorEastAsia" w:hAnsi="Times New Roman" w:cs="Times New Roman"/>
          <w:color w:val="000000"/>
          <w:sz w:val="28"/>
          <w:szCs w:val="28"/>
        </w:rPr>
        <w:t>Усть-Люга</w:t>
      </w:r>
      <w:proofErr w:type="spellEnd"/>
      <w:r w:rsidRPr="00CB07B2">
        <w:rPr>
          <w:rFonts w:ascii="Times New Roman" w:eastAsiaTheme="minorEastAsia" w:hAnsi="Times New Roman" w:cs="Times New Roman"/>
          <w:color w:val="000000"/>
          <w:sz w:val="28"/>
          <w:szCs w:val="28"/>
        </w:rPr>
        <w:t xml:space="preserve">, МКОУ СОШ </w:t>
      </w:r>
      <w:proofErr w:type="spellStart"/>
      <w:r w:rsidRPr="00CB07B2">
        <w:rPr>
          <w:rFonts w:ascii="Times New Roman" w:eastAsiaTheme="minorEastAsia" w:hAnsi="Times New Roman" w:cs="Times New Roman"/>
          <w:color w:val="000000"/>
          <w:sz w:val="28"/>
          <w:szCs w:val="28"/>
        </w:rPr>
        <w:t>дер.Средние</w:t>
      </w:r>
      <w:proofErr w:type="spellEnd"/>
      <w:r w:rsidRPr="00CB07B2">
        <w:rPr>
          <w:rFonts w:ascii="Times New Roman" w:eastAsiaTheme="minorEastAsia" w:hAnsi="Times New Roman" w:cs="Times New Roman"/>
          <w:color w:val="000000"/>
          <w:sz w:val="28"/>
          <w:szCs w:val="28"/>
        </w:rPr>
        <w:t xml:space="preserve"> Шуни, МКОУ ООШ дер. Средняя Тойма, МКОУ ООШ </w:t>
      </w:r>
      <w:proofErr w:type="spellStart"/>
      <w:r w:rsidRPr="00CB07B2">
        <w:rPr>
          <w:rFonts w:ascii="Times New Roman" w:eastAsiaTheme="minorEastAsia" w:hAnsi="Times New Roman" w:cs="Times New Roman"/>
          <w:color w:val="000000"/>
          <w:sz w:val="28"/>
          <w:szCs w:val="28"/>
        </w:rPr>
        <w:t>с.Ершовка</w:t>
      </w:r>
      <w:proofErr w:type="spellEnd"/>
      <w:r w:rsidRPr="00CB07B2">
        <w:rPr>
          <w:rFonts w:ascii="Times New Roman" w:eastAsiaTheme="minorEastAsia" w:hAnsi="Times New Roman" w:cs="Times New Roman"/>
          <w:color w:val="000000"/>
          <w:sz w:val="28"/>
          <w:szCs w:val="28"/>
        </w:rPr>
        <w:t xml:space="preserve">, а также </w:t>
      </w:r>
      <w:r w:rsidRPr="00CB07B2">
        <w:rPr>
          <w:rFonts w:ascii="Times New Roman" w:eastAsiaTheme="minorEastAsia" w:hAnsi="Times New Roman" w:cs="Times New Roman"/>
          <w:color w:val="000000"/>
          <w:sz w:val="28"/>
          <w:szCs w:val="28"/>
          <w:lang w:eastAsia="ru-RU"/>
        </w:rPr>
        <w:t>мероприятия, направленные на п</w:t>
      </w:r>
      <w:r w:rsidRPr="00CB07B2">
        <w:rPr>
          <w:rFonts w:ascii="Times New Roman" w:eastAsiaTheme="minorEastAsia" w:hAnsi="Times New Roman" w:cs="Times New Roman"/>
          <w:color w:val="000000"/>
          <w:sz w:val="28"/>
          <w:szCs w:val="28"/>
        </w:rPr>
        <w:t>риведение здания в соответствие с требованиями, предъявляемыми к безопасности в процессе эксплуатации</w:t>
      </w:r>
      <w:r w:rsidRPr="00CB07B2">
        <w:rPr>
          <w:rFonts w:ascii="Times New Roman" w:eastAsiaTheme="minorEastAsia" w:hAnsi="Times New Roman" w:cs="Times New Roman"/>
          <w:color w:val="000000"/>
          <w:sz w:val="28"/>
          <w:szCs w:val="28"/>
          <w:lang w:eastAsia="ru-RU"/>
        </w:rPr>
        <w:t xml:space="preserve"> </w:t>
      </w:r>
      <w:r w:rsidRPr="00CB07B2">
        <w:rPr>
          <w:rFonts w:ascii="Times New Roman" w:eastAsiaTheme="minorEastAsia" w:hAnsi="Times New Roman" w:cs="Times New Roman"/>
          <w:color w:val="000000"/>
          <w:sz w:val="28"/>
          <w:szCs w:val="28"/>
        </w:rPr>
        <w:t>в МКОУ ООШ дер. Нижние Шуни.</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В 2017 году будут р</w:t>
      </w:r>
      <w:proofErr w:type="spellStart"/>
      <w:r w:rsidRPr="00CB07B2">
        <w:rPr>
          <w:rFonts w:ascii="Times New Roman" w:hAnsi="Times New Roman" w:cs="Times New Roman"/>
          <w:sz w:val="28"/>
          <w:szCs w:val="28"/>
          <w:lang w:val="x-none"/>
        </w:rPr>
        <w:t>еализ</w:t>
      </w:r>
      <w:r w:rsidRPr="00CB07B2">
        <w:rPr>
          <w:rFonts w:ascii="Times New Roman" w:hAnsi="Times New Roman" w:cs="Times New Roman"/>
          <w:sz w:val="28"/>
          <w:szCs w:val="28"/>
        </w:rPr>
        <w:t>ованы</w:t>
      </w:r>
      <w:proofErr w:type="spellEnd"/>
      <w:r w:rsidRPr="00CB07B2">
        <w:rPr>
          <w:rFonts w:ascii="Times New Roman" w:hAnsi="Times New Roman" w:cs="Times New Roman"/>
          <w:sz w:val="28"/>
          <w:szCs w:val="28"/>
          <w:lang w:val="x-none"/>
        </w:rPr>
        <w:t xml:space="preserve"> 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МКОУ ДО ДЮСШ </w:t>
      </w:r>
      <w:proofErr w:type="spellStart"/>
      <w:r w:rsidRPr="00CB07B2">
        <w:rPr>
          <w:rFonts w:ascii="Times New Roman" w:hAnsi="Times New Roman" w:cs="Times New Roman"/>
          <w:sz w:val="28"/>
          <w:szCs w:val="28"/>
          <w:lang w:val="x-none"/>
        </w:rPr>
        <w:t>пгт</w:t>
      </w:r>
      <w:proofErr w:type="spellEnd"/>
      <w:r w:rsidRPr="00CB07B2">
        <w:rPr>
          <w:rFonts w:ascii="Times New Roman" w:hAnsi="Times New Roman" w:cs="Times New Roman"/>
          <w:sz w:val="28"/>
          <w:szCs w:val="28"/>
          <w:lang w:val="x-none"/>
        </w:rPr>
        <w:t xml:space="preserve"> </w:t>
      </w:r>
      <w:proofErr w:type="spellStart"/>
      <w:r w:rsidRPr="00CB07B2">
        <w:rPr>
          <w:rFonts w:ascii="Times New Roman" w:hAnsi="Times New Roman" w:cs="Times New Roman"/>
          <w:sz w:val="28"/>
          <w:szCs w:val="28"/>
          <w:lang w:val="x-none"/>
        </w:rPr>
        <w:t>Кр.Поляна</w:t>
      </w:r>
      <w:proofErr w:type="spellEnd"/>
      <w:r w:rsidRPr="00CB07B2">
        <w:rPr>
          <w:rFonts w:ascii="Times New Roman" w:hAnsi="Times New Roman" w:cs="Times New Roman"/>
          <w:sz w:val="28"/>
          <w:szCs w:val="28"/>
        </w:rPr>
        <w:t>.</w:t>
      </w:r>
    </w:p>
    <w:p w:rsidR="00CB07B2" w:rsidRPr="00CB07B2" w:rsidRDefault="00CB07B2" w:rsidP="00CB07B2">
      <w:pPr>
        <w:spacing w:after="0" w:line="240" w:lineRule="auto"/>
        <w:ind w:firstLine="709"/>
        <w:jc w:val="both"/>
        <w:rPr>
          <w:rFonts w:ascii="Times New Roman" w:hAnsi="Times New Roman" w:cs="Times New Roman"/>
          <w:sz w:val="28"/>
          <w:szCs w:val="28"/>
        </w:rPr>
      </w:pPr>
    </w:p>
    <w:p w:rsidR="00CB07B2" w:rsidRPr="00CB07B2" w:rsidRDefault="00CB07B2" w:rsidP="00CB07B2">
      <w:pPr>
        <w:spacing w:after="0" w:line="240" w:lineRule="auto"/>
        <w:ind w:firstLine="709"/>
        <w:jc w:val="both"/>
        <w:rPr>
          <w:rFonts w:ascii="Times New Roman" w:hAnsi="Times New Roman" w:cs="Times New Roman"/>
          <w:sz w:val="28"/>
          <w:szCs w:val="28"/>
        </w:rPr>
      </w:pPr>
    </w:p>
    <w:p w:rsidR="00CB07B2" w:rsidRPr="00CB07B2" w:rsidRDefault="00CB07B2" w:rsidP="00CB07B2">
      <w:pPr>
        <w:spacing w:after="0" w:line="240" w:lineRule="auto"/>
        <w:ind w:firstLine="709"/>
        <w:jc w:val="center"/>
        <w:rPr>
          <w:rFonts w:ascii="Times New Roman" w:hAnsi="Times New Roman" w:cs="Times New Roman"/>
          <w:b/>
          <w:sz w:val="28"/>
          <w:szCs w:val="28"/>
        </w:rPr>
      </w:pPr>
      <w:r w:rsidRPr="00CB07B2">
        <w:rPr>
          <w:rFonts w:ascii="Times New Roman" w:hAnsi="Times New Roman" w:cs="Times New Roman"/>
          <w:b/>
          <w:sz w:val="28"/>
          <w:szCs w:val="28"/>
        </w:rPr>
        <w:lastRenderedPageBreak/>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bookmarkEnd w:id="3"/>
    </w:p>
    <w:p w:rsidR="00CB07B2" w:rsidRPr="00CB07B2" w:rsidRDefault="00CB07B2" w:rsidP="00CB07B2">
      <w:pPr>
        <w:spacing w:after="0" w:line="240" w:lineRule="auto"/>
        <w:ind w:firstLine="709"/>
        <w:jc w:val="center"/>
        <w:rPr>
          <w:rFonts w:ascii="Times New Roman" w:hAnsi="Times New Roman" w:cs="Times New Roman"/>
          <w:b/>
          <w:sz w:val="28"/>
          <w:szCs w:val="28"/>
        </w:rPr>
      </w:pP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В современных условиях образование является фактором экономического роста, повышения эффективности и конкурентоспособности реального сектора экономики, благосостояния и благополучия каждого гражданина.</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Поэтому на территории района в соответствии со Стратегией социально-экономического развития Кировской области на период до 2020 года, принятой постановлением Правительства Кировской области от 12.08.2008 N 142/319 "О принятии Стратегии социально-экономического развития Кировской области на период до 2020 года" (с изменением, внесенным </w:t>
      </w:r>
      <w:hyperlink r:id="rId7" w:history="1">
        <w:r w:rsidRPr="00CB07B2">
          <w:rPr>
            <w:rFonts w:ascii="Times New Roman" w:hAnsi="Times New Roman" w:cs="Times New Roman"/>
            <w:b/>
            <w:color w:val="106BBE"/>
            <w:sz w:val="28"/>
            <w:szCs w:val="28"/>
          </w:rPr>
          <w:t>постановлением</w:t>
        </w:r>
      </w:hyperlink>
      <w:r w:rsidRPr="00CB07B2">
        <w:rPr>
          <w:rFonts w:ascii="Times New Roman" w:hAnsi="Times New Roman" w:cs="Times New Roman"/>
          <w:sz w:val="28"/>
          <w:szCs w:val="28"/>
        </w:rPr>
        <w:t xml:space="preserve"> Правительства Кировской области от 06.12.2009 N 33/432), программой социально-экономического развития Вятскополянского района создается новая модель системы образования, позволяющая каждому жителю вне зависимости от места проживания, социального и имущественного статуса и состояния здоровья получить качественное и доступное образование на любом уровне, которое соответствует потребностям современного общества и требованиям развития экономики. Это даст возможность каждому жителю устроиться по приобретенной специальности и достойно реализовать себя.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В основу институциональных изменений, направленных на приведение системы образования в соответствие с приоритетами социально-экономического развития региона, заложены ориентиры, определенные национальной доктриной образования в Российской Федерации, одобренной </w:t>
      </w:r>
      <w:hyperlink r:id="rId8" w:history="1">
        <w:r w:rsidRPr="00CB07B2">
          <w:rPr>
            <w:rFonts w:ascii="Times New Roman" w:hAnsi="Times New Roman" w:cs="Times New Roman"/>
            <w:b/>
            <w:color w:val="106BBE"/>
            <w:sz w:val="28"/>
            <w:szCs w:val="28"/>
          </w:rPr>
          <w:t>постановлением</w:t>
        </w:r>
      </w:hyperlink>
      <w:r>
        <w:rPr>
          <w:rFonts w:ascii="Times New Roman" w:hAnsi="Times New Roman" w:cs="Times New Roman"/>
          <w:b/>
          <w:color w:val="106BBE"/>
          <w:sz w:val="28"/>
          <w:szCs w:val="28"/>
        </w:rPr>
        <w:t xml:space="preserve"> </w:t>
      </w:r>
      <w:r w:rsidRPr="00CB07B2">
        <w:rPr>
          <w:rFonts w:ascii="Times New Roman" w:hAnsi="Times New Roman" w:cs="Times New Roman"/>
          <w:sz w:val="28"/>
          <w:szCs w:val="28"/>
        </w:rPr>
        <w:t xml:space="preserve">Правительства Российской Федерации от 04.10.2000 N 751 "О национальной доктрине образования в Российской Федерации", </w:t>
      </w:r>
      <w:hyperlink r:id="rId9" w:history="1">
        <w:r w:rsidRPr="00CB07B2">
          <w:rPr>
            <w:rFonts w:ascii="Times New Roman" w:hAnsi="Times New Roman" w:cs="Times New Roman"/>
            <w:b/>
            <w:color w:val="106BBE"/>
            <w:sz w:val="28"/>
            <w:szCs w:val="28"/>
          </w:rPr>
          <w:t>национальной образовательной инициативой</w:t>
        </w:r>
      </w:hyperlink>
      <w:r w:rsidRPr="00CB07B2">
        <w:rPr>
          <w:rFonts w:ascii="Times New Roman" w:hAnsi="Times New Roman" w:cs="Times New Roman"/>
          <w:sz w:val="28"/>
          <w:szCs w:val="28"/>
        </w:rPr>
        <w:t xml:space="preserve"> "Наша новая школа", утвержденной Президентом Российской Федерации Д.А. Медведевым 04.02.2010 N Пр-271, </w:t>
      </w:r>
      <w:hyperlink r:id="rId10" w:history="1">
        <w:r w:rsidRPr="00CB07B2">
          <w:rPr>
            <w:rFonts w:ascii="Times New Roman" w:hAnsi="Times New Roman" w:cs="Times New Roman"/>
            <w:b/>
            <w:color w:val="106BBE"/>
            <w:sz w:val="28"/>
            <w:szCs w:val="28"/>
          </w:rPr>
          <w:t xml:space="preserve">Государственной целевой </w:t>
        </w:r>
        <w:proofErr w:type="spellStart"/>
        <w:r w:rsidRPr="00CB07B2">
          <w:rPr>
            <w:rFonts w:ascii="Times New Roman" w:hAnsi="Times New Roman" w:cs="Times New Roman"/>
            <w:b/>
            <w:color w:val="106BBE"/>
            <w:sz w:val="28"/>
            <w:szCs w:val="28"/>
          </w:rPr>
          <w:t>программой</w:t>
        </w:r>
      </w:hyperlink>
      <w:r w:rsidRPr="00CB07B2">
        <w:rPr>
          <w:rFonts w:ascii="Times New Roman" w:hAnsi="Times New Roman" w:cs="Times New Roman"/>
          <w:sz w:val="28"/>
          <w:szCs w:val="28"/>
        </w:rPr>
        <w:t>развития</w:t>
      </w:r>
      <w:proofErr w:type="spellEnd"/>
      <w:r w:rsidRPr="00CB07B2">
        <w:rPr>
          <w:rFonts w:ascii="Times New Roman" w:hAnsi="Times New Roman" w:cs="Times New Roman"/>
          <w:sz w:val="28"/>
          <w:szCs w:val="28"/>
        </w:rPr>
        <w:t xml:space="preserve"> образования на 2013 - 2015 годы, утвержденной </w:t>
      </w:r>
      <w:hyperlink r:id="rId11" w:history="1">
        <w:r w:rsidRPr="00CB07B2">
          <w:rPr>
            <w:rFonts w:ascii="Times New Roman" w:hAnsi="Times New Roman" w:cs="Times New Roman"/>
            <w:b/>
            <w:color w:val="106BBE"/>
            <w:sz w:val="28"/>
            <w:szCs w:val="28"/>
          </w:rPr>
          <w:t>постановлением</w:t>
        </w:r>
      </w:hyperlink>
      <w:r w:rsidRPr="00CB07B2">
        <w:rPr>
          <w:rFonts w:ascii="Times New Roman" w:hAnsi="Times New Roman" w:cs="Times New Roman"/>
          <w:sz w:val="28"/>
          <w:szCs w:val="28"/>
        </w:rPr>
        <w:t xml:space="preserve"> Правительства  Кировской области от 28.12.2012 №189/836, а также приоритетным национальным проектом "Образование" и проектом модернизации региональных систем общего образования.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Исходя из анализа текущего состояния системы образования, намечены приоритетные направления в сфере образования.</w:t>
      </w:r>
    </w:p>
    <w:p w:rsidR="00CB07B2" w:rsidRPr="00CB07B2" w:rsidRDefault="00CB07B2" w:rsidP="00CB07B2">
      <w:pPr>
        <w:spacing w:after="0"/>
        <w:ind w:firstLine="709"/>
        <w:jc w:val="both"/>
        <w:rPr>
          <w:rFonts w:ascii="Times New Roman" w:hAnsi="Times New Roman" w:cs="Times New Roman"/>
          <w:sz w:val="28"/>
          <w:szCs w:val="28"/>
          <w:u w:val="single"/>
        </w:rPr>
      </w:pPr>
      <w:r w:rsidRPr="00CB07B2">
        <w:rPr>
          <w:rFonts w:ascii="Times New Roman" w:hAnsi="Times New Roman" w:cs="Times New Roman"/>
          <w:sz w:val="28"/>
          <w:szCs w:val="28"/>
          <w:u w:val="single"/>
        </w:rPr>
        <w:t>Повышение доступности и качества дошкольного образования: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реализация комплекса мер по достижению 100% доступности дошкольного образования для детей в возрасте от 3 до 7 лет;</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реализация комплекса мер по изменению сети однородных дошкольных образовательных учреждений в обновленную многофункциональную развивающуюся сеть различных по организационно-правовой форме образовательных учреждений;</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переход на новые организационно-экономические механизмы;</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lastRenderedPageBreak/>
        <w:t>создание условий для инвестирования средств в систему дошкольного образования бизнес-структурами, частными лицами;</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обновление содержания и повышение качества дошкольного образования.</w:t>
      </w:r>
    </w:p>
    <w:p w:rsidR="00CB07B2" w:rsidRPr="00CB07B2" w:rsidRDefault="00CB07B2" w:rsidP="00CB07B2">
      <w:pPr>
        <w:spacing w:after="0"/>
        <w:ind w:firstLine="709"/>
        <w:jc w:val="both"/>
        <w:rPr>
          <w:rFonts w:ascii="Times New Roman" w:hAnsi="Times New Roman" w:cs="Times New Roman"/>
          <w:sz w:val="28"/>
          <w:szCs w:val="28"/>
          <w:u w:val="single"/>
        </w:rPr>
      </w:pPr>
      <w:r w:rsidRPr="00CB07B2">
        <w:rPr>
          <w:rFonts w:ascii="Times New Roman" w:hAnsi="Times New Roman" w:cs="Times New Roman"/>
          <w:sz w:val="28"/>
          <w:szCs w:val="28"/>
          <w:u w:val="single"/>
        </w:rPr>
        <w:t>Повышение доступности и качества общего образования: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обеспечение доступности качественного общего образования независимо от места жительства, доходов родителей и состояния здоровья ребенка;</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обеспечение поэтапного перехода общеобразовательных учреждений на новые федеральные государственные образовательные стандарты;</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достижение высокого качества школьного образования, использование в этих </w:t>
      </w:r>
      <w:proofErr w:type="gramStart"/>
      <w:r w:rsidRPr="00CB07B2">
        <w:rPr>
          <w:rFonts w:ascii="Times New Roman" w:hAnsi="Times New Roman" w:cs="Times New Roman"/>
          <w:sz w:val="28"/>
          <w:szCs w:val="28"/>
        </w:rPr>
        <w:t>целях  инструментов</w:t>
      </w:r>
      <w:proofErr w:type="gramEnd"/>
      <w:r w:rsidRPr="00CB07B2">
        <w:rPr>
          <w:rFonts w:ascii="Times New Roman" w:hAnsi="Times New Roman" w:cs="Times New Roman"/>
          <w:sz w:val="28"/>
          <w:szCs w:val="28"/>
        </w:rPr>
        <w:t xml:space="preserve"> контроля качества образования;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создание условий для сохранения и укрепления здоровья школьников, воспитания культуры здоровья, здорового образа жизни;</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разработка организационно-экономических и нормативно-правовых механизмов, способствующих формированию педагогических кадров,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w:t>
      </w:r>
    </w:p>
    <w:p w:rsidR="00CB07B2" w:rsidRPr="00CB07B2" w:rsidRDefault="00CB07B2" w:rsidP="00CB07B2">
      <w:pPr>
        <w:spacing w:after="0"/>
        <w:ind w:firstLine="709"/>
        <w:jc w:val="both"/>
        <w:rPr>
          <w:rFonts w:ascii="Times New Roman" w:hAnsi="Times New Roman" w:cs="Times New Roman"/>
          <w:sz w:val="28"/>
          <w:szCs w:val="28"/>
          <w:u w:val="single"/>
        </w:rPr>
      </w:pPr>
      <w:r w:rsidRPr="00CB07B2">
        <w:rPr>
          <w:rFonts w:ascii="Times New Roman" w:hAnsi="Times New Roman" w:cs="Times New Roman"/>
          <w:sz w:val="28"/>
          <w:szCs w:val="28"/>
          <w:u w:val="single"/>
        </w:rPr>
        <w:t>Развитие системы воспитания и дополнительного образования детей:</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обеспечение детям в соответствии с их потребностями и учетом индивидуальных особенностей доступности и равных возможностей получения дополнительного образования в различных формах, включая очно-заочную, заочную и дистанционную;</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расширение взаимодействия общего и дополнительного образования детей в рамках реализации нового федерального государственного образовательного стандарта и профильного обучения старшеклассников;</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укрепление материально-технической базы учреждений дополнительного образования детей с целью создания условий для развития творческих способностей детей по физкультурно-спортивной, военно-патриотической, технической, научно-исследовательской и другим направленностям.</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выявление и развитие творческого потенциала одаренных детей, (внедрение современных образовательных технологий в учебно-тренировочный процесс; участие в соревнованиях, турнирах; индивидуальная работа; психолого-педагогическая помощь в воспитании одаренных детей; тесная работа с родителями).</w:t>
      </w:r>
    </w:p>
    <w:p w:rsidR="00CB07B2" w:rsidRPr="00CB07B2" w:rsidRDefault="00CB07B2" w:rsidP="00CB07B2">
      <w:pPr>
        <w:spacing w:after="0"/>
        <w:ind w:firstLine="709"/>
        <w:jc w:val="both"/>
        <w:rPr>
          <w:rFonts w:ascii="Times New Roman" w:hAnsi="Times New Roman" w:cs="Times New Roman"/>
          <w:sz w:val="28"/>
          <w:szCs w:val="28"/>
          <w:u w:val="single"/>
        </w:rPr>
      </w:pPr>
      <w:r w:rsidRPr="00CB07B2">
        <w:rPr>
          <w:rFonts w:ascii="Times New Roman" w:hAnsi="Times New Roman" w:cs="Times New Roman"/>
          <w:sz w:val="28"/>
          <w:szCs w:val="28"/>
          <w:u w:val="single"/>
        </w:rPr>
        <w:t>Организация отдыха и оздоровления детей:</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создание условий для обеспечения качественного детского отдыха;</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lastRenderedPageBreak/>
        <w:t>создание в местах организации отдыха и оздоровления детей условий, безопасных для жизни и здоровья детей;</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расширение спектра предоставляемых услуг в сфере организации отдыха и оздоровления детей.</w:t>
      </w:r>
    </w:p>
    <w:p w:rsidR="00CB07B2" w:rsidRPr="00CB07B2" w:rsidRDefault="00CB07B2" w:rsidP="00CB07B2">
      <w:pPr>
        <w:spacing w:after="0" w:line="240" w:lineRule="auto"/>
        <w:ind w:firstLine="709"/>
        <w:jc w:val="both"/>
        <w:rPr>
          <w:rFonts w:ascii="Times New Roman" w:hAnsi="Times New Roman" w:cs="Times New Roman"/>
          <w:sz w:val="28"/>
          <w:szCs w:val="28"/>
          <w:u w:val="single"/>
        </w:rPr>
      </w:pPr>
      <w:r w:rsidRPr="00CB07B2">
        <w:rPr>
          <w:rFonts w:ascii="Times New Roman" w:hAnsi="Times New Roman" w:cs="Times New Roman"/>
          <w:sz w:val="28"/>
          <w:szCs w:val="28"/>
          <w:u w:val="single"/>
        </w:rPr>
        <w:t>Реализация мер социальной поддержки работников образовательных учреждений:</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стимулирование развития инновационного потенциала педагогических работников;</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повышение социального статуса педагогических работников;</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совершенствование механизмов оплаты труда педагогов по результатам их деятельности;</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привлечение в отрасль высококвалифицированных, а также молодых специалистов.</w:t>
      </w:r>
    </w:p>
    <w:p w:rsidR="00CB07B2" w:rsidRPr="00CB07B2" w:rsidRDefault="00CB07B2" w:rsidP="00CB07B2">
      <w:pPr>
        <w:spacing w:after="0" w:line="240" w:lineRule="auto"/>
        <w:ind w:firstLine="709"/>
        <w:jc w:val="both"/>
        <w:rPr>
          <w:rFonts w:ascii="Times New Roman" w:hAnsi="Times New Roman" w:cs="Times New Roman"/>
          <w:sz w:val="28"/>
          <w:szCs w:val="28"/>
          <w:u w:val="single"/>
        </w:rPr>
      </w:pPr>
      <w:r w:rsidRPr="00CB07B2">
        <w:rPr>
          <w:rFonts w:ascii="Times New Roman" w:hAnsi="Times New Roman" w:cs="Times New Roman"/>
          <w:sz w:val="28"/>
          <w:szCs w:val="28"/>
          <w:u w:val="single"/>
        </w:rPr>
        <w:t>Создание условий для</w:t>
      </w:r>
      <w:r w:rsidRPr="00CB07B2">
        <w:rPr>
          <w:rFonts w:ascii="Times New Roman" w:eastAsia="Calibri" w:hAnsi="Times New Roman" w:cs="Times New Roman"/>
          <w:sz w:val="28"/>
          <w:szCs w:val="28"/>
          <w:u w:val="single"/>
        </w:rPr>
        <w:t xml:space="preserve"> эффективного функционирования и развития системы образования в районе</w:t>
      </w:r>
      <w:r w:rsidRPr="00CB07B2">
        <w:rPr>
          <w:rFonts w:ascii="Times New Roman" w:hAnsi="Times New Roman" w:cs="Times New Roman"/>
          <w:sz w:val="28"/>
          <w:szCs w:val="28"/>
          <w:u w:val="single"/>
        </w:rPr>
        <w:t>:</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обеспечение деятельности отдела образования в соответствии с полномочиями.</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u w:val="single"/>
        </w:rPr>
        <w:t>Целями</w:t>
      </w:r>
      <w:r w:rsidRPr="00CB07B2">
        <w:rPr>
          <w:rFonts w:ascii="Times New Roman" w:hAnsi="Times New Roman" w:cs="Times New Roman"/>
          <w:sz w:val="28"/>
          <w:szCs w:val="28"/>
        </w:rPr>
        <w:t xml:space="preserve"> муниципальной программы являются:</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8"/>
          <w:lang w:eastAsia="ru-RU"/>
        </w:rPr>
        <w:tab/>
        <w:t>обеспечение эффективного функционирования и развития системы образования в районе;</w:t>
      </w:r>
    </w:p>
    <w:p w:rsidR="00CB07B2" w:rsidRPr="00CB07B2" w:rsidRDefault="00CB07B2" w:rsidP="00CB07B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ab/>
        <w:t>обеспечение доступности качественного образования, соответствующего современным требованиям;</w:t>
      </w:r>
    </w:p>
    <w:p w:rsidR="00CB07B2" w:rsidRPr="00CB07B2" w:rsidRDefault="00CB07B2" w:rsidP="00CB07B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ab/>
        <w:t>создание благоприятных условий для комплексного развития и жизнедеятельности детей;</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обеспечение эффективного и безопасного отдыха и оздоровления детей и подростков.</w:t>
      </w:r>
    </w:p>
    <w:p w:rsidR="00CB07B2" w:rsidRPr="00CB07B2" w:rsidRDefault="00CB07B2" w:rsidP="00CB07B2">
      <w:pPr>
        <w:spacing w:after="0"/>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Для достижения указанных целей необходимо решить следующие основные </w:t>
      </w:r>
      <w:r w:rsidRPr="00CB07B2">
        <w:rPr>
          <w:rFonts w:ascii="Times New Roman" w:hAnsi="Times New Roman" w:cs="Times New Roman"/>
          <w:sz w:val="28"/>
          <w:szCs w:val="28"/>
          <w:u w:val="single"/>
        </w:rPr>
        <w:t>задачи</w:t>
      </w:r>
      <w:r w:rsidRPr="00CB07B2">
        <w:rPr>
          <w:rFonts w:ascii="Times New Roman" w:hAnsi="Times New Roman" w:cs="Times New Roman"/>
          <w:sz w:val="28"/>
          <w:szCs w:val="28"/>
        </w:rPr>
        <w:t>:</w:t>
      </w:r>
    </w:p>
    <w:p w:rsidR="00CB07B2" w:rsidRPr="00CB07B2" w:rsidRDefault="00CB07B2" w:rsidP="00CB07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07B2">
        <w:rPr>
          <w:rFonts w:ascii="Times New Roman" w:eastAsia="Calibri" w:hAnsi="Times New Roman" w:cs="Times New Roman"/>
          <w:sz w:val="28"/>
          <w:szCs w:val="28"/>
          <w:lang w:eastAsia="ru-RU"/>
        </w:rPr>
        <w:t>обеспечение доступности и качества общего образования в общеобразовательных учреждениях района;</w:t>
      </w:r>
    </w:p>
    <w:p w:rsidR="00CB07B2" w:rsidRPr="00CB07B2" w:rsidRDefault="00CB07B2" w:rsidP="00CB07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B07B2">
        <w:rPr>
          <w:rFonts w:ascii="Times New Roman" w:hAnsi="Times New Roman" w:cs="Times New Roman"/>
          <w:sz w:val="28"/>
          <w:szCs w:val="28"/>
        </w:rPr>
        <w:t>обеспечение доступности дошкольного образования населению Вятскополянского района;</w:t>
      </w:r>
    </w:p>
    <w:p w:rsidR="00CB07B2" w:rsidRPr="00CB07B2" w:rsidRDefault="00CB07B2" w:rsidP="00CB07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CB07B2">
        <w:rPr>
          <w:rFonts w:ascii="Times New Roman" w:eastAsia="Calibri" w:hAnsi="Times New Roman" w:cs="Times New Roman"/>
          <w:sz w:val="28"/>
          <w:szCs w:val="28"/>
        </w:rPr>
        <w:t xml:space="preserve">обеспечение доступности дополнительного </w:t>
      </w:r>
      <w:proofErr w:type="gramStart"/>
      <w:r w:rsidRPr="00CB07B2">
        <w:rPr>
          <w:rFonts w:ascii="Times New Roman" w:eastAsia="Calibri" w:hAnsi="Times New Roman" w:cs="Times New Roman"/>
          <w:sz w:val="28"/>
          <w:szCs w:val="28"/>
        </w:rPr>
        <w:t>образования  детей</w:t>
      </w:r>
      <w:proofErr w:type="gramEnd"/>
      <w:r w:rsidRPr="00CB07B2">
        <w:rPr>
          <w:rFonts w:ascii="Times New Roman" w:eastAsia="Calibri" w:hAnsi="Times New Roman" w:cs="Times New Roman"/>
          <w:sz w:val="28"/>
          <w:szCs w:val="28"/>
        </w:rPr>
        <w:t xml:space="preserve"> в образовательных  учреждениях района;</w:t>
      </w:r>
    </w:p>
    <w:p w:rsidR="00CB07B2" w:rsidRPr="00CB07B2" w:rsidRDefault="00CB07B2" w:rsidP="00CB07B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B07B2">
        <w:rPr>
          <w:rFonts w:ascii="Times New Roman" w:eastAsia="Times New Roman" w:hAnsi="Times New Roman" w:cs="Times New Roman"/>
          <w:color w:val="000000"/>
          <w:sz w:val="28"/>
          <w:szCs w:val="28"/>
          <w:lang w:eastAsia="ru-RU"/>
        </w:rPr>
        <w:t>обеспечение эффективного функционирования и развития системы образования в районе;</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8"/>
          <w:lang w:eastAsia="ru-RU"/>
        </w:rPr>
        <w:t>создание безопасных, благоприятных условий для организации образовательного процесса;</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8"/>
          <w:lang w:eastAsia="ru-RU"/>
        </w:rPr>
        <w:t>проведение детской оздоровительной кампании.</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u w:val="single"/>
        </w:rPr>
        <w:t>Показателями эффективности</w:t>
      </w:r>
      <w:r w:rsidRPr="00CB07B2">
        <w:rPr>
          <w:rFonts w:ascii="Times New Roman" w:hAnsi="Times New Roman" w:cs="Times New Roman"/>
          <w:sz w:val="28"/>
          <w:szCs w:val="28"/>
        </w:rPr>
        <w:t>, характеризующими достижение поставленных целей и решение задач муниципальной программы, являются:</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сохранение контингента детей в общеобразовательных учреждениях района;</w:t>
      </w:r>
    </w:p>
    <w:p w:rsidR="00CB07B2" w:rsidRPr="00CB07B2" w:rsidRDefault="00CB07B2" w:rsidP="00CB07B2">
      <w:pPr>
        <w:autoSpaceDE w:val="0"/>
        <w:autoSpaceDN w:val="0"/>
        <w:adjustRightInd w:val="0"/>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уменьшение количества учащихся, не освоивших образовательные программы;</w:t>
      </w:r>
    </w:p>
    <w:p w:rsidR="00CB07B2" w:rsidRPr="00CB07B2" w:rsidRDefault="00CB07B2" w:rsidP="00CB07B2">
      <w:pPr>
        <w:autoSpaceDE w:val="0"/>
        <w:autoSpaceDN w:val="0"/>
        <w:adjustRightInd w:val="0"/>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увеличение количества учащихся, имеющих высокое качество результатов обучения и воспитания;</w:t>
      </w:r>
    </w:p>
    <w:p w:rsidR="00CB07B2" w:rsidRPr="00CB07B2" w:rsidRDefault="00CB07B2" w:rsidP="00CB07B2">
      <w:pPr>
        <w:autoSpaceDE w:val="0"/>
        <w:autoSpaceDN w:val="0"/>
        <w:adjustRightInd w:val="0"/>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lastRenderedPageBreak/>
        <w:t xml:space="preserve">доля учащихся, успешно сдавших </w:t>
      </w:r>
      <w:proofErr w:type="gramStart"/>
      <w:r w:rsidRPr="00CB07B2">
        <w:rPr>
          <w:rFonts w:ascii="Times New Roman" w:hAnsi="Times New Roman" w:cs="Times New Roman"/>
          <w:sz w:val="28"/>
          <w:szCs w:val="28"/>
        </w:rPr>
        <w:t>ЕГЭ,  от</w:t>
      </w:r>
      <w:proofErr w:type="gramEnd"/>
      <w:r w:rsidRPr="00CB07B2">
        <w:rPr>
          <w:rFonts w:ascii="Times New Roman" w:hAnsi="Times New Roman" w:cs="Times New Roman"/>
          <w:sz w:val="28"/>
          <w:szCs w:val="28"/>
        </w:rPr>
        <w:t xml:space="preserve"> числа сдававших;</w:t>
      </w:r>
    </w:p>
    <w:p w:rsidR="00CB07B2" w:rsidRPr="00CB07B2" w:rsidRDefault="00CB07B2" w:rsidP="00CB07B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доля административно-управленческих и педагогических работников, имеющих первую и высшую квалификационные категории;</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сохранение контингента воспитанников в дошкольных образовательных учреждениях района;</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CB07B2">
        <w:rPr>
          <w:rFonts w:ascii="Times New Roman" w:eastAsiaTheme="minorEastAsia" w:hAnsi="Times New Roman" w:cs="Times New Roman"/>
          <w:sz w:val="28"/>
          <w:szCs w:val="28"/>
          <w:lang w:eastAsia="ru-RU"/>
        </w:rPr>
        <w:t>доля  административно</w:t>
      </w:r>
      <w:proofErr w:type="gramEnd"/>
      <w:r w:rsidRPr="00CB07B2">
        <w:rPr>
          <w:rFonts w:ascii="Times New Roman" w:eastAsiaTheme="minorEastAsia" w:hAnsi="Times New Roman" w:cs="Times New Roman"/>
          <w:sz w:val="28"/>
          <w:szCs w:val="28"/>
          <w:lang w:eastAsia="ru-RU"/>
        </w:rPr>
        <w:t>-управленческих и педагогических работников, повысивших квалификацию;</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охват детей, посещающих дошкольные образовательные учреждения </w:t>
      </w:r>
      <w:proofErr w:type="gramStart"/>
      <w:r w:rsidRPr="00CB07B2">
        <w:rPr>
          <w:rFonts w:ascii="Times New Roman" w:hAnsi="Times New Roman" w:cs="Times New Roman"/>
          <w:sz w:val="28"/>
          <w:szCs w:val="28"/>
        </w:rPr>
        <w:t>дополнительным  образованием</w:t>
      </w:r>
      <w:proofErr w:type="gramEnd"/>
      <w:r w:rsidRPr="00CB07B2">
        <w:rPr>
          <w:rFonts w:ascii="Times New Roman" w:hAnsi="Times New Roman" w:cs="Times New Roman"/>
          <w:sz w:val="28"/>
          <w:szCs w:val="28"/>
        </w:rPr>
        <w:t>;</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доля готовности учреждений образования к новому учебному году;</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Courier New"/>
          <w:sz w:val="28"/>
          <w:szCs w:val="28"/>
          <w:lang w:eastAsia="ru-RU"/>
        </w:rPr>
      </w:pPr>
      <w:r w:rsidRPr="00CB07B2">
        <w:rPr>
          <w:rFonts w:ascii="Times New Roman" w:eastAsiaTheme="minorEastAsia" w:hAnsi="Times New Roman" w:cs="Courier New"/>
          <w:sz w:val="28"/>
          <w:szCs w:val="28"/>
          <w:lang w:eastAsia="ru-RU"/>
        </w:rPr>
        <w:t xml:space="preserve">сохранение контингента детей, </w:t>
      </w:r>
      <w:proofErr w:type="gramStart"/>
      <w:r w:rsidRPr="00CB07B2">
        <w:rPr>
          <w:rFonts w:ascii="Times New Roman" w:eastAsiaTheme="minorEastAsia" w:hAnsi="Times New Roman" w:cs="Courier New"/>
          <w:sz w:val="28"/>
          <w:szCs w:val="28"/>
          <w:lang w:eastAsia="ru-RU"/>
        </w:rPr>
        <w:t>охваченных  дополнительным</w:t>
      </w:r>
      <w:proofErr w:type="gramEnd"/>
      <w:r w:rsidRPr="00CB07B2">
        <w:rPr>
          <w:rFonts w:ascii="Times New Roman" w:eastAsiaTheme="minorEastAsia" w:hAnsi="Times New Roman" w:cs="Courier New"/>
          <w:sz w:val="28"/>
          <w:szCs w:val="28"/>
          <w:lang w:eastAsia="ru-RU"/>
        </w:rPr>
        <w:t xml:space="preserve"> образованием;</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Courier New"/>
          <w:sz w:val="28"/>
          <w:szCs w:val="28"/>
          <w:lang w:eastAsia="ru-RU"/>
        </w:rPr>
      </w:pPr>
      <w:r w:rsidRPr="00CB07B2">
        <w:rPr>
          <w:rFonts w:ascii="Times New Roman" w:eastAsiaTheme="minorEastAsia" w:hAnsi="Times New Roman" w:cs="Courier New"/>
          <w:sz w:val="28"/>
          <w:szCs w:val="28"/>
          <w:lang w:eastAsia="ru-RU"/>
        </w:rPr>
        <w:t xml:space="preserve">сохранение </w:t>
      </w:r>
      <w:r w:rsidRPr="00CB07B2">
        <w:rPr>
          <w:rFonts w:ascii="Times New Roman" w:eastAsiaTheme="minorEastAsia" w:hAnsi="Times New Roman" w:cs="Times New Roman"/>
          <w:sz w:val="28"/>
          <w:szCs w:val="28"/>
          <w:lang w:eastAsia="ru-RU"/>
        </w:rPr>
        <w:t>количества участников, принимающих участие в региональных, российских конкурсах, конференциях, выставках и др. мероприятиях;</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8"/>
          <w:lang w:eastAsia="ru-RU"/>
        </w:rPr>
        <w:t xml:space="preserve">количество муниципальных образовательных учреждений, работающих в </w:t>
      </w:r>
      <w:proofErr w:type="spellStart"/>
      <w:r w:rsidRPr="00CB07B2">
        <w:rPr>
          <w:rFonts w:ascii="Times New Roman" w:eastAsiaTheme="minorEastAsia" w:hAnsi="Times New Roman" w:cs="Times New Roman"/>
          <w:color w:val="000000"/>
          <w:sz w:val="28"/>
          <w:szCs w:val="28"/>
          <w:lang w:eastAsia="ru-RU"/>
        </w:rPr>
        <w:t>инновационно</w:t>
      </w:r>
      <w:proofErr w:type="spellEnd"/>
      <w:r w:rsidRPr="00CB07B2">
        <w:rPr>
          <w:rFonts w:ascii="Times New Roman" w:eastAsiaTheme="minorEastAsia" w:hAnsi="Times New Roman" w:cs="Times New Roman"/>
          <w:color w:val="000000"/>
          <w:sz w:val="28"/>
          <w:szCs w:val="28"/>
          <w:lang w:eastAsia="ru-RU"/>
        </w:rPr>
        <w:t>-экспериментальном режиме;</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8"/>
          <w:lang w:eastAsia="ru-RU"/>
        </w:rPr>
        <w:t xml:space="preserve">доля педагогов, работающих в </w:t>
      </w:r>
      <w:proofErr w:type="spellStart"/>
      <w:r w:rsidRPr="00CB07B2">
        <w:rPr>
          <w:rFonts w:ascii="Times New Roman" w:eastAsiaTheme="minorEastAsia" w:hAnsi="Times New Roman" w:cs="Times New Roman"/>
          <w:color w:val="000000"/>
          <w:sz w:val="28"/>
          <w:szCs w:val="28"/>
          <w:lang w:eastAsia="ru-RU"/>
        </w:rPr>
        <w:t>инновационно</w:t>
      </w:r>
      <w:proofErr w:type="spellEnd"/>
      <w:r w:rsidRPr="00CB07B2">
        <w:rPr>
          <w:rFonts w:ascii="Times New Roman" w:eastAsiaTheme="minorEastAsia" w:hAnsi="Times New Roman" w:cs="Times New Roman"/>
          <w:color w:val="000000"/>
          <w:sz w:val="28"/>
          <w:szCs w:val="28"/>
          <w:lang w:eastAsia="ru-RU"/>
        </w:rPr>
        <w:t>-экспериментальном режиме, от общего количества педагогов района;</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8"/>
          <w:lang w:eastAsia="ru-RU"/>
        </w:rPr>
        <w:t xml:space="preserve">количество образовательных учреждений, готовых к внедрению и реализации </w:t>
      </w:r>
      <w:proofErr w:type="gramStart"/>
      <w:r w:rsidRPr="00CB07B2">
        <w:rPr>
          <w:rFonts w:ascii="Times New Roman" w:eastAsiaTheme="minorEastAsia" w:hAnsi="Times New Roman" w:cs="Times New Roman"/>
          <w:color w:val="000000"/>
          <w:sz w:val="28"/>
          <w:szCs w:val="28"/>
          <w:lang w:eastAsia="ru-RU"/>
        </w:rPr>
        <w:t>федеральных  государственных</w:t>
      </w:r>
      <w:proofErr w:type="gramEnd"/>
      <w:r w:rsidRPr="00CB07B2">
        <w:rPr>
          <w:rFonts w:ascii="Times New Roman" w:eastAsiaTheme="minorEastAsia" w:hAnsi="Times New Roman" w:cs="Times New Roman"/>
          <w:color w:val="000000"/>
          <w:sz w:val="28"/>
          <w:szCs w:val="28"/>
          <w:lang w:eastAsia="ru-RU"/>
        </w:rPr>
        <w:t xml:space="preserve"> образовательных стандартов;</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8"/>
          <w:lang w:eastAsia="ru-RU"/>
        </w:rPr>
        <w:t>доля образовательных учреждений, участвующих в мероприятиях разного уровня, от общего количества учреждений;</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8"/>
          <w:lang w:eastAsia="ru-RU"/>
        </w:rPr>
        <w:t>увеличение результативности участия обучающихся в олимпиадах, конкурсах, соревнованиях областного, российского уровней;</w:t>
      </w:r>
    </w:p>
    <w:p w:rsidR="00CB07B2" w:rsidRPr="00CB07B2" w:rsidRDefault="00CB07B2" w:rsidP="00CB07B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4"/>
          <w:lang w:eastAsia="ru-RU"/>
        </w:rPr>
      </w:pPr>
      <w:r w:rsidRPr="00CB07B2">
        <w:rPr>
          <w:rFonts w:ascii="Times New Roman" w:eastAsiaTheme="minorEastAsia" w:hAnsi="Times New Roman" w:cs="Times New Roman"/>
          <w:color w:val="000000"/>
          <w:sz w:val="28"/>
          <w:szCs w:val="24"/>
          <w:lang w:eastAsia="ru-RU"/>
        </w:rPr>
        <w:t xml:space="preserve">доля образовательных учреждений, имеющих лицензию на </w:t>
      </w:r>
      <w:proofErr w:type="gramStart"/>
      <w:r w:rsidRPr="00CB07B2">
        <w:rPr>
          <w:rFonts w:ascii="Times New Roman" w:eastAsiaTheme="minorEastAsia" w:hAnsi="Times New Roman" w:cs="Times New Roman"/>
          <w:color w:val="000000"/>
          <w:sz w:val="28"/>
          <w:szCs w:val="24"/>
          <w:lang w:eastAsia="ru-RU"/>
        </w:rPr>
        <w:t>осуществление  образовательной</w:t>
      </w:r>
      <w:proofErr w:type="gramEnd"/>
      <w:r w:rsidRPr="00CB07B2">
        <w:rPr>
          <w:rFonts w:ascii="Times New Roman" w:eastAsiaTheme="minorEastAsia" w:hAnsi="Times New Roman" w:cs="Times New Roman"/>
          <w:color w:val="000000"/>
          <w:sz w:val="28"/>
          <w:szCs w:val="24"/>
          <w:lang w:eastAsia="ru-RU"/>
        </w:rPr>
        <w:t xml:space="preserve"> деятельности, от  общего количества образовательных учреждений;</w:t>
      </w:r>
    </w:p>
    <w:p w:rsidR="00CB07B2" w:rsidRPr="00CB07B2" w:rsidRDefault="00CB07B2" w:rsidP="00CB07B2">
      <w:pPr>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доля обучающихся, охваченных отдыхом </w:t>
      </w:r>
      <w:proofErr w:type="gramStart"/>
      <w:r w:rsidRPr="00CB07B2">
        <w:rPr>
          <w:rFonts w:ascii="Times New Roman" w:hAnsi="Times New Roman" w:cs="Times New Roman"/>
          <w:sz w:val="28"/>
          <w:szCs w:val="28"/>
        </w:rPr>
        <w:t>и  оздоровлением</w:t>
      </w:r>
      <w:proofErr w:type="gramEnd"/>
      <w:r w:rsidRPr="00CB07B2">
        <w:rPr>
          <w:rFonts w:ascii="Times New Roman" w:hAnsi="Times New Roman" w:cs="Times New Roman"/>
          <w:sz w:val="28"/>
          <w:szCs w:val="28"/>
        </w:rPr>
        <w:t>, в общем количестве школьников</w:t>
      </w:r>
    </w:p>
    <w:p w:rsidR="00CB07B2" w:rsidRPr="00CB07B2" w:rsidRDefault="00CB07B2" w:rsidP="00CB07B2">
      <w:pPr>
        <w:autoSpaceDE w:val="0"/>
        <w:autoSpaceDN w:val="0"/>
        <w:adjustRightInd w:val="0"/>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 xml:space="preserve">Источником получения информации о значениях показателей эффективности муниципальной программы является федеральная статистическая отчетность, ведомственная отчетность отдела образования администрации Вятскополянского района. Некоторые показатели эффективности муниципальной программы определяются расчетным путем. </w:t>
      </w:r>
    </w:p>
    <w:p w:rsidR="00CB07B2" w:rsidRPr="00CB07B2" w:rsidRDefault="00CB07B2" w:rsidP="00CB07B2">
      <w:pPr>
        <w:spacing w:after="0" w:line="240" w:lineRule="auto"/>
        <w:ind w:firstLine="709"/>
        <w:jc w:val="both"/>
        <w:rPr>
          <w:rFonts w:ascii="Times New Roman" w:hAnsi="Times New Roman" w:cs="Times New Roman"/>
          <w:sz w:val="28"/>
          <w:szCs w:val="28"/>
        </w:rPr>
      </w:pPr>
    </w:p>
    <w:p w:rsidR="00CB07B2" w:rsidRPr="00CB07B2" w:rsidRDefault="00CB07B2" w:rsidP="00CB07B2">
      <w:pPr>
        <w:autoSpaceDE w:val="0"/>
        <w:autoSpaceDN w:val="0"/>
        <w:adjustRightInd w:val="0"/>
        <w:spacing w:after="0" w:line="240" w:lineRule="auto"/>
        <w:ind w:firstLine="709"/>
        <w:jc w:val="both"/>
        <w:rPr>
          <w:rFonts w:ascii="Times New Roman" w:hAnsi="Times New Roman" w:cs="Times New Roman"/>
          <w:sz w:val="28"/>
          <w:szCs w:val="28"/>
        </w:rPr>
      </w:pPr>
      <w:r w:rsidRPr="00CB07B2">
        <w:rPr>
          <w:rFonts w:ascii="Times New Roman" w:hAnsi="Times New Roman" w:cs="Times New Roman"/>
          <w:sz w:val="28"/>
          <w:szCs w:val="28"/>
        </w:rPr>
        <w:t>Источники получения информации (методика расчета показателей) приведены в таблице 1.</w:t>
      </w:r>
    </w:p>
    <w:p w:rsidR="00CB07B2" w:rsidRPr="00CB07B2" w:rsidRDefault="00CB07B2" w:rsidP="00CB07B2">
      <w:pPr>
        <w:autoSpaceDE w:val="0"/>
        <w:autoSpaceDN w:val="0"/>
        <w:adjustRightInd w:val="0"/>
        <w:spacing w:after="0" w:line="240" w:lineRule="auto"/>
        <w:jc w:val="right"/>
        <w:outlineLvl w:val="0"/>
        <w:rPr>
          <w:rFonts w:ascii="Times New Roman" w:hAnsi="Times New Roman" w:cs="Times New Roman"/>
          <w:sz w:val="28"/>
          <w:szCs w:val="28"/>
        </w:rPr>
      </w:pPr>
      <w:r w:rsidRPr="00CB07B2">
        <w:rPr>
          <w:rFonts w:ascii="Times New Roman" w:hAnsi="Times New Roman" w:cs="Times New Roman"/>
          <w:sz w:val="28"/>
          <w:szCs w:val="28"/>
        </w:rPr>
        <w:t>Таблица 1</w:t>
      </w:r>
    </w:p>
    <w:p w:rsidR="00CB07B2" w:rsidRPr="00CB07B2" w:rsidRDefault="00CB07B2" w:rsidP="00CB07B2">
      <w:pPr>
        <w:autoSpaceDE w:val="0"/>
        <w:autoSpaceDN w:val="0"/>
        <w:adjustRightInd w:val="0"/>
        <w:spacing w:after="0" w:line="240" w:lineRule="auto"/>
        <w:jc w:val="right"/>
        <w:outlineLvl w:val="0"/>
        <w:rPr>
          <w:rFonts w:ascii="Times New Roman" w:hAnsi="Times New Roman" w:cs="Times New Roman"/>
          <w:sz w:val="28"/>
          <w:szCs w:val="28"/>
        </w:rPr>
      </w:pPr>
    </w:p>
    <w:tbl>
      <w:tblPr>
        <w:tblStyle w:val="5"/>
        <w:tblW w:w="9747" w:type="dxa"/>
        <w:tblLook w:val="04A0" w:firstRow="1" w:lastRow="0" w:firstColumn="1" w:lastColumn="0" w:noHBand="0" w:noVBand="1"/>
      </w:tblPr>
      <w:tblGrid>
        <w:gridCol w:w="534"/>
        <w:gridCol w:w="4252"/>
        <w:gridCol w:w="4961"/>
      </w:tblGrid>
      <w:tr w:rsidR="00CB07B2" w:rsidRPr="00CB07B2" w:rsidTr="00B65C27">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CB07B2" w:rsidRPr="00CB07B2" w:rsidRDefault="00CB07B2" w:rsidP="00CB07B2">
            <w:pPr>
              <w:autoSpaceDE w:val="0"/>
              <w:autoSpaceDN w:val="0"/>
              <w:adjustRightInd w:val="0"/>
              <w:jc w:val="center"/>
              <w:rPr>
                <w:sz w:val="24"/>
                <w:szCs w:val="24"/>
                <w:lang w:eastAsia="ru-RU"/>
              </w:rPr>
            </w:pPr>
            <w:r w:rsidRPr="00CB07B2">
              <w:rPr>
                <w:sz w:val="24"/>
                <w:szCs w:val="24"/>
                <w:lang w:eastAsia="ru-RU"/>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CB07B2" w:rsidRPr="00CB07B2" w:rsidRDefault="00CB07B2" w:rsidP="00CB07B2">
            <w:pPr>
              <w:autoSpaceDE w:val="0"/>
              <w:autoSpaceDN w:val="0"/>
              <w:adjustRightInd w:val="0"/>
              <w:jc w:val="center"/>
              <w:rPr>
                <w:sz w:val="24"/>
                <w:szCs w:val="24"/>
                <w:lang w:eastAsia="ru-RU"/>
              </w:rPr>
            </w:pPr>
            <w:r w:rsidRPr="00CB07B2">
              <w:rPr>
                <w:sz w:val="24"/>
                <w:szCs w:val="24"/>
                <w:lang w:eastAsia="ru-RU"/>
              </w:rPr>
              <w:t>Наименование показателя</w:t>
            </w:r>
          </w:p>
        </w:tc>
        <w:tc>
          <w:tcPr>
            <w:tcW w:w="4961" w:type="dxa"/>
            <w:tcBorders>
              <w:top w:val="single" w:sz="4" w:space="0" w:color="auto"/>
              <w:left w:val="single" w:sz="4" w:space="0" w:color="auto"/>
              <w:bottom w:val="single" w:sz="4" w:space="0" w:color="auto"/>
              <w:right w:val="single" w:sz="4" w:space="0" w:color="auto"/>
            </w:tcBorders>
            <w:vAlign w:val="center"/>
            <w:hideMark/>
          </w:tcPr>
          <w:p w:rsidR="00CB07B2" w:rsidRPr="00CB07B2" w:rsidRDefault="00CB07B2" w:rsidP="00CB07B2">
            <w:pPr>
              <w:autoSpaceDE w:val="0"/>
              <w:autoSpaceDN w:val="0"/>
              <w:adjustRightInd w:val="0"/>
              <w:jc w:val="center"/>
              <w:rPr>
                <w:sz w:val="24"/>
                <w:szCs w:val="24"/>
                <w:lang w:eastAsia="ru-RU"/>
              </w:rPr>
            </w:pPr>
            <w:r w:rsidRPr="00CB07B2">
              <w:rPr>
                <w:sz w:val="24"/>
                <w:szCs w:val="24"/>
                <w:lang w:eastAsia="ru-RU"/>
              </w:rPr>
              <w:t>Источники получения информации (методика расчета)</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1</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сохранение контингента детей в общеобразовательных учреждениях района</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Данные федеральной статистической отчетности по форме 76-РИК в сравнении с истекшим учебным годом (человек)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2</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уменьшение количества учащихся, не освоивших образовательные программы</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Данные федеральной статистической отчетности по форме 76-РИК в сравнении с истекшим учебным годом (человек)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3</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 xml:space="preserve">увеличение количества учащихся, </w:t>
            </w:r>
            <w:r w:rsidRPr="00CB07B2">
              <w:rPr>
                <w:sz w:val="24"/>
                <w:szCs w:val="24"/>
                <w:lang w:eastAsia="ru-RU"/>
              </w:rPr>
              <w:lastRenderedPageBreak/>
              <w:t>имеющих высокое качество результатов обучения и воспитания</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lastRenderedPageBreak/>
              <w:t xml:space="preserve">Количество обучающихся на 4 и 5 по итогам </w:t>
            </w:r>
            <w:proofErr w:type="gramStart"/>
            <w:r w:rsidRPr="00CB07B2">
              <w:rPr>
                <w:sz w:val="24"/>
                <w:szCs w:val="24"/>
                <w:lang w:eastAsia="ru-RU"/>
              </w:rPr>
              <w:lastRenderedPageBreak/>
              <w:t>текущего  учебного</w:t>
            </w:r>
            <w:proofErr w:type="gramEnd"/>
            <w:r w:rsidRPr="00CB07B2">
              <w:rPr>
                <w:sz w:val="24"/>
                <w:szCs w:val="24"/>
                <w:lang w:eastAsia="ru-RU"/>
              </w:rPr>
              <w:t xml:space="preserve"> года в сравнении с истекшим учебным годом (человек)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lastRenderedPageBreak/>
              <w:t>4</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 xml:space="preserve">доля учащихся, успешно сдавших </w:t>
            </w:r>
            <w:proofErr w:type="gramStart"/>
            <w:r w:rsidRPr="00CB07B2">
              <w:rPr>
                <w:sz w:val="24"/>
                <w:szCs w:val="24"/>
                <w:lang w:eastAsia="ru-RU"/>
              </w:rPr>
              <w:t>ЕГЭ,  от</w:t>
            </w:r>
            <w:proofErr w:type="gramEnd"/>
            <w:r w:rsidRPr="00CB07B2">
              <w:rPr>
                <w:sz w:val="24"/>
                <w:szCs w:val="24"/>
                <w:lang w:eastAsia="ru-RU"/>
              </w:rPr>
              <w:t xml:space="preserve"> числа сдававших</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tabs>
                <w:tab w:val="left" w:pos="1155"/>
                <w:tab w:val="center" w:pos="2372"/>
              </w:tabs>
              <w:autoSpaceDE w:val="0"/>
              <w:autoSpaceDN w:val="0"/>
              <w:adjustRightInd w:val="0"/>
              <w:outlineLvl w:val="1"/>
              <w:rPr>
                <w:spacing w:val="-4"/>
                <w:sz w:val="24"/>
                <w:szCs w:val="24"/>
                <w:lang w:eastAsia="ru-RU"/>
              </w:rPr>
            </w:pPr>
            <w:r w:rsidRPr="00CB07B2">
              <w:rPr>
                <w:rFonts w:asciiTheme="minorHAnsi" w:eastAsiaTheme="minorHAnsi" w:hAnsiTheme="minorHAnsi" w:cstheme="minorBidi"/>
                <w:i/>
                <w:spacing w:val="-4"/>
                <w:position w:val="-30"/>
                <w:sz w:val="24"/>
                <w:szCs w:val="24"/>
              </w:rPr>
              <w:tab/>
            </w:r>
            <w:r w:rsidRPr="00CB07B2">
              <w:rPr>
                <w:rFonts w:asciiTheme="minorHAnsi" w:eastAsiaTheme="minorHAnsi" w:hAnsiTheme="minorHAnsi" w:cstheme="minorBidi"/>
                <w:i/>
                <w:spacing w:val="-4"/>
                <w:position w:val="-30"/>
                <w:sz w:val="24"/>
                <w:szCs w:val="24"/>
              </w:rPr>
              <w:tab/>
            </w:r>
            <w:r w:rsidRPr="00CB07B2">
              <w:rPr>
                <w:rFonts w:asciiTheme="minorHAnsi" w:eastAsiaTheme="minorHAnsi" w:hAnsiTheme="minorHAnsi" w:cstheme="minorBidi"/>
                <w:i/>
                <w:spacing w:val="-4"/>
                <w:position w:val="-28"/>
                <w:sz w:val="24"/>
                <w:szCs w:val="24"/>
              </w:rPr>
              <w:object w:dxaOrig="18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3pt;height:33.2pt" o:ole="">
                  <v:imagedata r:id="rId12" o:title=""/>
                </v:shape>
                <o:OLEObject Type="Embed" ProgID="Equation.3" ShapeID="_x0000_i1025" DrawAspect="Content" ObjectID="_1599287719" r:id="rId13"/>
              </w:object>
            </w:r>
            <w:r w:rsidRPr="00CB07B2">
              <w:rPr>
                <w:i/>
                <w:spacing w:val="-4"/>
                <w:sz w:val="24"/>
                <w:szCs w:val="24"/>
                <w:lang w:eastAsia="ru-RU"/>
              </w:rPr>
              <w:t>, г</w:t>
            </w:r>
            <w:r w:rsidRPr="00CB07B2">
              <w:rPr>
                <w:spacing w:val="-4"/>
                <w:sz w:val="24"/>
                <w:szCs w:val="24"/>
                <w:lang w:eastAsia="ru-RU"/>
              </w:rPr>
              <w:t>де:</w:t>
            </w:r>
          </w:p>
          <w:p w:rsidR="00CB07B2" w:rsidRPr="00CB07B2" w:rsidRDefault="00CB07B2" w:rsidP="00CB07B2">
            <w:pPr>
              <w:autoSpaceDE w:val="0"/>
              <w:autoSpaceDN w:val="0"/>
              <w:adjustRightInd w:val="0"/>
              <w:jc w:val="both"/>
              <w:rPr>
                <w:sz w:val="24"/>
                <w:szCs w:val="24"/>
                <w:lang w:eastAsia="ru-RU"/>
              </w:rPr>
            </w:pPr>
            <w:r w:rsidRPr="00CB07B2">
              <w:rPr>
                <w:i/>
                <w:sz w:val="24"/>
                <w:szCs w:val="24"/>
                <w:lang w:eastAsia="ru-RU"/>
              </w:rPr>
              <w:t>Д</w:t>
            </w:r>
            <w:r w:rsidRPr="00CB07B2">
              <w:rPr>
                <w:sz w:val="24"/>
                <w:szCs w:val="24"/>
                <w:lang w:eastAsia="ru-RU"/>
              </w:rPr>
              <w:t>-доля учащихся, успешно сдавших ЕГЭ (%)</w:t>
            </w:r>
          </w:p>
          <w:p w:rsidR="00CB07B2" w:rsidRPr="00CB07B2" w:rsidRDefault="00CB07B2" w:rsidP="00CB07B2">
            <w:pPr>
              <w:autoSpaceDE w:val="0"/>
              <w:autoSpaceDN w:val="0"/>
              <w:adjustRightInd w:val="0"/>
              <w:jc w:val="both"/>
              <w:rPr>
                <w:sz w:val="24"/>
                <w:szCs w:val="24"/>
                <w:lang w:eastAsia="ru-RU"/>
              </w:rPr>
            </w:pPr>
            <w:r w:rsidRPr="00CB07B2">
              <w:rPr>
                <w:i/>
                <w:sz w:val="24"/>
                <w:szCs w:val="24"/>
                <w:lang w:eastAsia="ru-RU"/>
              </w:rPr>
              <w:t>Ч</w:t>
            </w:r>
            <w:r w:rsidRPr="00CB07B2">
              <w:rPr>
                <w:sz w:val="24"/>
                <w:szCs w:val="24"/>
                <w:lang w:eastAsia="ru-RU"/>
              </w:rPr>
              <w:t>- количество учащихся, сдавших ЕГЭ выше установленного минимального балла (человек)</w:t>
            </w:r>
          </w:p>
          <w:p w:rsidR="00CB07B2" w:rsidRPr="00CB07B2" w:rsidRDefault="00CB07B2" w:rsidP="00CB07B2">
            <w:pPr>
              <w:autoSpaceDE w:val="0"/>
              <w:autoSpaceDN w:val="0"/>
              <w:adjustRightInd w:val="0"/>
              <w:jc w:val="both"/>
              <w:rPr>
                <w:sz w:val="24"/>
                <w:szCs w:val="24"/>
                <w:lang w:eastAsia="ru-RU"/>
              </w:rPr>
            </w:pPr>
            <w:proofErr w:type="spellStart"/>
            <w:proofErr w:type="gramStart"/>
            <w:r w:rsidRPr="00CB07B2">
              <w:rPr>
                <w:i/>
                <w:sz w:val="24"/>
                <w:szCs w:val="24"/>
                <w:lang w:eastAsia="ru-RU"/>
              </w:rPr>
              <w:t>Чобщ</w:t>
            </w:r>
            <w:proofErr w:type="spellEnd"/>
            <w:r w:rsidRPr="00CB07B2">
              <w:rPr>
                <w:i/>
                <w:sz w:val="24"/>
                <w:szCs w:val="24"/>
                <w:lang w:eastAsia="ru-RU"/>
              </w:rPr>
              <w:t>.</w:t>
            </w:r>
            <w:r w:rsidRPr="00CB07B2">
              <w:rPr>
                <w:sz w:val="24"/>
                <w:szCs w:val="24"/>
                <w:lang w:eastAsia="ru-RU"/>
              </w:rPr>
              <w:t>-</w:t>
            </w:r>
            <w:proofErr w:type="gramEnd"/>
            <w:r w:rsidRPr="00CB07B2">
              <w:rPr>
                <w:sz w:val="24"/>
                <w:szCs w:val="24"/>
                <w:lang w:eastAsia="ru-RU"/>
              </w:rPr>
              <w:t xml:space="preserve"> общее количество учащихся, сдававших ЕГЭ (человек)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5</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доля административно-управленческих и педагогических работников, имеющих первую и высшую квалификационные категории</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center"/>
              <w:outlineLvl w:val="1"/>
              <w:rPr>
                <w:spacing w:val="-4"/>
                <w:sz w:val="24"/>
                <w:szCs w:val="24"/>
                <w:lang w:eastAsia="ru-RU"/>
              </w:rPr>
            </w:pPr>
            <w:r w:rsidRPr="00CB07B2">
              <w:rPr>
                <w:rFonts w:asciiTheme="minorHAnsi" w:eastAsiaTheme="minorHAnsi" w:hAnsiTheme="minorHAnsi" w:cstheme="minorBidi"/>
                <w:i/>
                <w:spacing w:val="-4"/>
                <w:position w:val="-30"/>
                <w:sz w:val="24"/>
                <w:szCs w:val="24"/>
              </w:rPr>
              <w:object w:dxaOrig="1785" w:dyaOrig="705">
                <v:shape id="_x0000_i1026" type="#_x0000_t75" style="width:89.55pt;height:35.05pt" o:ole="">
                  <v:imagedata r:id="rId14" o:title=""/>
                </v:shape>
                <o:OLEObject Type="Embed" ProgID="Equation.3" ShapeID="_x0000_i1026" DrawAspect="Content" ObjectID="_1599287720" r:id="rId15"/>
              </w:object>
            </w:r>
            <w:r w:rsidRPr="00CB07B2">
              <w:rPr>
                <w:i/>
                <w:spacing w:val="-4"/>
                <w:sz w:val="24"/>
                <w:szCs w:val="24"/>
                <w:lang w:eastAsia="ru-RU"/>
              </w:rPr>
              <w:t>, г</w:t>
            </w:r>
            <w:r w:rsidRPr="00CB07B2">
              <w:rPr>
                <w:spacing w:val="-4"/>
                <w:sz w:val="24"/>
                <w:szCs w:val="24"/>
                <w:lang w:eastAsia="ru-RU"/>
              </w:rPr>
              <w:t>де:</w:t>
            </w:r>
          </w:p>
          <w:p w:rsidR="00CB07B2" w:rsidRPr="00CB07B2" w:rsidRDefault="00CB07B2" w:rsidP="00CB07B2">
            <w:pPr>
              <w:jc w:val="both"/>
              <w:rPr>
                <w:spacing w:val="-1"/>
                <w:sz w:val="24"/>
                <w:szCs w:val="24"/>
                <w:lang w:eastAsia="ru-RU"/>
              </w:rPr>
            </w:pPr>
            <w:proofErr w:type="spellStart"/>
            <w:r w:rsidRPr="00CB07B2">
              <w:rPr>
                <w:i/>
                <w:iCs/>
                <w:spacing w:val="-1"/>
                <w:sz w:val="24"/>
                <w:szCs w:val="24"/>
                <w:lang w:eastAsia="ru-RU"/>
              </w:rPr>
              <w:t>Д</w:t>
            </w:r>
            <w:r w:rsidRPr="00CB07B2">
              <w:rPr>
                <w:i/>
                <w:iCs/>
                <w:spacing w:val="-1"/>
                <w:sz w:val="24"/>
                <w:szCs w:val="24"/>
                <w:vertAlign w:val="subscript"/>
                <w:lang w:eastAsia="ru-RU"/>
              </w:rPr>
              <w:t>вк</w:t>
            </w:r>
            <w:proofErr w:type="spellEnd"/>
            <w:r w:rsidRPr="00CB07B2">
              <w:rPr>
                <w:spacing w:val="-1"/>
                <w:sz w:val="24"/>
                <w:szCs w:val="24"/>
                <w:lang w:eastAsia="ru-RU"/>
              </w:rPr>
              <w:t xml:space="preserve">– </w:t>
            </w:r>
            <w:r w:rsidRPr="00CB07B2">
              <w:rPr>
                <w:sz w:val="24"/>
                <w:szCs w:val="24"/>
                <w:lang w:eastAsia="ru-RU"/>
              </w:rPr>
              <w:t xml:space="preserve">доля административно-управленческих и педагогических работников муниципальных общеобразовательных учреждений, имеющих высшую квалификационную категорию, в общей численности педагогических работников муниципальных общеобразовательных </w:t>
            </w:r>
            <w:proofErr w:type="gramStart"/>
            <w:r w:rsidRPr="00CB07B2">
              <w:rPr>
                <w:sz w:val="24"/>
                <w:szCs w:val="24"/>
                <w:lang w:eastAsia="ru-RU"/>
              </w:rPr>
              <w:t>учреждений  (</w:t>
            </w:r>
            <w:proofErr w:type="gramEnd"/>
            <w:r w:rsidRPr="00CB07B2">
              <w:rPr>
                <w:sz w:val="24"/>
                <w:szCs w:val="24"/>
                <w:lang w:eastAsia="ru-RU"/>
              </w:rPr>
              <w:t>%)</w:t>
            </w:r>
          </w:p>
          <w:p w:rsidR="00CB07B2" w:rsidRPr="00CB07B2" w:rsidRDefault="00CB07B2" w:rsidP="00CB07B2">
            <w:pPr>
              <w:jc w:val="both"/>
              <w:rPr>
                <w:sz w:val="24"/>
                <w:szCs w:val="24"/>
                <w:lang w:eastAsia="ru-RU"/>
              </w:rPr>
            </w:pPr>
            <w:proofErr w:type="spellStart"/>
            <w:r w:rsidRPr="00CB07B2">
              <w:rPr>
                <w:i/>
                <w:iCs/>
                <w:spacing w:val="-1"/>
                <w:sz w:val="24"/>
                <w:szCs w:val="24"/>
                <w:lang w:eastAsia="ru-RU"/>
              </w:rPr>
              <w:t>Ч</w:t>
            </w:r>
            <w:r w:rsidRPr="00CB07B2">
              <w:rPr>
                <w:i/>
                <w:iCs/>
                <w:spacing w:val="-1"/>
                <w:sz w:val="24"/>
                <w:szCs w:val="24"/>
                <w:vertAlign w:val="subscript"/>
                <w:lang w:eastAsia="ru-RU"/>
              </w:rPr>
              <w:t>вк</w:t>
            </w:r>
            <w:proofErr w:type="spellEnd"/>
            <w:r w:rsidRPr="00CB07B2">
              <w:rPr>
                <w:sz w:val="24"/>
                <w:szCs w:val="24"/>
                <w:lang w:eastAsia="ru-RU"/>
              </w:rPr>
              <w:t xml:space="preserve">– </w:t>
            </w:r>
            <w:r w:rsidRPr="00CB07B2">
              <w:rPr>
                <w:spacing w:val="-1"/>
                <w:sz w:val="24"/>
                <w:szCs w:val="24"/>
                <w:lang w:eastAsia="ru-RU"/>
              </w:rPr>
              <w:t xml:space="preserve">численность </w:t>
            </w:r>
            <w:r w:rsidRPr="00CB07B2">
              <w:rPr>
                <w:sz w:val="24"/>
                <w:szCs w:val="24"/>
                <w:lang w:eastAsia="ru-RU"/>
              </w:rPr>
              <w:t xml:space="preserve">педагогических работников муниципальных общеобразовательных учреждений, имеющих высшую квалификационную категорию, </w:t>
            </w:r>
            <w:r w:rsidRPr="00CB07B2">
              <w:rPr>
                <w:spacing w:val="-1"/>
                <w:sz w:val="24"/>
                <w:szCs w:val="24"/>
                <w:lang w:eastAsia="ru-RU"/>
              </w:rPr>
              <w:t xml:space="preserve">согласно данным формы федерального статистического наблюдения № </w:t>
            </w:r>
            <w:r w:rsidRPr="00CB07B2">
              <w:rPr>
                <w:sz w:val="24"/>
                <w:szCs w:val="24"/>
                <w:lang w:eastAsia="ru-RU"/>
              </w:rPr>
              <w:t>83-РИК (школы), №85-К (дошкольные учреждения) (человек)</w:t>
            </w:r>
          </w:p>
          <w:p w:rsidR="00CB07B2" w:rsidRPr="00CB07B2" w:rsidRDefault="00CB07B2" w:rsidP="00CB07B2">
            <w:pPr>
              <w:jc w:val="both"/>
              <w:rPr>
                <w:spacing w:val="-1"/>
                <w:sz w:val="24"/>
                <w:szCs w:val="24"/>
                <w:lang w:eastAsia="ru-RU"/>
              </w:rPr>
            </w:pPr>
            <w:proofErr w:type="spellStart"/>
            <w:r w:rsidRPr="00CB07B2">
              <w:rPr>
                <w:i/>
                <w:iCs/>
                <w:spacing w:val="-1"/>
                <w:sz w:val="24"/>
                <w:szCs w:val="24"/>
                <w:lang w:eastAsia="ru-RU"/>
              </w:rPr>
              <w:t>Ч</w:t>
            </w:r>
            <w:r w:rsidRPr="00CB07B2">
              <w:rPr>
                <w:i/>
                <w:iCs/>
                <w:spacing w:val="-1"/>
                <w:sz w:val="24"/>
                <w:szCs w:val="24"/>
                <w:vertAlign w:val="subscript"/>
                <w:lang w:eastAsia="ru-RU"/>
              </w:rPr>
              <w:t>п</w:t>
            </w:r>
            <w:proofErr w:type="spellEnd"/>
            <w:r w:rsidRPr="00CB07B2">
              <w:rPr>
                <w:sz w:val="24"/>
                <w:szCs w:val="24"/>
                <w:lang w:eastAsia="ru-RU"/>
              </w:rPr>
              <w:t>–</w:t>
            </w:r>
            <w:r w:rsidRPr="00CB07B2">
              <w:rPr>
                <w:spacing w:val="-4"/>
                <w:sz w:val="24"/>
                <w:szCs w:val="24"/>
                <w:lang w:eastAsia="ru-RU"/>
              </w:rPr>
              <w:t xml:space="preserve"> о</w:t>
            </w:r>
            <w:r w:rsidRPr="00CB07B2">
              <w:rPr>
                <w:spacing w:val="-1"/>
                <w:sz w:val="24"/>
                <w:szCs w:val="24"/>
                <w:lang w:eastAsia="ru-RU"/>
              </w:rPr>
              <w:t xml:space="preserve">бщая численность </w:t>
            </w:r>
            <w:r w:rsidRPr="00CB07B2">
              <w:rPr>
                <w:sz w:val="24"/>
                <w:szCs w:val="24"/>
                <w:lang w:eastAsia="ru-RU"/>
              </w:rPr>
              <w:t xml:space="preserve">педагогических работников муниципальных общеобразовательных учреждений </w:t>
            </w:r>
            <w:r w:rsidRPr="00CB07B2">
              <w:rPr>
                <w:spacing w:val="-1"/>
                <w:sz w:val="24"/>
                <w:szCs w:val="24"/>
                <w:lang w:eastAsia="ru-RU"/>
              </w:rPr>
              <w:t xml:space="preserve">согласно данным формы федерального статистического наблюдения № </w:t>
            </w:r>
            <w:r w:rsidRPr="00CB07B2">
              <w:rPr>
                <w:sz w:val="24"/>
                <w:szCs w:val="24"/>
                <w:lang w:eastAsia="ru-RU"/>
              </w:rPr>
              <w:t xml:space="preserve">83-РИК (школы), №85-К (дошкольные учреждения) </w:t>
            </w:r>
            <w:r w:rsidRPr="00CB07B2">
              <w:rPr>
                <w:spacing w:val="-1"/>
                <w:sz w:val="24"/>
                <w:szCs w:val="24"/>
                <w:lang w:eastAsia="ru-RU"/>
              </w:rPr>
              <w:t>(человек)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6</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сохранение контингента воспитанников в дошкольных образовательных учреждениях района</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 xml:space="preserve">Данные федеральной статистической отчетности по форме 85-К в сравнении с </w:t>
            </w:r>
            <w:proofErr w:type="gramStart"/>
            <w:r w:rsidRPr="00CB07B2">
              <w:rPr>
                <w:sz w:val="24"/>
                <w:szCs w:val="24"/>
                <w:lang w:eastAsia="ru-RU"/>
              </w:rPr>
              <w:t>истекшим  годом</w:t>
            </w:r>
            <w:proofErr w:type="gramEnd"/>
            <w:r w:rsidRPr="00CB07B2">
              <w:rPr>
                <w:sz w:val="24"/>
                <w:szCs w:val="24"/>
                <w:lang w:eastAsia="ru-RU"/>
              </w:rPr>
              <w:t xml:space="preserve"> (человек)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7</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proofErr w:type="gramStart"/>
            <w:r w:rsidRPr="00CB07B2">
              <w:rPr>
                <w:sz w:val="24"/>
                <w:szCs w:val="24"/>
                <w:lang w:eastAsia="ru-RU"/>
              </w:rPr>
              <w:t>доля  административно</w:t>
            </w:r>
            <w:proofErr w:type="gramEnd"/>
            <w:r w:rsidRPr="00CB07B2">
              <w:rPr>
                <w:sz w:val="24"/>
                <w:szCs w:val="24"/>
                <w:lang w:eastAsia="ru-RU"/>
              </w:rPr>
              <w:t>-управленческих и педагогических работников, повысивших квалификацию</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center"/>
              <w:outlineLvl w:val="1"/>
              <w:rPr>
                <w:spacing w:val="-4"/>
                <w:sz w:val="24"/>
                <w:szCs w:val="24"/>
                <w:lang w:eastAsia="ru-RU"/>
              </w:rPr>
            </w:pPr>
            <w:r w:rsidRPr="00CB07B2">
              <w:rPr>
                <w:rFonts w:asciiTheme="minorHAnsi" w:eastAsiaTheme="minorHAnsi" w:hAnsiTheme="minorHAnsi" w:cstheme="minorBidi"/>
                <w:i/>
                <w:spacing w:val="-4"/>
                <w:position w:val="-30"/>
                <w:sz w:val="24"/>
                <w:szCs w:val="24"/>
              </w:rPr>
              <w:object w:dxaOrig="2040" w:dyaOrig="705">
                <v:shape id="_x0000_i1027" type="#_x0000_t75" style="width:102.05pt;height:35.05pt" o:ole="">
                  <v:imagedata r:id="rId16" o:title=""/>
                </v:shape>
                <o:OLEObject Type="Embed" ProgID="Equation.3" ShapeID="_x0000_i1027" DrawAspect="Content" ObjectID="_1599287721" r:id="rId17"/>
              </w:object>
            </w:r>
            <w:r w:rsidRPr="00CB07B2">
              <w:rPr>
                <w:i/>
                <w:spacing w:val="-4"/>
                <w:sz w:val="24"/>
                <w:szCs w:val="24"/>
                <w:lang w:eastAsia="ru-RU"/>
              </w:rPr>
              <w:t>, г</w:t>
            </w:r>
            <w:r w:rsidRPr="00CB07B2">
              <w:rPr>
                <w:spacing w:val="-4"/>
                <w:sz w:val="24"/>
                <w:szCs w:val="24"/>
                <w:lang w:eastAsia="ru-RU"/>
              </w:rPr>
              <w:t>де:</w:t>
            </w:r>
          </w:p>
          <w:p w:rsidR="00CB07B2" w:rsidRPr="00CB07B2" w:rsidRDefault="00CB07B2" w:rsidP="00CB07B2">
            <w:pPr>
              <w:jc w:val="both"/>
              <w:rPr>
                <w:spacing w:val="-1"/>
                <w:sz w:val="24"/>
                <w:szCs w:val="24"/>
                <w:lang w:eastAsia="ru-RU"/>
              </w:rPr>
            </w:pPr>
            <w:proofErr w:type="spellStart"/>
            <w:r w:rsidRPr="00CB07B2">
              <w:rPr>
                <w:i/>
                <w:iCs/>
                <w:spacing w:val="-1"/>
                <w:sz w:val="24"/>
                <w:szCs w:val="24"/>
                <w:lang w:eastAsia="ru-RU"/>
              </w:rPr>
              <w:t>Дпов</w:t>
            </w:r>
            <w:proofErr w:type="spellEnd"/>
            <w:r w:rsidRPr="00CB07B2">
              <w:rPr>
                <w:spacing w:val="-1"/>
                <w:sz w:val="24"/>
                <w:szCs w:val="24"/>
                <w:lang w:eastAsia="ru-RU"/>
              </w:rPr>
              <w:t>–</w:t>
            </w:r>
            <w:r w:rsidRPr="00CB07B2">
              <w:rPr>
                <w:sz w:val="24"/>
                <w:szCs w:val="24"/>
                <w:lang w:eastAsia="ru-RU"/>
              </w:rPr>
              <w:t xml:space="preserve"> </w:t>
            </w:r>
            <w:proofErr w:type="gramStart"/>
            <w:r w:rsidRPr="00CB07B2">
              <w:rPr>
                <w:sz w:val="24"/>
                <w:szCs w:val="24"/>
                <w:lang w:eastAsia="ru-RU"/>
              </w:rPr>
              <w:t>доля  административно</w:t>
            </w:r>
            <w:proofErr w:type="gramEnd"/>
            <w:r w:rsidRPr="00CB07B2">
              <w:rPr>
                <w:sz w:val="24"/>
                <w:szCs w:val="24"/>
                <w:lang w:eastAsia="ru-RU"/>
              </w:rPr>
              <w:t>-управленческих и педагогических работников, повысивших квалификацию, в общей численности педагогических работников муниципальных общеобразовательных учреждений  (%)</w:t>
            </w:r>
          </w:p>
          <w:p w:rsidR="00CB07B2" w:rsidRPr="00CB07B2" w:rsidRDefault="00CB07B2" w:rsidP="00CB07B2">
            <w:pPr>
              <w:jc w:val="both"/>
              <w:rPr>
                <w:spacing w:val="-1"/>
                <w:sz w:val="24"/>
                <w:szCs w:val="24"/>
                <w:lang w:eastAsia="ru-RU"/>
              </w:rPr>
            </w:pPr>
            <w:proofErr w:type="spellStart"/>
            <w:r w:rsidRPr="00CB07B2">
              <w:rPr>
                <w:i/>
                <w:iCs/>
                <w:spacing w:val="-1"/>
                <w:sz w:val="24"/>
                <w:szCs w:val="24"/>
                <w:lang w:eastAsia="ru-RU"/>
              </w:rPr>
              <w:t>Ч</w:t>
            </w:r>
            <w:r w:rsidRPr="00CB07B2">
              <w:rPr>
                <w:i/>
                <w:iCs/>
                <w:spacing w:val="-1"/>
                <w:sz w:val="24"/>
                <w:szCs w:val="24"/>
                <w:vertAlign w:val="subscript"/>
                <w:lang w:eastAsia="ru-RU"/>
              </w:rPr>
              <w:t>пов</w:t>
            </w:r>
            <w:proofErr w:type="spellEnd"/>
            <w:r w:rsidRPr="00CB07B2">
              <w:rPr>
                <w:sz w:val="24"/>
                <w:szCs w:val="24"/>
                <w:lang w:eastAsia="ru-RU"/>
              </w:rPr>
              <w:t>–</w:t>
            </w:r>
            <w:proofErr w:type="gramStart"/>
            <w:r w:rsidRPr="00CB07B2">
              <w:rPr>
                <w:spacing w:val="-1"/>
                <w:sz w:val="24"/>
                <w:szCs w:val="24"/>
                <w:lang w:eastAsia="ru-RU"/>
              </w:rPr>
              <w:t>численность</w:t>
            </w:r>
            <w:r w:rsidRPr="00CB07B2">
              <w:rPr>
                <w:sz w:val="24"/>
                <w:szCs w:val="24"/>
                <w:lang w:eastAsia="ru-RU"/>
              </w:rPr>
              <w:t xml:space="preserve">  административно</w:t>
            </w:r>
            <w:proofErr w:type="gramEnd"/>
            <w:r w:rsidRPr="00CB07B2">
              <w:rPr>
                <w:sz w:val="24"/>
                <w:szCs w:val="24"/>
                <w:lang w:eastAsia="ru-RU"/>
              </w:rPr>
              <w:t xml:space="preserve">-управленческих и педагогических работников, повысивших квалификацию, </w:t>
            </w:r>
            <w:r w:rsidRPr="00CB07B2">
              <w:rPr>
                <w:spacing w:val="-1"/>
                <w:sz w:val="24"/>
                <w:szCs w:val="24"/>
                <w:lang w:eastAsia="ru-RU"/>
              </w:rPr>
              <w:t>согласно данным аттестационной комиссии департамента образования, отдела образования</w:t>
            </w:r>
          </w:p>
          <w:p w:rsidR="00CB07B2" w:rsidRPr="00CB07B2" w:rsidRDefault="00CB07B2" w:rsidP="00CB07B2">
            <w:pPr>
              <w:jc w:val="both"/>
              <w:rPr>
                <w:spacing w:val="-4"/>
                <w:position w:val="-24"/>
                <w:sz w:val="24"/>
                <w:szCs w:val="24"/>
                <w:lang w:eastAsia="ru-RU"/>
              </w:rPr>
            </w:pPr>
            <w:proofErr w:type="spellStart"/>
            <w:r w:rsidRPr="00CB07B2">
              <w:rPr>
                <w:i/>
                <w:iCs/>
                <w:spacing w:val="-1"/>
                <w:sz w:val="24"/>
                <w:szCs w:val="24"/>
                <w:lang w:eastAsia="ru-RU"/>
              </w:rPr>
              <w:t>Ч</w:t>
            </w:r>
            <w:r w:rsidRPr="00CB07B2">
              <w:rPr>
                <w:i/>
                <w:iCs/>
                <w:spacing w:val="-1"/>
                <w:sz w:val="24"/>
                <w:szCs w:val="24"/>
                <w:vertAlign w:val="subscript"/>
                <w:lang w:eastAsia="ru-RU"/>
              </w:rPr>
              <w:t>п</w:t>
            </w:r>
            <w:proofErr w:type="spellEnd"/>
            <w:r w:rsidRPr="00CB07B2">
              <w:rPr>
                <w:sz w:val="24"/>
                <w:szCs w:val="24"/>
                <w:lang w:eastAsia="ru-RU"/>
              </w:rPr>
              <w:t>–</w:t>
            </w:r>
            <w:r w:rsidRPr="00CB07B2">
              <w:rPr>
                <w:spacing w:val="-4"/>
                <w:sz w:val="24"/>
                <w:szCs w:val="24"/>
                <w:lang w:eastAsia="ru-RU"/>
              </w:rPr>
              <w:t xml:space="preserve"> о</w:t>
            </w:r>
            <w:r w:rsidRPr="00CB07B2">
              <w:rPr>
                <w:spacing w:val="-1"/>
                <w:sz w:val="24"/>
                <w:szCs w:val="24"/>
                <w:lang w:eastAsia="ru-RU"/>
              </w:rPr>
              <w:t xml:space="preserve">бщая численность </w:t>
            </w:r>
            <w:r w:rsidRPr="00CB07B2">
              <w:rPr>
                <w:sz w:val="24"/>
                <w:szCs w:val="24"/>
                <w:lang w:eastAsia="ru-RU"/>
              </w:rPr>
              <w:t>административно-управленческих и педагогических работников,</w:t>
            </w:r>
            <w:r w:rsidRPr="00CB07B2">
              <w:rPr>
                <w:spacing w:val="-1"/>
                <w:sz w:val="24"/>
                <w:szCs w:val="24"/>
                <w:lang w:eastAsia="ru-RU"/>
              </w:rPr>
              <w:t xml:space="preserve"> согласно данным формы </w:t>
            </w:r>
            <w:r w:rsidRPr="00CB07B2">
              <w:rPr>
                <w:spacing w:val="-1"/>
                <w:sz w:val="24"/>
                <w:szCs w:val="24"/>
                <w:lang w:eastAsia="ru-RU"/>
              </w:rPr>
              <w:lastRenderedPageBreak/>
              <w:t xml:space="preserve">федерального статистического наблюдения № </w:t>
            </w:r>
            <w:r w:rsidRPr="00CB07B2">
              <w:rPr>
                <w:sz w:val="24"/>
                <w:szCs w:val="24"/>
                <w:lang w:eastAsia="ru-RU"/>
              </w:rPr>
              <w:t xml:space="preserve">83-РИК (школы), №85-К (дошкольные учреждения) </w:t>
            </w:r>
            <w:r w:rsidRPr="00CB07B2">
              <w:rPr>
                <w:spacing w:val="-1"/>
                <w:sz w:val="24"/>
                <w:szCs w:val="24"/>
                <w:lang w:eastAsia="ru-RU"/>
              </w:rPr>
              <w:t>(человек)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lastRenderedPageBreak/>
              <w:t>8</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 xml:space="preserve">охват детей, посещающих дошкольные образовательные учреждения </w:t>
            </w:r>
            <w:proofErr w:type="gramStart"/>
            <w:r w:rsidRPr="00CB07B2">
              <w:rPr>
                <w:sz w:val="24"/>
                <w:szCs w:val="24"/>
                <w:lang w:eastAsia="ru-RU"/>
              </w:rPr>
              <w:t>дополнительным  образованием</w:t>
            </w:r>
            <w:proofErr w:type="gramEnd"/>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center"/>
              <w:outlineLvl w:val="1"/>
              <w:rPr>
                <w:spacing w:val="-4"/>
                <w:sz w:val="24"/>
                <w:szCs w:val="24"/>
                <w:lang w:eastAsia="ru-RU"/>
              </w:rPr>
            </w:pPr>
            <w:r w:rsidRPr="00CB07B2">
              <w:rPr>
                <w:rFonts w:asciiTheme="minorHAnsi" w:eastAsiaTheme="minorHAnsi" w:hAnsiTheme="minorHAnsi" w:cstheme="minorBidi"/>
                <w:i/>
                <w:spacing w:val="-4"/>
                <w:position w:val="-24"/>
                <w:sz w:val="24"/>
                <w:szCs w:val="24"/>
              </w:rPr>
              <w:object w:dxaOrig="1530" w:dyaOrig="630">
                <v:shape id="_x0000_i1028" type="#_x0000_t75" style="width:76.4pt;height:31.3pt" o:ole="">
                  <v:imagedata r:id="rId18" o:title=""/>
                </v:shape>
                <o:OLEObject Type="Embed" ProgID="Equation.3" ShapeID="_x0000_i1028" DrawAspect="Content" ObjectID="_1599287722" r:id="rId19"/>
              </w:object>
            </w:r>
            <w:r w:rsidRPr="00CB07B2">
              <w:rPr>
                <w:i/>
                <w:spacing w:val="-4"/>
                <w:sz w:val="24"/>
                <w:szCs w:val="24"/>
                <w:lang w:eastAsia="ru-RU"/>
              </w:rPr>
              <w:t>, г</w:t>
            </w:r>
            <w:r w:rsidRPr="00CB07B2">
              <w:rPr>
                <w:spacing w:val="-4"/>
                <w:sz w:val="24"/>
                <w:szCs w:val="24"/>
                <w:lang w:eastAsia="ru-RU"/>
              </w:rPr>
              <w:t>де:</w:t>
            </w:r>
          </w:p>
          <w:p w:rsidR="00CB07B2" w:rsidRPr="00CB07B2" w:rsidRDefault="00CB07B2" w:rsidP="00CB07B2">
            <w:pPr>
              <w:jc w:val="both"/>
              <w:rPr>
                <w:spacing w:val="-1"/>
                <w:sz w:val="24"/>
                <w:szCs w:val="24"/>
                <w:lang w:eastAsia="ru-RU"/>
              </w:rPr>
            </w:pPr>
            <w:r w:rsidRPr="00CB07B2">
              <w:rPr>
                <w:iCs/>
                <w:spacing w:val="-1"/>
                <w:sz w:val="24"/>
                <w:szCs w:val="24"/>
                <w:lang w:eastAsia="ru-RU"/>
              </w:rPr>
              <w:t>О</w:t>
            </w:r>
            <w:r w:rsidRPr="00CB07B2">
              <w:rPr>
                <w:spacing w:val="-1"/>
                <w:sz w:val="24"/>
                <w:szCs w:val="24"/>
                <w:lang w:eastAsia="ru-RU"/>
              </w:rPr>
              <w:t>–</w:t>
            </w:r>
            <w:r w:rsidRPr="00CB07B2">
              <w:rPr>
                <w:sz w:val="24"/>
                <w:szCs w:val="24"/>
                <w:lang w:eastAsia="ru-RU"/>
              </w:rPr>
              <w:t xml:space="preserve">охват детей, посещающих дошкольные образовательные учреждения </w:t>
            </w:r>
            <w:proofErr w:type="gramStart"/>
            <w:r w:rsidRPr="00CB07B2">
              <w:rPr>
                <w:sz w:val="24"/>
                <w:szCs w:val="24"/>
                <w:lang w:eastAsia="ru-RU"/>
              </w:rPr>
              <w:t>дополнительным  образованием</w:t>
            </w:r>
            <w:proofErr w:type="gramEnd"/>
            <w:r w:rsidRPr="00CB07B2">
              <w:rPr>
                <w:sz w:val="24"/>
                <w:szCs w:val="24"/>
                <w:lang w:eastAsia="ru-RU"/>
              </w:rPr>
              <w:t xml:space="preserve"> (%)</w:t>
            </w:r>
          </w:p>
          <w:p w:rsidR="00CB07B2" w:rsidRPr="00CB07B2" w:rsidRDefault="00CB07B2" w:rsidP="00CB07B2">
            <w:pPr>
              <w:jc w:val="both"/>
              <w:rPr>
                <w:sz w:val="24"/>
                <w:szCs w:val="24"/>
                <w:lang w:eastAsia="ru-RU"/>
              </w:rPr>
            </w:pPr>
            <w:proofErr w:type="spellStart"/>
            <w:r w:rsidRPr="00CB07B2">
              <w:rPr>
                <w:i/>
                <w:iCs/>
                <w:spacing w:val="-1"/>
                <w:sz w:val="24"/>
                <w:szCs w:val="24"/>
                <w:lang w:eastAsia="ru-RU"/>
              </w:rPr>
              <w:t>Ч</w:t>
            </w:r>
            <w:r w:rsidRPr="00CB07B2">
              <w:rPr>
                <w:i/>
                <w:iCs/>
                <w:spacing w:val="-1"/>
                <w:sz w:val="24"/>
                <w:szCs w:val="24"/>
                <w:vertAlign w:val="subscript"/>
                <w:lang w:eastAsia="ru-RU"/>
              </w:rPr>
              <w:t>о</w:t>
            </w:r>
            <w:proofErr w:type="spellEnd"/>
            <w:r w:rsidRPr="00CB07B2">
              <w:rPr>
                <w:sz w:val="24"/>
                <w:szCs w:val="24"/>
                <w:lang w:eastAsia="ru-RU"/>
              </w:rPr>
              <w:t xml:space="preserve">– </w:t>
            </w:r>
            <w:r w:rsidRPr="00CB07B2">
              <w:rPr>
                <w:spacing w:val="-1"/>
                <w:sz w:val="24"/>
                <w:szCs w:val="24"/>
                <w:lang w:eastAsia="ru-RU"/>
              </w:rPr>
              <w:t>численность детей</w:t>
            </w:r>
            <w:r w:rsidRPr="00CB07B2">
              <w:rPr>
                <w:sz w:val="24"/>
                <w:szCs w:val="24"/>
                <w:lang w:eastAsia="ru-RU"/>
              </w:rPr>
              <w:t xml:space="preserve">, </w:t>
            </w:r>
            <w:r w:rsidRPr="00CB07B2">
              <w:rPr>
                <w:spacing w:val="-1"/>
                <w:sz w:val="24"/>
                <w:szCs w:val="24"/>
                <w:lang w:eastAsia="ru-RU"/>
              </w:rPr>
              <w:t xml:space="preserve">согласно данным формы федерального статистического наблюдения № </w:t>
            </w:r>
            <w:r w:rsidRPr="00CB07B2">
              <w:rPr>
                <w:sz w:val="24"/>
                <w:szCs w:val="24"/>
                <w:lang w:eastAsia="ru-RU"/>
              </w:rPr>
              <w:t>85-К (человек)</w:t>
            </w:r>
          </w:p>
          <w:p w:rsidR="00CB07B2" w:rsidRPr="00CB07B2" w:rsidRDefault="00CB07B2" w:rsidP="00CB07B2">
            <w:pPr>
              <w:autoSpaceDE w:val="0"/>
              <w:autoSpaceDN w:val="0"/>
              <w:adjustRightInd w:val="0"/>
              <w:jc w:val="both"/>
              <w:rPr>
                <w:sz w:val="24"/>
                <w:szCs w:val="24"/>
                <w:lang w:eastAsia="ru-RU"/>
              </w:rPr>
            </w:pPr>
            <w:proofErr w:type="spellStart"/>
            <w:r w:rsidRPr="00CB07B2">
              <w:rPr>
                <w:i/>
                <w:iCs/>
                <w:spacing w:val="-1"/>
                <w:sz w:val="24"/>
                <w:szCs w:val="24"/>
                <w:lang w:eastAsia="ru-RU"/>
              </w:rPr>
              <w:t>Ч</w:t>
            </w:r>
            <w:r w:rsidRPr="00CB07B2">
              <w:rPr>
                <w:i/>
                <w:iCs/>
                <w:spacing w:val="-1"/>
                <w:sz w:val="24"/>
                <w:szCs w:val="24"/>
                <w:vertAlign w:val="subscript"/>
                <w:lang w:eastAsia="ru-RU"/>
              </w:rPr>
              <w:t>д</w:t>
            </w:r>
            <w:proofErr w:type="spellEnd"/>
            <w:r w:rsidRPr="00CB07B2">
              <w:rPr>
                <w:sz w:val="24"/>
                <w:szCs w:val="24"/>
                <w:lang w:eastAsia="ru-RU"/>
              </w:rPr>
              <w:t>–</w:t>
            </w:r>
            <w:r w:rsidRPr="00CB07B2">
              <w:rPr>
                <w:spacing w:val="-4"/>
                <w:sz w:val="24"/>
                <w:szCs w:val="24"/>
                <w:lang w:eastAsia="ru-RU"/>
              </w:rPr>
              <w:t xml:space="preserve"> численность детей, охваченных дополнительным образованием </w:t>
            </w:r>
            <w:r w:rsidRPr="00CB07B2">
              <w:rPr>
                <w:spacing w:val="-1"/>
                <w:sz w:val="24"/>
                <w:szCs w:val="24"/>
                <w:lang w:eastAsia="ru-RU"/>
              </w:rPr>
              <w:t>(человек)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9</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доля готовности учреждений образования к новому учебному году</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center"/>
              <w:outlineLvl w:val="1"/>
              <w:rPr>
                <w:spacing w:val="-4"/>
                <w:sz w:val="24"/>
                <w:szCs w:val="24"/>
                <w:lang w:eastAsia="ru-RU"/>
              </w:rPr>
            </w:pPr>
            <w:r w:rsidRPr="00CB07B2">
              <w:rPr>
                <w:rFonts w:asciiTheme="minorHAnsi" w:eastAsiaTheme="minorHAnsi" w:hAnsiTheme="minorHAnsi" w:cstheme="minorBidi"/>
                <w:i/>
                <w:spacing w:val="-4"/>
                <w:position w:val="-30"/>
                <w:sz w:val="24"/>
                <w:szCs w:val="24"/>
              </w:rPr>
              <w:object w:dxaOrig="1755" w:dyaOrig="690">
                <v:shape id="_x0000_i1029" type="#_x0000_t75" style="width:88.3pt;height:34.45pt" o:ole="">
                  <v:imagedata r:id="rId20" o:title=""/>
                </v:shape>
                <o:OLEObject Type="Embed" ProgID="Equation.3" ShapeID="_x0000_i1029" DrawAspect="Content" ObjectID="_1599287723" r:id="rId21"/>
              </w:object>
            </w:r>
            <w:r w:rsidRPr="00CB07B2">
              <w:rPr>
                <w:i/>
                <w:spacing w:val="-4"/>
                <w:sz w:val="24"/>
                <w:szCs w:val="24"/>
                <w:lang w:eastAsia="ru-RU"/>
              </w:rPr>
              <w:t>, г</w:t>
            </w:r>
            <w:r w:rsidRPr="00CB07B2">
              <w:rPr>
                <w:spacing w:val="-4"/>
                <w:sz w:val="24"/>
                <w:szCs w:val="24"/>
                <w:lang w:eastAsia="ru-RU"/>
              </w:rPr>
              <w:t>де:</w:t>
            </w:r>
          </w:p>
          <w:p w:rsidR="00CB07B2" w:rsidRPr="00CB07B2" w:rsidRDefault="00CB07B2" w:rsidP="00CB07B2">
            <w:pPr>
              <w:autoSpaceDE w:val="0"/>
              <w:autoSpaceDN w:val="0"/>
              <w:adjustRightInd w:val="0"/>
              <w:jc w:val="both"/>
              <w:outlineLvl w:val="1"/>
              <w:rPr>
                <w:spacing w:val="-4"/>
                <w:sz w:val="24"/>
                <w:szCs w:val="24"/>
                <w:lang w:eastAsia="ru-RU"/>
              </w:rPr>
            </w:pPr>
            <w:proofErr w:type="spellStart"/>
            <w:r w:rsidRPr="00CB07B2">
              <w:rPr>
                <w:spacing w:val="-4"/>
                <w:sz w:val="24"/>
                <w:szCs w:val="24"/>
                <w:lang w:eastAsia="ru-RU"/>
              </w:rPr>
              <w:t>Дг</w:t>
            </w:r>
            <w:proofErr w:type="spellEnd"/>
            <w:r w:rsidRPr="00CB07B2">
              <w:rPr>
                <w:spacing w:val="-4"/>
                <w:sz w:val="24"/>
                <w:szCs w:val="24"/>
                <w:lang w:eastAsia="ru-RU"/>
              </w:rPr>
              <w:t>- доля учреждений, готовых к новому учебному году (%)</w:t>
            </w:r>
          </w:p>
          <w:p w:rsidR="00CB07B2" w:rsidRPr="00CB07B2" w:rsidRDefault="00CB07B2" w:rsidP="00CB07B2">
            <w:pPr>
              <w:autoSpaceDE w:val="0"/>
              <w:autoSpaceDN w:val="0"/>
              <w:adjustRightInd w:val="0"/>
              <w:jc w:val="both"/>
              <w:outlineLvl w:val="1"/>
              <w:rPr>
                <w:spacing w:val="-4"/>
                <w:sz w:val="24"/>
                <w:szCs w:val="24"/>
                <w:lang w:eastAsia="ru-RU"/>
              </w:rPr>
            </w:pPr>
            <w:proofErr w:type="spellStart"/>
            <w:r w:rsidRPr="00CB07B2">
              <w:rPr>
                <w:spacing w:val="-4"/>
                <w:sz w:val="24"/>
                <w:szCs w:val="24"/>
                <w:lang w:eastAsia="ru-RU"/>
              </w:rPr>
              <w:t>Чуг</w:t>
            </w:r>
            <w:proofErr w:type="spellEnd"/>
            <w:r w:rsidRPr="00CB07B2">
              <w:rPr>
                <w:spacing w:val="-4"/>
                <w:sz w:val="24"/>
                <w:szCs w:val="24"/>
                <w:lang w:eastAsia="ru-RU"/>
              </w:rPr>
              <w:t>- численность учреждений, готовых к новому учебному году (штук)</w:t>
            </w:r>
          </w:p>
          <w:p w:rsidR="00CB07B2" w:rsidRPr="00CB07B2" w:rsidRDefault="00CB07B2" w:rsidP="00CB07B2">
            <w:pPr>
              <w:autoSpaceDE w:val="0"/>
              <w:autoSpaceDN w:val="0"/>
              <w:adjustRightInd w:val="0"/>
              <w:jc w:val="both"/>
              <w:outlineLvl w:val="1"/>
              <w:rPr>
                <w:spacing w:val="-4"/>
                <w:sz w:val="24"/>
                <w:szCs w:val="24"/>
                <w:lang w:eastAsia="ru-RU"/>
              </w:rPr>
            </w:pPr>
            <w:proofErr w:type="spellStart"/>
            <w:r w:rsidRPr="00CB07B2">
              <w:rPr>
                <w:spacing w:val="-4"/>
                <w:sz w:val="24"/>
                <w:szCs w:val="24"/>
                <w:lang w:eastAsia="ru-RU"/>
              </w:rPr>
              <w:t>Чоу</w:t>
            </w:r>
            <w:proofErr w:type="spellEnd"/>
            <w:r w:rsidRPr="00CB07B2">
              <w:rPr>
                <w:spacing w:val="-4"/>
                <w:sz w:val="24"/>
                <w:szCs w:val="24"/>
                <w:lang w:eastAsia="ru-RU"/>
              </w:rPr>
              <w:t>- общая численность учреждений (штук)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10</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 xml:space="preserve">сохранение контингента детей, </w:t>
            </w:r>
            <w:proofErr w:type="gramStart"/>
            <w:r w:rsidRPr="00CB07B2">
              <w:rPr>
                <w:sz w:val="24"/>
                <w:szCs w:val="24"/>
                <w:lang w:eastAsia="ru-RU"/>
              </w:rPr>
              <w:t>охваченных  дополнительным</w:t>
            </w:r>
            <w:proofErr w:type="gramEnd"/>
            <w:r w:rsidRPr="00CB07B2">
              <w:rPr>
                <w:sz w:val="24"/>
                <w:szCs w:val="24"/>
                <w:lang w:eastAsia="ru-RU"/>
              </w:rPr>
              <w:t xml:space="preserve"> образованием</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 xml:space="preserve">Данные федеральной статистической отчетности по форме 1-ДО в сравнении с </w:t>
            </w:r>
            <w:proofErr w:type="gramStart"/>
            <w:r w:rsidRPr="00CB07B2">
              <w:rPr>
                <w:sz w:val="24"/>
                <w:szCs w:val="24"/>
                <w:lang w:eastAsia="ru-RU"/>
              </w:rPr>
              <w:t>истекшим  годом</w:t>
            </w:r>
            <w:proofErr w:type="gramEnd"/>
            <w:r w:rsidRPr="00CB07B2">
              <w:rPr>
                <w:sz w:val="24"/>
                <w:szCs w:val="24"/>
                <w:lang w:eastAsia="ru-RU"/>
              </w:rPr>
              <w:t xml:space="preserve"> (человек)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11</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сохранение количества участников, принимающих участие в региональных, российских конкурсах, конференциях, выставках и др. мероприятиях</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 xml:space="preserve">Количество выданных сертификатов, дипломов и других документов, подтверждающих участие детей в мероприятиях разного уровня в сравнении с </w:t>
            </w:r>
            <w:proofErr w:type="gramStart"/>
            <w:r w:rsidRPr="00CB07B2">
              <w:rPr>
                <w:sz w:val="24"/>
                <w:szCs w:val="24"/>
                <w:lang w:eastAsia="ru-RU"/>
              </w:rPr>
              <w:t>истекшим  годом</w:t>
            </w:r>
            <w:proofErr w:type="gramEnd"/>
            <w:r w:rsidRPr="00CB07B2">
              <w:rPr>
                <w:sz w:val="24"/>
                <w:szCs w:val="24"/>
                <w:lang w:eastAsia="ru-RU"/>
              </w:rPr>
              <w:t xml:space="preserve"> (штук)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12</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 xml:space="preserve">количество муниципальных образовательных учреждений, работающих в </w:t>
            </w:r>
            <w:proofErr w:type="spellStart"/>
            <w:r w:rsidRPr="00CB07B2">
              <w:rPr>
                <w:sz w:val="24"/>
                <w:szCs w:val="24"/>
                <w:lang w:eastAsia="ru-RU"/>
              </w:rPr>
              <w:t>инновационно</w:t>
            </w:r>
            <w:proofErr w:type="spellEnd"/>
            <w:r w:rsidRPr="00CB07B2">
              <w:rPr>
                <w:sz w:val="24"/>
                <w:szCs w:val="24"/>
                <w:lang w:eastAsia="ru-RU"/>
              </w:rPr>
              <w:t>-экспериментальном режиме</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Данные федеральной статистической отчетности по форме 76-РИК в сравнении с истекшим учебным годом (человек)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13</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 xml:space="preserve">доля педагогов, работающих в </w:t>
            </w:r>
            <w:proofErr w:type="spellStart"/>
            <w:r w:rsidRPr="00CB07B2">
              <w:rPr>
                <w:sz w:val="24"/>
                <w:szCs w:val="24"/>
                <w:lang w:eastAsia="ru-RU"/>
              </w:rPr>
              <w:t>инновационно</w:t>
            </w:r>
            <w:proofErr w:type="spellEnd"/>
            <w:r w:rsidRPr="00CB07B2">
              <w:rPr>
                <w:sz w:val="24"/>
                <w:szCs w:val="24"/>
                <w:lang w:eastAsia="ru-RU"/>
              </w:rPr>
              <w:t>-экспериментальном режиме, от общего количества педагогов района</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center"/>
              <w:outlineLvl w:val="1"/>
              <w:rPr>
                <w:spacing w:val="-4"/>
                <w:sz w:val="24"/>
                <w:szCs w:val="24"/>
                <w:lang w:eastAsia="ru-RU"/>
              </w:rPr>
            </w:pPr>
            <w:r w:rsidRPr="00CB07B2">
              <w:rPr>
                <w:rFonts w:asciiTheme="minorHAnsi" w:eastAsiaTheme="minorHAnsi" w:hAnsiTheme="minorHAnsi" w:cstheme="minorBidi"/>
                <w:i/>
                <w:spacing w:val="-4"/>
                <w:position w:val="-30"/>
                <w:sz w:val="24"/>
                <w:szCs w:val="24"/>
              </w:rPr>
              <w:object w:dxaOrig="1680" w:dyaOrig="705">
                <v:shape id="_x0000_i1030" type="#_x0000_t75" style="width:83.9pt;height:35.05pt" o:ole="">
                  <v:imagedata r:id="rId22" o:title=""/>
                </v:shape>
                <o:OLEObject Type="Embed" ProgID="Equation.3" ShapeID="_x0000_i1030" DrawAspect="Content" ObjectID="_1599287724" r:id="rId23"/>
              </w:object>
            </w:r>
            <w:r w:rsidRPr="00CB07B2">
              <w:rPr>
                <w:i/>
                <w:spacing w:val="-4"/>
                <w:sz w:val="24"/>
                <w:szCs w:val="24"/>
                <w:lang w:eastAsia="ru-RU"/>
              </w:rPr>
              <w:t>, г</w:t>
            </w:r>
            <w:r w:rsidRPr="00CB07B2">
              <w:rPr>
                <w:spacing w:val="-4"/>
                <w:sz w:val="24"/>
                <w:szCs w:val="24"/>
                <w:lang w:eastAsia="ru-RU"/>
              </w:rPr>
              <w:t>де:</w:t>
            </w:r>
          </w:p>
          <w:p w:rsidR="00CB07B2" w:rsidRPr="00CB07B2" w:rsidRDefault="00CB07B2" w:rsidP="00CB07B2">
            <w:pPr>
              <w:jc w:val="both"/>
              <w:rPr>
                <w:spacing w:val="-1"/>
                <w:sz w:val="24"/>
                <w:szCs w:val="24"/>
                <w:lang w:eastAsia="ru-RU"/>
              </w:rPr>
            </w:pPr>
            <w:r w:rsidRPr="00CB07B2">
              <w:rPr>
                <w:i/>
                <w:iCs/>
                <w:spacing w:val="-1"/>
                <w:sz w:val="24"/>
                <w:szCs w:val="24"/>
                <w:lang w:eastAsia="ru-RU"/>
              </w:rPr>
              <w:t>Д</w:t>
            </w:r>
            <w:r w:rsidRPr="00CB07B2">
              <w:rPr>
                <w:spacing w:val="-1"/>
                <w:sz w:val="24"/>
                <w:szCs w:val="24"/>
                <w:lang w:eastAsia="ru-RU"/>
              </w:rPr>
              <w:t xml:space="preserve">– </w:t>
            </w:r>
            <w:r w:rsidRPr="00CB07B2">
              <w:rPr>
                <w:sz w:val="24"/>
                <w:szCs w:val="24"/>
                <w:lang w:eastAsia="ru-RU"/>
              </w:rPr>
              <w:t xml:space="preserve">доля педагогов, работающих в </w:t>
            </w:r>
            <w:proofErr w:type="spellStart"/>
            <w:r w:rsidRPr="00CB07B2">
              <w:rPr>
                <w:sz w:val="24"/>
                <w:szCs w:val="24"/>
                <w:lang w:eastAsia="ru-RU"/>
              </w:rPr>
              <w:t>инновационно</w:t>
            </w:r>
            <w:proofErr w:type="spellEnd"/>
            <w:r w:rsidRPr="00CB07B2">
              <w:rPr>
                <w:sz w:val="24"/>
                <w:szCs w:val="24"/>
                <w:lang w:eastAsia="ru-RU"/>
              </w:rPr>
              <w:t>-экспериментальном режиме, от общего количества педагогов района (%)</w:t>
            </w:r>
          </w:p>
          <w:p w:rsidR="00CB07B2" w:rsidRPr="00CB07B2" w:rsidRDefault="00CB07B2" w:rsidP="00CB07B2">
            <w:pPr>
              <w:jc w:val="both"/>
              <w:rPr>
                <w:sz w:val="24"/>
                <w:szCs w:val="24"/>
                <w:lang w:eastAsia="ru-RU"/>
              </w:rPr>
            </w:pPr>
            <w:proofErr w:type="spellStart"/>
            <w:r w:rsidRPr="00CB07B2">
              <w:rPr>
                <w:i/>
                <w:iCs/>
                <w:spacing w:val="-1"/>
                <w:sz w:val="24"/>
                <w:szCs w:val="24"/>
                <w:lang w:eastAsia="ru-RU"/>
              </w:rPr>
              <w:t>Чп</w:t>
            </w:r>
            <w:proofErr w:type="spellEnd"/>
            <w:r w:rsidRPr="00CB07B2">
              <w:rPr>
                <w:sz w:val="24"/>
                <w:szCs w:val="24"/>
                <w:lang w:eastAsia="ru-RU"/>
              </w:rPr>
              <w:t xml:space="preserve">– </w:t>
            </w:r>
            <w:r w:rsidRPr="00CB07B2">
              <w:rPr>
                <w:spacing w:val="-1"/>
                <w:sz w:val="24"/>
                <w:szCs w:val="24"/>
                <w:lang w:eastAsia="ru-RU"/>
              </w:rPr>
              <w:t xml:space="preserve">численность </w:t>
            </w:r>
            <w:proofErr w:type="gramStart"/>
            <w:r w:rsidRPr="00CB07B2">
              <w:rPr>
                <w:sz w:val="24"/>
                <w:szCs w:val="24"/>
                <w:lang w:eastAsia="ru-RU"/>
              </w:rPr>
              <w:t>педагогических работников</w:t>
            </w:r>
            <w:proofErr w:type="gramEnd"/>
            <w:r w:rsidRPr="00CB07B2">
              <w:rPr>
                <w:sz w:val="24"/>
                <w:szCs w:val="24"/>
                <w:lang w:eastAsia="ru-RU"/>
              </w:rPr>
              <w:t xml:space="preserve"> работающих в </w:t>
            </w:r>
            <w:proofErr w:type="spellStart"/>
            <w:r w:rsidRPr="00CB07B2">
              <w:rPr>
                <w:sz w:val="24"/>
                <w:szCs w:val="24"/>
                <w:lang w:eastAsia="ru-RU"/>
              </w:rPr>
              <w:t>инновационно</w:t>
            </w:r>
            <w:proofErr w:type="spellEnd"/>
            <w:r w:rsidRPr="00CB07B2">
              <w:rPr>
                <w:sz w:val="24"/>
                <w:szCs w:val="24"/>
                <w:lang w:eastAsia="ru-RU"/>
              </w:rPr>
              <w:t>-экспериментальном режиме (человек)</w:t>
            </w:r>
          </w:p>
          <w:p w:rsidR="00CB07B2" w:rsidRPr="00CB07B2" w:rsidRDefault="00CB07B2" w:rsidP="00CB07B2">
            <w:pPr>
              <w:autoSpaceDE w:val="0"/>
              <w:autoSpaceDN w:val="0"/>
              <w:adjustRightInd w:val="0"/>
              <w:jc w:val="both"/>
              <w:rPr>
                <w:sz w:val="24"/>
                <w:szCs w:val="24"/>
                <w:lang w:eastAsia="ru-RU"/>
              </w:rPr>
            </w:pPr>
            <w:proofErr w:type="spellStart"/>
            <w:r w:rsidRPr="00CB07B2">
              <w:rPr>
                <w:i/>
                <w:iCs/>
                <w:spacing w:val="-1"/>
                <w:sz w:val="24"/>
                <w:szCs w:val="24"/>
                <w:lang w:eastAsia="ru-RU"/>
              </w:rPr>
              <w:t>Ч</w:t>
            </w:r>
            <w:r w:rsidRPr="00CB07B2">
              <w:rPr>
                <w:i/>
                <w:iCs/>
                <w:spacing w:val="-1"/>
                <w:sz w:val="24"/>
                <w:szCs w:val="24"/>
                <w:vertAlign w:val="subscript"/>
                <w:lang w:eastAsia="ru-RU"/>
              </w:rPr>
              <w:t>о</w:t>
            </w:r>
            <w:proofErr w:type="spellEnd"/>
            <w:r w:rsidRPr="00CB07B2">
              <w:rPr>
                <w:sz w:val="24"/>
                <w:szCs w:val="24"/>
                <w:lang w:eastAsia="ru-RU"/>
              </w:rPr>
              <w:t>–</w:t>
            </w:r>
            <w:r w:rsidRPr="00CB07B2">
              <w:rPr>
                <w:spacing w:val="-4"/>
                <w:sz w:val="24"/>
                <w:szCs w:val="24"/>
                <w:lang w:eastAsia="ru-RU"/>
              </w:rPr>
              <w:t xml:space="preserve"> о</w:t>
            </w:r>
            <w:r w:rsidRPr="00CB07B2">
              <w:rPr>
                <w:spacing w:val="-1"/>
                <w:sz w:val="24"/>
                <w:szCs w:val="24"/>
                <w:lang w:eastAsia="ru-RU"/>
              </w:rPr>
              <w:t xml:space="preserve">бщая численность </w:t>
            </w:r>
            <w:r w:rsidRPr="00CB07B2">
              <w:rPr>
                <w:sz w:val="24"/>
                <w:szCs w:val="24"/>
                <w:lang w:eastAsia="ru-RU"/>
              </w:rPr>
              <w:t xml:space="preserve">педагогических </w:t>
            </w:r>
            <w:proofErr w:type="spellStart"/>
            <w:r w:rsidRPr="00CB07B2">
              <w:rPr>
                <w:sz w:val="24"/>
                <w:szCs w:val="24"/>
                <w:lang w:eastAsia="ru-RU"/>
              </w:rPr>
              <w:t>работниковмуниципальных</w:t>
            </w:r>
            <w:proofErr w:type="spellEnd"/>
            <w:r w:rsidRPr="00CB07B2">
              <w:rPr>
                <w:sz w:val="24"/>
                <w:szCs w:val="24"/>
                <w:lang w:eastAsia="ru-RU"/>
              </w:rPr>
              <w:t xml:space="preserve"> общеобразовательных учреждений </w:t>
            </w:r>
            <w:r w:rsidRPr="00CB07B2">
              <w:rPr>
                <w:spacing w:val="-1"/>
                <w:sz w:val="24"/>
                <w:szCs w:val="24"/>
                <w:lang w:eastAsia="ru-RU"/>
              </w:rPr>
              <w:t xml:space="preserve">согласно данным формы федерального статистического наблюдения № </w:t>
            </w:r>
            <w:r w:rsidRPr="00CB07B2">
              <w:rPr>
                <w:sz w:val="24"/>
                <w:szCs w:val="24"/>
                <w:lang w:eastAsia="ru-RU"/>
              </w:rPr>
              <w:t xml:space="preserve">83-РИК </w:t>
            </w:r>
            <w:r w:rsidRPr="00CB07B2">
              <w:rPr>
                <w:spacing w:val="-1"/>
                <w:sz w:val="24"/>
                <w:szCs w:val="24"/>
                <w:lang w:eastAsia="ru-RU"/>
              </w:rPr>
              <w:t>(человек)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14</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 xml:space="preserve">количество образовательных учреждений, готовых к внедрению и реализации </w:t>
            </w:r>
            <w:proofErr w:type="gramStart"/>
            <w:r w:rsidRPr="00CB07B2">
              <w:rPr>
                <w:sz w:val="24"/>
                <w:szCs w:val="24"/>
                <w:lang w:eastAsia="ru-RU"/>
              </w:rPr>
              <w:t>федеральных  государственных</w:t>
            </w:r>
            <w:proofErr w:type="gramEnd"/>
            <w:r w:rsidRPr="00CB07B2">
              <w:rPr>
                <w:sz w:val="24"/>
                <w:szCs w:val="24"/>
                <w:lang w:eastAsia="ru-RU"/>
              </w:rPr>
              <w:t xml:space="preserve"> образовательных стандартов</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 xml:space="preserve">Данные мониторинга комплекса мер модернизации общего </w:t>
            </w:r>
            <w:proofErr w:type="gramStart"/>
            <w:r w:rsidRPr="00CB07B2">
              <w:rPr>
                <w:sz w:val="24"/>
                <w:szCs w:val="24"/>
                <w:lang w:eastAsia="ru-RU"/>
              </w:rPr>
              <w:t>образования  (</w:t>
            </w:r>
            <w:proofErr w:type="gramEnd"/>
            <w:r w:rsidRPr="00CB07B2">
              <w:rPr>
                <w:sz w:val="24"/>
                <w:szCs w:val="24"/>
                <w:lang w:eastAsia="ru-RU"/>
              </w:rPr>
              <w:t>штук)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lastRenderedPageBreak/>
              <w:t>15</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доля образовательных учреждений, участвующих в мероприятиях разного уровня, от общего количества учреждений</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center"/>
              <w:outlineLvl w:val="1"/>
              <w:rPr>
                <w:spacing w:val="-4"/>
                <w:sz w:val="24"/>
                <w:szCs w:val="24"/>
                <w:lang w:eastAsia="ru-RU"/>
              </w:rPr>
            </w:pPr>
            <w:r w:rsidRPr="00CB07B2">
              <w:rPr>
                <w:rFonts w:asciiTheme="minorHAnsi" w:eastAsiaTheme="minorHAnsi" w:hAnsiTheme="minorHAnsi" w:cstheme="minorBidi"/>
                <w:i/>
                <w:spacing w:val="-4"/>
                <w:position w:val="-30"/>
                <w:sz w:val="24"/>
                <w:szCs w:val="24"/>
              </w:rPr>
              <w:object w:dxaOrig="1605" w:dyaOrig="690">
                <v:shape id="_x0000_i1031" type="#_x0000_t75" style="width:80.15pt;height:34.45pt" o:ole="">
                  <v:imagedata r:id="rId24" o:title=""/>
                </v:shape>
                <o:OLEObject Type="Embed" ProgID="Equation.3" ShapeID="_x0000_i1031" DrawAspect="Content" ObjectID="_1599287725" r:id="rId25"/>
              </w:object>
            </w:r>
            <w:r w:rsidRPr="00CB07B2">
              <w:rPr>
                <w:i/>
                <w:spacing w:val="-4"/>
                <w:sz w:val="24"/>
                <w:szCs w:val="24"/>
                <w:lang w:eastAsia="ru-RU"/>
              </w:rPr>
              <w:t>, г</w:t>
            </w:r>
            <w:r w:rsidRPr="00CB07B2">
              <w:rPr>
                <w:spacing w:val="-4"/>
                <w:sz w:val="24"/>
                <w:szCs w:val="24"/>
                <w:lang w:eastAsia="ru-RU"/>
              </w:rPr>
              <w:t>де:</w:t>
            </w:r>
          </w:p>
          <w:p w:rsidR="00CB07B2" w:rsidRPr="00CB07B2" w:rsidRDefault="00CB07B2" w:rsidP="00CB07B2">
            <w:pPr>
              <w:jc w:val="both"/>
              <w:rPr>
                <w:spacing w:val="-1"/>
                <w:sz w:val="24"/>
                <w:szCs w:val="24"/>
                <w:lang w:eastAsia="ru-RU"/>
              </w:rPr>
            </w:pPr>
            <w:r w:rsidRPr="00CB07B2">
              <w:rPr>
                <w:i/>
                <w:iCs/>
                <w:spacing w:val="-1"/>
                <w:sz w:val="24"/>
                <w:szCs w:val="24"/>
                <w:lang w:eastAsia="ru-RU"/>
              </w:rPr>
              <w:t>Д</w:t>
            </w:r>
            <w:r w:rsidRPr="00CB07B2">
              <w:rPr>
                <w:spacing w:val="-1"/>
                <w:sz w:val="24"/>
                <w:szCs w:val="24"/>
                <w:lang w:eastAsia="ru-RU"/>
              </w:rPr>
              <w:t xml:space="preserve">– </w:t>
            </w:r>
            <w:r w:rsidRPr="00CB07B2">
              <w:rPr>
                <w:sz w:val="24"/>
                <w:szCs w:val="24"/>
                <w:lang w:eastAsia="ru-RU"/>
              </w:rPr>
              <w:t>доля образовательных учреждений, участвующих в мероприятиях разного уровня, от общего количества учреждений (%)</w:t>
            </w:r>
          </w:p>
          <w:p w:rsidR="00CB07B2" w:rsidRPr="00CB07B2" w:rsidRDefault="00CB07B2" w:rsidP="00CB07B2">
            <w:pPr>
              <w:jc w:val="both"/>
              <w:rPr>
                <w:sz w:val="24"/>
                <w:szCs w:val="24"/>
                <w:lang w:eastAsia="ru-RU"/>
              </w:rPr>
            </w:pPr>
            <w:r w:rsidRPr="00CB07B2">
              <w:rPr>
                <w:i/>
                <w:iCs/>
                <w:spacing w:val="-1"/>
                <w:sz w:val="24"/>
                <w:szCs w:val="24"/>
                <w:lang w:eastAsia="ru-RU"/>
              </w:rPr>
              <w:t>Чу</w:t>
            </w:r>
            <w:r w:rsidRPr="00CB07B2">
              <w:rPr>
                <w:sz w:val="24"/>
                <w:szCs w:val="24"/>
                <w:lang w:eastAsia="ru-RU"/>
              </w:rPr>
              <w:t>– количество образовательных учреждений, участвующих в мероприятиях разного уровня (штук)</w:t>
            </w:r>
          </w:p>
          <w:p w:rsidR="00CB07B2" w:rsidRPr="00CB07B2" w:rsidRDefault="00CB07B2" w:rsidP="00CB07B2">
            <w:pPr>
              <w:autoSpaceDE w:val="0"/>
              <w:autoSpaceDN w:val="0"/>
              <w:adjustRightInd w:val="0"/>
              <w:jc w:val="both"/>
              <w:rPr>
                <w:sz w:val="24"/>
                <w:szCs w:val="24"/>
                <w:lang w:eastAsia="ru-RU"/>
              </w:rPr>
            </w:pPr>
            <w:proofErr w:type="spellStart"/>
            <w:r w:rsidRPr="00CB07B2">
              <w:rPr>
                <w:i/>
                <w:iCs/>
                <w:spacing w:val="-1"/>
                <w:sz w:val="24"/>
                <w:szCs w:val="24"/>
                <w:lang w:eastAsia="ru-RU"/>
              </w:rPr>
              <w:t>Ч</w:t>
            </w:r>
            <w:r w:rsidRPr="00CB07B2">
              <w:rPr>
                <w:i/>
                <w:iCs/>
                <w:spacing w:val="-1"/>
                <w:sz w:val="24"/>
                <w:szCs w:val="24"/>
                <w:vertAlign w:val="subscript"/>
                <w:lang w:eastAsia="ru-RU"/>
              </w:rPr>
              <w:t>о</w:t>
            </w:r>
            <w:proofErr w:type="spellEnd"/>
            <w:r w:rsidRPr="00CB07B2">
              <w:rPr>
                <w:sz w:val="24"/>
                <w:szCs w:val="24"/>
                <w:lang w:eastAsia="ru-RU"/>
              </w:rPr>
              <w:t>–</w:t>
            </w:r>
            <w:r w:rsidRPr="00CB07B2">
              <w:rPr>
                <w:spacing w:val="-4"/>
                <w:sz w:val="24"/>
                <w:szCs w:val="24"/>
                <w:lang w:eastAsia="ru-RU"/>
              </w:rPr>
              <w:t xml:space="preserve"> общее </w:t>
            </w:r>
            <w:r w:rsidRPr="00CB07B2">
              <w:rPr>
                <w:sz w:val="24"/>
                <w:szCs w:val="24"/>
                <w:lang w:eastAsia="ru-RU"/>
              </w:rPr>
              <w:t xml:space="preserve">количество образовательных учреждений </w:t>
            </w:r>
            <w:r w:rsidRPr="00CB07B2">
              <w:rPr>
                <w:spacing w:val="-1"/>
                <w:sz w:val="24"/>
                <w:szCs w:val="24"/>
                <w:lang w:eastAsia="ru-RU"/>
              </w:rPr>
              <w:t xml:space="preserve">согласно данным формы федерального статистического наблюдения № </w:t>
            </w:r>
            <w:r w:rsidRPr="00CB07B2">
              <w:rPr>
                <w:sz w:val="24"/>
                <w:szCs w:val="24"/>
                <w:lang w:eastAsia="ru-RU"/>
              </w:rPr>
              <w:t>76-РИК (штук)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16</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увеличение результативности участия обучающихся в олимпиадах, конкурсах, соревнованиях областного, российского уровней</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Данные мониторинга комплекса мер модернизации общего образования в сравнении с истекшим учебным годом (штук)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17</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 xml:space="preserve">доля образовательных учреждений, имеющих лицензию на </w:t>
            </w:r>
            <w:proofErr w:type="gramStart"/>
            <w:r w:rsidRPr="00CB07B2">
              <w:rPr>
                <w:sz w:val="24"/>
                <w:szCs w:val="24"/>
                <w:lang w:eastAsia="ru-RU"/>
              </w:rPr>
              <w:t>осуществление  образовательной</w:t>
            </w:r>
            <w:proofErr w:type="gramEnd"/>
            <w:r w:rsidRPr="00CB07B2">
              <w:rPr>
                <w:sz w:val="24"/>
                <w:szCs w:val="24"/>
                <w:lang w:eastAsia="ru-RU"/>
              </w:rPr>
              <w:t xml:space="preserve"> деятельности, от  общего количества образовательных учреждений</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center"/>
              <w:outlineLvl w:val="1"/>
              <w:rPr>
                <w:spacing w:val="-4"/>
                <w:sz w:val="24"/>
                <w:szCs w:val="24"/>
                <w:lang w:eastAsia="ru-RU"/>
              </w:rPr>
            </w:pPr>
            <w:r w:rsidRPr="00CB07B2">
              <w:rPr>
                <w:rFonts w:asciiTheme="minorHAnsi" w:eastAsiaTheme="minorHAnsi" w:hAnsiTheme="minorHAnsi" w:cstheme="minorBidi"/>
                <w:i/>
                <w:spacing w:val="-4"/>
                <w:position w:val="-30"/>
                <w:sz w:val="24"/>
                <w:szCs w:val="24"/>
              </w:rPr>
              <w:object w:dxaOrig="1665" w:dyaOrig="690">
                <v:shape id="_x0000_i1032" type="#_x0000_t75" style="width:83.25pt;height:34.45pt" o:ole="">
                  <v:imagedata r:id="rId26" o:title=""/>
                </v:shape>
                <o:OLEObject Type="Embed" ProgID="Equation.3" ShapeID="_x0000_i1032" DrawAspect="Content" ObjectID="_1599287726" r:id="rId27"/>
              </w:object>
            </w:r>
            <w:r w:rsidRPr="00CB07B2">
              <w:rPr>
                <w:i/>
                <w:spacing w:val="-4"/>
                <w:sz w:val="24"/>
                <w:szCs w:val="24"/>
                <w:lang w:eastAsia="ru-RU"/>
              </w:rPr>
              <w:t>, г</w:t>
            </w:r>
            <w:r w:rsidRPr="00CB07B2">
              <w:rPr>
                <w:spacing w:val="-4"/>
                <w:sz w:val="24"/>
                <w:szCs w:val="24"/>
                <w:lang w:eastAsia="ru-RU"/>
              </w:rPr>
              <w:t>де:</w:t>
            </w:r>
          </w:p>
          <w:p w:rsidR="00CB07B2" w:rsidRPr="00CB07B2" w:rsidRDefault="00CB07B2" w:rsidP="00CB07B2">
            <w:pPr>
              <w:jc w:val="both"/>
              <w:rPr>
                <w:spacing w:val="-1"/>
                <w:sz w:val="24"/>
                <w:szCs w:val="24"/>
                <w:lang w:eastAsia="ru-RU"/>
              </w:rPr>
            </w:pPr>
            <w:proofErr w:type="spellStart"/>
            <w:r w:rsidRPr="00CB07B2">
              <w:rPr>
                <w:i/>
                <w:iCs/>
                <w:spacing w:val="-1"/>
                <w:sz w:val="24"/>
                <w:szCs w:val="24"/>
                <w:lang w:eastAsia="ru-RU"/>
              </w:rPr>
              <w:t>Ду</w:t>
            </w:r>
            <w:proofErr w:type="spellEnd"/>
            <w:r w:rsidRPr="00CB07B2">
              <w:rPr>
                <w:spacing w:val="-1"/>
                <w:sz w:val="24"/>
                <w:szCs w:val="24"/>
                <w:lang w:eastAsia="ru-RU"/>
              </w:rPr>
              <w:t xml:space="preserve">– </w:t>
            </w:r>
            <w:r w:rsidRPr="00CB07B2">
              <w:rPr>
                <w:sz w:val="24"/>
                <w:szCs w:val="24"/>
                <w:lang w:eastAsia="ru-RU"/>
              </w:rPr>
              <w:t xml:space="preserve">доля образовательных учреждений, имеющих лицензию на </w:t>
            </w:r>
            <w:proofErr w:type="gramStart"/>
            <w:r w:rsidRPr="00CB07B2">
              <w:rPr>
                <w:sz w:val="24"/>
                <w:szCs w:val="24"/>
                <w:lang w:eastAsia="ru-RU"/>
              </w:rPr>
              <w:t>осуществление  образовательной</w:t>
            </w:r>
            <w:proofErr w:type="gramEnd"/>
            <w:r w:rsidRPr="00CB07B2">
              <w:rPr>
                <w:sz w:val="24"/>
                <w:szCs w:val="24"/>
                <w:lang w:eastAsia="ru-RU"/>
              </w:rPr>
              <w:t xml:space="preserve"> деятельности, от  общего количества образовательных учреждений (%)</w:t>
            </w:r>
          </w:p>
          <w:p w:rsidR="00CB07B2" w:rsidRPr="00CB07B2" w:rsidRDefault="00CB07B2" w:rsidP="00CB07B2">
            <w:pPr>
              <w:jc w:val="both"/>
              <w:rPr>
                <w:sz w:val="24"/>
                <w:szCs w:val="24"/>
                <w:lang w:eastAsia="ru-RU"/>
              </w:rPr>
            </w:pPr>
            <w:proofErr w:type="spellStart"/>
            <w:r w:rsidRPr="00CB07B2">
              <w:rPr>
                <w:i/>
                <w:iCs/>
                <w:spacing w:val="-1"/>
                <w:sz w:val="24"/>
                <w:szCs w:val="24"/>
                <w:lang w:eastAsia="ru-RU"/>
              </w:rPr>
              <w:t>Чл</w:t>
            </w:r>
            <w:proofErr w:type="spellEnd"/>
            <w:r w:rsidRPr="00CB07B2">
              <w:rPr>
                <w:sz w:val="24"/>
                <w:szCs w:val="24"/>
                <w:lang w:eastAsia="ru-RU"/>
              </w:rPr>
              <w:t>–количество образовательных учреждений, имеющих лицензию на осуществление образовательной деятельности (штук)</w:t>
            </w:r>
          </w:p>
          <w:p w:rsidR="00CB07B2" w:rsidRPr="00CB07B2" w:rsidRDefault="00CB07B2" w:rsidP="00CB07B2">
            <w:pPr>
              <w:autoSpaceDE w:val="0"/>
              <w:autoSpaceDN w:val="0"/>
              <w:adjustRightInd w:val="0"/>
              <w:jc w:val="both"/>
              <w:rPr>
                <w:sz w:val="24"/>
                <w:szCs w:val="24"/>
                <w:lang w:eastAsia="ru-RU"/>
              </w:rPr>
            </w:pPr>
            <w:proofErr w:type="spellStart"/>
            <w:r w:rsidRPr="00CB07B2">
              <w:rPr>
                <w:i/>
                <w:iCs/>
                <w:spacing w:val="-1"/>
                <w:sz w:val="24"/>
                <w:szCs w:val="24"/>
                <w:lang w:eastAsia="ru-RU"/>
              </w:rPr>
              <w:t>Ч</w:t>
            </w:r>
            <w:r w:rsidRPr="00CB07B2">
              <w:rPr>
                <w:i/>
                <w:iCs/>
                <w:spacing w:val="-1"/>
                <w:sz w:val="24"/>
                <w:szCs w:val="24"/>
                <w:vertAlign w:val="subscript"/>
                <w:lang w:eastAsia="ru-RU"/>
              </w:rPr>
              <w:t>о</w:t>
            </w:r>
            <w:proofErr w:type="spellEnd"/>
            <w:r w:rsidRPr="00CB07B2">
              <w:rPr>
                <w:sz w:val="24"/>
                <w:szCs w:val="24"/>
                <w:lang w:eastAsia="ru-RU"/>
              </w:rPr>
              <w:t>–</w:t>
            </w:r>
            <w:r w:rsidRPr="00CB07B2">
              <w:rPr>
                <w:spacing w:val="-4"/>
                <w:sz w:val="24"/>
                <w:szCs w:val="24"/>
                <w:lang w:eastAsia="ru-RU"/>
              </w:rPr>
              <w:t xml:space="preserve"> общее </w:t>
            </w:r>
            <w:r w:rsidRPr="00CB07B2">
              <w:rPr>
                <w:sz w:val="24"/>
                <w:szCs w:val="24"/>
                <w:lang w:eastAsia="ru-RU"/>
              </w:rPr>
              <w:t xml:space="preserve">количество образовательных учреждений </w:t>
            </w:r>
            <w:r w:rsidRPr="00CB07B2">
              <w:rPr>
                <w:spacing w:val="-1"/>
                <w:sz w:val="24"/>
                <w:szCs w:val="24"/>
                <w:lang w:eastAsia="ru-RU"/>
              </w:rPr>
              <w:t xml:space="preserve">согласно данным формы федерального статистического наблюдения № </w:t>
            </w:r>
            <w:r w:rsidRPr="00CB07B2">
              <w:rPr>
                <w:sz w:val="24"/>
                <w:szCs w:val="24"/>
                <w:lang w:eastAsia="ru-RU"/>
              </w:rPr>
              <w:t>76-РИК (штук)</w:t>
            </w:r>
          </w:p>
        </w:tc>
      </w:tr>
      <w:tr w:rsidR="00CB07B2" w:rsidRPr="00CB07B2" w:rsidTr="00B65C27">
        <w:tc>
          <w:tcPr>
            <w:tcW w:w="534"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both"/>
              <w:rPr>
                <w:sz w:val="24"/>
                <w:szCs w:val="24"/>
                <w:lang w:eastAsia="ru-RU"/>
              </w:rPr>
            </w:pPr>
            <w:r w:rsidRPr="00CB07B2">
              <w:rPr>
                <w:sz w:val="24"/>
                <w:szCs w:val="24"/>
                <w:lang w:eastAsia="ru-RU"/>
              </w:rPr>
              <w:t>18</w:t>
            </w:r>
          </w:p>
        </w:tc>
        <w:tc>
          <w:tcPr>
            <w:tcW w:w="4252"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ind w:firstLine="33"/>
              <w:jc w:val="both"/>
              <w:rPr>
                <w:sz w:val="24"/>
                <w:szCs w:val="24"/>
                <w:lang w:eastAsia="ru-RU"/>
              </w:rPr>
            </w:pPr>
            <w:r w:rsidRPr="00CB07B2">
              <w:rPr>
                <w:sz w:val="24"/>
                <w:szCs w:val="24"/>
                <w:lang w:eastAsia="ru-RU"/>
              </w:rPr>
              <w:t xml:space="preserve">доля обучающихся, охваченных отдыхом </w:t>
            </w:r>
            <w:proofErr w:type="gramStart"/>
            <w:r w:rsidRPr="00CB07B2">
              <w:rPr>
                <w:sz w:val="24"/>
                <w:szCs w:val="24"/>
                <w:lang w:eastAsia="ru-RU"/>
              </w:rPr>
              <w:t>и  оздоровлением</w:t>
            </w:r>
            <w:proofErr w:type="gramEnd"/>
            <w:r w:rsidRPr="00CB07B2">
              <w:rPr>
                <w:sz w:val="24"/>
                <w:szCs w:val="24"/>
                <w:lang w:eastAsia="ru-RU"/>
              </w:rPr>
              <w:t>, в общем количестве школьников</w:t>
            </w:r>
          </w:p>
        </w:tc>
        <w:tc>
          <w:tcPr>
            <w:tcW w:w="4961" w:type="dxa"/>
            <w:tcBorders>
              <w:top w:val="single" w:sz="4" w:space="0" w:color="auto"/>
              <w:left w:val="single" w:sz="4" w:space="0" w:color="auto"/>
              <w:bottom w:val="single" w:sz="4" w:space="0" w:color="auto"/>
              <w:right w:val="single" w:sz="4" w:space="0" w:color="auto"/>
            </w:tcBorders>
            <w:hideMark/>
          </w:tcPr>
          <w:p w:rsidR="00CB07B2" w:rsidRPr="00CB07B2" w:rsidRDefault="00CB07B2" w:rsidP="00CB07B2">
            <w:pPr>
              <w:autoSpaceDE w:val="0"/>
              <w:autoSpaceDN w:val="0"/>
              <w:adjustRightInd w:val="0"/>
              <w:jc w:val="center"/>
              <w:outlineLvl w:val="1"/>
              <w:rPr>
                <w:spacing w:val="-4"/>
                <w:sz w:val="24"/>
                <w:szCs w:val="24"/>
                <w:lang w:eastAsia="ru-RU"/>
              </w:rPr>
            </w:pPr>
            <w:r w:rsidRPr="00CB07B2">
              <w:rPr>
                <w:rFonts w:asciiTheme="minorHAnsi" w:eastAsiaTheme="minorHAnsi" w:hAnsiTheme="minorHAnsi" w:cstheme="minorBidi"/>
                <w:i/>
                <w:spacing w:val="-4"/>
                <w:position w:val="-30"/>
                <w:sz w:val="24"/>
                <w:szCs w:val="24"/>
              </w:rPr>
              <w:object w:dxaOrig="1995" w:dyaOrig="690">
                <v:shape id="_x0000_i1033" type="#_x0000_t75" style="width:100.8pt;height:34.45pt" o:ole="">
                  <v:imagedata r:id="rId28" o:title=""/>
                </v:shape>
                <o:OLEObject Type="Embed" ProgID="Equation.3" ShapeID="_x0000_i1033" DrawAspect="Content" ObjectID="_1599287727" r:id="rId29"/>
              </w:object>
            </w:r>
            <w:r w:rsidRPr="00CB07B2">
              <w:rPr>
                <w:i/>
                <w:spacing w:val="-4"/>
                <w:sz w:val="24"/>
                <w:szCs w:val="24"/>
                <w:lang w:eastAsia="ru-RU"/>
              </w:rPr>
              <w:t>, г</w:t>
            </w:r>
            <w:r w:rsidRPr="00CB07B2">
              <w:rPr>
                <w:spacing w:val="-4"/>
                <w:sz w:val="24"/>
                <w:szCs w:val="24"/>
                <w:lang w:eastAsia="ru-RU"/>
              </w:rPr>
              <w:t>де:</w:t>
            </w:r>
          </w:p>
          <w:p w:rsidR="00CB07B2" w:rsidRPr="00CB07B2" w:rsidRDefault="00CB07B2" w:rsidP="00CB07B2">
            <w:pPr>
              <w:autoSpaceDE w:val="0"/>
              <w:autoSpaceDN w:val="0"/>
              <w:adjustRightInd w:val="0"/>
              <w:jc w:val="both"/>
              <w:rPr>
                <w:sz w:val="24"/>
                <w:szCs w:val="24"/>
                <w:lang w:eastAsia="ru-RU"/>
              </w:rPr>
            </w:pPr>
            <w:proofErr w:type="spellStart"/>
            <w:r w:rsidRPr="00CB07B2">
              <w:rPr>
                <w:i/>
                <w:sz w:val="24"/>
                <w:szCs w:val="24"/>
                <w:lang w:eastAsia="ru-RU"/>
              </w:rPr>
              <w:t>Доб</w:t>
            </w:r>
            <w:proofErr w:type="spellEnd"/>
            <w:r w:rsidRPr="00CB07B2">
              <w:rPr>
                <w:sz w:val="24"/>
                <w:szCs w:val="24"/>
                <w:lang w:eastAsia="ru-RU"/>
              </w:rPr>
              <w:t xml:space="preserve"> - доля детей школьного возраста, получивших услугу отдыха и оздоровления в оздоровительных лагерях различных типов в районе, по итогам года (%)</w:t>
            </w:r>
          </w:p>
          <w:p w:rsidR="00CB07B2" w:rsidRPr="00CB07B2" w:rsidRDefault="00CB07B2" w:rsidP="00CB07B2">
            <w:pPr>
              <w:autoSpaceDE w:val="0"/>
              <w:autoSpaceDN w:val="0"/>
              <w:adjustRightInd w:val="0"/>
              <w:jc w:val="both"/>
              <w:rPr>
                <w:sz w:val="24"/>
                <w:szCs w:val="24"/>
                <w:lang w:eastAsia="ru-RU"/>
              </w:rPr>
            </w:pPr>
            <w:proofErr w:type="spellStart"/>
            <w:r w:rsidRPr="00CB07B2">
              <w:rPr>
                <w:i/>
                <w:sz w:val="24"/>
                <w:szCs w:val="24"/>
                <w:lang w:eastAsia="ru-RU"/>
              </w:rPr>
              <w:t>Ч</w:t>
            </w:r>
            <w:r w:rsidRPr="00CB07B2">
              <w:rPr>
                <w:i/>
                <w:sz w:val="24"/>
                <w:szCs w:val="24"/>
                <w:vertAlign w:val="subscript"/>
                <w:lang w:eastAsia="ru-RU"/>
              </w:rPr>
              <w:t>озд</w:t>
            </w:r>
            <w:proofErr w:type="spellEnd"/>
            <w:r w:rsidRPr="00CB07B2">
              <w:rPr>
                <w:sz w:val="24"/>
                <w:szCs w:val="24"/>
                <w:lang w:eastAsia="ru-RU"/>
              </w:rPr>
              <w:t>- общая численность детей школьного возраста, получивших услугу отдыха и оздоровления в лагерях различных типов области, по итогам года согласно данным ведомственных отчетов (человек)</w:t>
            </w:r>
          </w:p>
          <w:p w:rsidR="00CB07B2" w:rsidRPr="00CB07B2" w:rsidRDefault="00CB07B2" w:rsidP="00CB07B2">
            <w:pPr>
              <w:autoSpaceDE w:val="0"/>
              <w:autoSpaceDN w:val="0"/>
              <w:adjustRightInd w:val="0"/>
              <w:jc w:val="both"/>
              <w:rPr>
                <w:sz w:val="24"/>
                <w:szCs w:val="24"/>
                <w:lang w:eastAsia="ru-RU"/>
              </w:rPr>
            </w:pPr>
            <w:proofErr w:type="spellStart"/>
            <w:r w:rsidRPr="00CB07B2">
              <w:rPr>
                <w:i/>
                <w:sz w:val="24"/>
                <w:szCs w:val="24"/>
                <w:lang w:eastAsia="ru-RU"/>
              </w:rPr>
              <w:t>Чо</w:t>
            </w:r>
            <w:proofErr w:type="spellEnd"/>
            <w:r w:rsidRPr="00CB07B2">
              <w:rPr>
                <w:sz w:val="24"/>
                <w:szCs w:val="24"/>
                <w:lang w:eastAsia="ru-RU"/>
              </w:rPr>
              <w:t xml:space="preserve">- общая численность детей школьного возраста в районе (численность учащихся муниципальных общеобразовательных учреждений, по данным форм федерального статистического наблюдения </w:t>
            </w:r>
            <w:hyperlink r:id="rId30" w:history="1">
              <w:r w:rsidRPr="00CB07B2">
                <w:rPr>
                  <w:sz w:val="24"/>
                  <w:szCs w:val="24"/>
                  <w:lang w:eastAsia="ru-RU"/>
                </w:rPr>
                <w:t>№ 76-РИК</w:t>
              </w:r>
            </w:hyperlink>
            <w:r w:rsidRPr="00CB07B2">
              <w:rPr>
                <w:sz w:val="24"/>
                <w:szCs w:val="24"/>
                <w:lang w:eastAsia="ru-RU"/>
              </w:rPr>
              <w:t>, ОШ-1 (человек)</w:t>
            </w:r>
          </w:p>
        </w:tc>
      </w:tr>
    </w:tbl>
    <w:p w:rsidR="00CB07B2" w:rsidRPr="00CB07B2" w:rsidRDefault="00CB07B2" w:rsidP="00CB07B2">
      <w:pPr>
        <w:autoSpaceDE w:val="0"/>
        <w:autoSpaceDN w:val="0"/>
        <w:adjustRightInd w:val="0"/>
        <w:spacing w:after="0" w:line="240" w:lineRule="auto"/>
        <w:jc w:val="both"/>
        <w:rPr>
          <w:rFonts w:ascii="Times New Roman" w:hAnsi="Times New Roman" w:cs="Times New Roman"/>
          <w:sz w:val="28"/>
          <w:szCs w:val="28"/>
          <w:highlight w:val="green"/>
        </w:rPr>
      </w:pPr>
    </w:p>
    <w:p w:rsidR="00CB07B2" w:rsidRPr="00CB07B2" w:rsidRDefault="00CB07B2" w:rsidP="00CB07B2">
      <w:pPr>
        <w:spacing w:after="0" w:line="240" w:lineRule="auto"/>
        <w:ind w:firstLine="720"/>
        <w:jc w:val="both"/>
        <w:rPr>
          <w:rFonts w:ascii="Times New Roman" w:hAnsi="Times New Roman" w:cs="Times New Roman"/>
          <w:b/>
          <w:sz w:val="28"/>
          <w:szCs w:val="28"/>
        </w:rPr>
      </w:pPr>
      <w:r w:rsidRPr="00CB07B2">
        <w:rPr>
          <w:rFonts w:ascii="Times New Roman" w:hAnsi="Times New Roman" w:cs="Times New Roman"/>
          <w:sz w:val="28"/>
          <w:szCs w:val="28"/>
        </w:rPr>
        <w:t xml:space="preserve">Сведения о целевых показателях эффективности реализации муниципальной программы представлены в </w:t>
      </w:r>
      <w:r w:rsidRPr="00CB07B2">
        <w:rPr>
          <w:rFonts w:ascii="Times New Roman" w:hAnsi="Times New Roman" w:cs="Times New Roman"/>
          <w:b/>
          <w:sz w:val="28"/>
          <w:szCs w:val="28"/>
        </w:rPr>
        <w:t>приложении 1.</w:t>
      </w:r>
    </w:p>
    <w:p w:rsidR="00CB07B2" w:rsidRPr="00CB07B2" w:rsidRDefault="00CB07B2" w:rsidP="00CB07B2">
      <w:pPr>
        <w:spacing w:after="0"/>
        <w:ind w:firstLine="720"/>
        <w:jc w:val="both"/>
        <w:rPr>
          <w:rFonts w:ascii="Times New Roman" w:hAnsi="Times New Roman" w:cs="Times New Roman"/>
          <w:sz w:val="28"/>
          <w:szCs w:val="28"/>
        </w:rPr>
      </w:pPr>
      <w:r w:rsidRPr="00CB07B2">
        <w:rPr>
          <w:rFonts w:ascii="Times New Roman" w:hAnsi="Times New Roman" w:cs="Times New Roman"/>
          <w:sz w:val="28"/>
          <w:szCs w:val="28"/>
          <w:u w:val="single"/>
        </w:rPr>
        <w:t>Ожидаемые результаты</w:t>
      </w:r>
      <w:r w:rsidRPr="00CB07B2">
        <w:rPr>
          <w:rFonts w:ascii="Times New Roman" w:hAnsi="Times New Roman" w:cs="Times New Roman"/>
          <w:sz w:val="28"/>
          <w:szCs w:val="28"/>
        </w:rPr>
        <w:t xml:space="preserve"> реализации муниципальной программы:</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lastRenderedPageBreak/>
        <w:t xml:space="preserve">сохранение контингента детей в общеобразовательных учреждениях района не </w:t>
      </w:r>
      <w:proofErr w:type="gramStart"/>
      <w:r w:rsidRPr="00CB07B2">
        <w:rPr>
          <w:rFonts w:ascii="Times New Roman" w:hAnsi="Times New Roman" w:cs="Times New Roman"/>
          <w:sz w:val="28"/>
          <w:szCs w:val="28"/>
        </w:rPr>
        <w:t>менее  2774</w:t>
      </w:r>
      <w:proofErr w:type="gramEnd"/>
      <w:r w:rsidRPr="00CB07B2">
        <w:rPr>
          <w:rFonts w:ascii="Times New Roman" w:hAnsi="Times New Roman" w:cs="Times New Roman"/>
          <w:sz w:val="28"/>
          <w:szCs w:val="28"/>
        </w:rPr>
        <w:t xml:space="preserve"> чел. к 2018 году;</w:t>
      </w:r>
    </w:p>
    <w:p w:rsidR="00CB07B2" w:rsidRPr="00CB07B2" w:rsidRDefault="00CB07B2" w:rsidP="00CB07B2">
      <w:pPr>
        <w:autoSpaceDE w:val="0"/>
        <w:autoSpaceDN w:val="0"/>
        <w:adjustRightInd w:val="0"/>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уменьшение количества учащихся, не освоивших образовательные программы до 0 к 2018 году;</w:t>
      </w:r>
    </w:p>
    <w:p w:rsidR="00CB07B2" w:rsidRPr="00CB07B2" w:rsidRDefault="00CB07B2" w:rsidP="00CB07B2">
      <w:pPr>
        <w:autoSpaceDE w:val="0"/>
        <w:autoSpaceDN w:val="0"/>
        <w:adjustRightInd w:val="0"/>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 xml:space="preserve">увеличение количества учащихся, имеющих высокое качество результатов обучения и </w:t>
      </w:r>
      <w:proofErr w:type="gramStart"/>
      <w:r w:rsidRPr="00CB07B2">
        <w:rPr>
          <w:rFonts w:ascii="Times New Roman" w:hAnsi="Times New Roman" w:cs="Times New Roman"/>
          <w:sz w:val="28"/>
          <w:szCs w:val="28"/>
        </w:rPr>
        <w:t>воспитания  до</w:t>
      </w:r>
      <w:proofErr w:type="gramEnd"/>
      <w:r w:rsidRPr="00CB07B2">
        <w:rPr>
          <w:rFonts w:ascii="Times New Roman" w:hAnsi="Times New Roman" w:cs="Times New Roman"/>
          <w:sz w:val="28"/>
          <w:szCs w:val="28"/>
        </w:rPr>
        <w:t xml:space="preserve"> 1040 чел. к 2018 году;</w:t>
      </w:r>
    </w:p>
    <w:p w:rsidR="00CB07B2" w:rsidRPr="00CB07B2" w:rsidRDefault="00CB07B2" w:rsidP="00CB07B2">
      <w:pPr>
        <w:autoSpaceDE w:val="0"/>
        <w:autoSpaceDN w:val="0"/>
        <w:adjustRightInd w:val="0"/>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 xml:space="preserve">доля учащихся, успешно сдавших </w:t>
      </w:r>
      <w:proofErr w:type="gramStart"/>
      <w:r w:rsidRPr="00CB07B2">
        <w:rPr>
          <w:rFonts w:ascii="Times New Roman" w:hAnsi="Times New Roman" w:cs="Times New Roman"/>
          <w:sz w:val="28"/>
          <w:szCs w:val="28"/>
        </w:rPr>
        <w:t>ЕГЭ,  от</w:t>
      </w:r>
      <w:proofErr w:type="gramEnd"/>
      <w:r w:rsidRPr="00CB07B2">
        <w:rPr>
          <w:rFonts w:ascii="Times New Roman" w:hAnsi="Times New Roman" w:cs="Times New Roman"/>
          <w:sz w:val="28"/>
          <w:szCs w:val="28"/>
        </w:rPr>
        <w:t xml:space="preserve"> числа сдававших – 100% ежегодно;</w:t>
      </w:r>
    </w:p>
    <w:p w:rsidR="00CB07B2" w:rsidRPr="00CB07B2" w:rsidRDefault="00CB07B2" w:rsidP="00CB07B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доля административно-управленческих и педагогических работников, имеющих первую и высшую квалификационные категории, к концу 2018 года:</w:t>
      </w:r>
    </w:p>
    <w:p w:rsidR="00CB07B2" w:rsidRPr="00CB07B2" w:rsidRDefault="00CB07B2" w:rsidP="00CB07B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 xml:space="preserve"> общеобразовательные учреждения – не менее 85%, </w:t>
      </w:r>
    </w:p>
    <w:p w:rsidR="00CB07B2" w:rsidRPr="00CB07B2" w:rsidRDefault="00CB07B2" w:rsidP="00CB07B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дошкольные образовательные учреждения – не менее 60%;</w:t>
      </w:r>
    </w:p>
    <w:p w:rsidR="00CB07B2" w:rsidRPr="00CB07B2" w:rsidRDefault="00CB07B2" w:rsidP="00CB07B2">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 xml:space="preserve">сохранение контингента воспитанников в дошкольных образовательных учреждениях </w:t>
      </w:r>
      <w:proofErr w:type="gramStart"/>
      <w:r w:rsidRPr="00CB07B2">
        <w:rPr>
          <w:rFonts w:ascii="Times New Roman" w:eastAsiaTheme="minorEastAsia" w:hAnsi="Times New Roman" w:cs="Times New Roman"/>
          <w:sz w:val="28"/>
          <w:szCs w:val="28"/>
          <w:lang w:eastAsia="ru-RU"/>
        </w:rPr>
        <w:t>района  не</w:t>
      </w:r>
      <w:proofErr w:type="gramEnd"/>
      <w:r w:rsidRPr="00CB07B2">
        <w:rPr>
          <w:rFonts w:ascii="Times New Roman" w:eastAsiaTheme="minorEastAsia" w:hAnsi="Times New Roman" w:cs="Times New Roman"/>
          <w:sz w:val="28"/>
          <w:szCs w:val="28"/>
          <w:lang w:eastAsia="ru-RU"/>
        </w:rPr>
        <w:t xml:space="preserve"> менее  944 чел. к 2018 году;</w:t>
      </w:r>
    </w:p>
    <w:p w:rsidR="00CB07B2" w:rsidRPr="00CB07B2" w:rsidRDefault="00CB07B2" w:rsidP="00CB07B2">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CB07B2">
        <w:rPr>
          <w:rFonts w:ascii="Times New Roman" w:eastAsiaTheme="minorEastAsia" w:hAnsi="Times New Roman" w:cs="Times New Roman"/>
          <w:sz w:val="28"/>
          <w:szCs w:val="28"/>
          <w:lang w:eastAsia="ru-RU"/>
        </w:rPr>
        <w:t>доля  административно</w:t>
      </w:r>
      <w:proofErr w:type="gramEnd"/>
      <w:r w:rsidRPr="00CB07B2">
        <w:rPr>
          <w:rFonts w:ascii="Times New Roman" w:eastAsiaTheme="minorEastAsia" w:hAnsi="Times New Roman" w:cs="Times New Roman"/>
          <w:sz w:val="28"/>
          <w:szCs w:val="28"/>
          <w:lang w:eastAsia="ru-RU"/>
        </w:rPr>
        <w:t>-управленческих и педагогических работников, повысивших квалификацию, к концу 2016 года:</w:t>
      </w:r>
    </w:p>
    <w:p w:rsidR="00CB07B2" w:rsidRPr="00CB07B2" w:rsidRDefault="00CB07B2" w:rsidP="00CB07B2">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 xml:space="preserve">дошкольные образовательные учреждения – не менее 60%, </w:t>
      </w:r>
    </w:p>
    <w:p w:rsidR="00CB07B2" w:rsidRPr="00CB07B2" w:rsidRDefault="00CB07B2" w:rsidP="00CB07B2">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учреждения дополнительного образования детей – не менее 40%;</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охват детей, посещающих дошкольные образовательные учреждения, дополнительным образованием не менее 50% к концу 2018 года;</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доля готовности учреждений образования к новому учебному году не менее 100% ежегодно;</w:t>
      </w:r>
    </w:p>
    <w:p w:rsidR="00CB07B2" w:rsidRPr="00CB07B2" w:rsidRDefault="00CB07B2" w:rsidP="00CB07B2">
      <w:pPr>
        <w:autoSpaceDE w:val="0"/>
        <w:autoSpaceDN w:val="0"/>
        <w:adjustRightInd w:val="0"/>
        <w:spacing w:after="0" w:line="240" w:lineRule="auto"/>
        <w:ind w:firstLine="720"/>
        <w:jc w:val="both"/>
        <w:rPr>
          <w:rFonts w:ascii="Times New Roman" w:eastAsiaTheme="minorEastAsia" w:hAnsi="Times New Roman" w:cs="Courier New"/>
          <w:sz w:val="28"/>
          <w:szCs w:val="28"/>
          <w:lang w:eastAsia="ru-RU"/>
        </w:rPr>
      </w:pPr>
      <w:r w:rsidRPr="00CB07B2">
        <w:rPr>
          <w:rFonts w:ascii="Times New Roman" w:eastAsiaTheme="minorEastAsia" w:hAnsi="Times New Roman" w:cs="Courier New"/>
          <w:sz w:val="28"/>
          <w:szCs w:val="28"/>
          <w:lang w:eastAsia="ru-RU"/>
        </w:rPr>
        <w:t xml:space="preserve">сохранение контингента детей, </w:t>
      </w:r>
      <w:proofErr w:type="gramStart"/>
      <w:r w:rsidRPr="00CB07B2">
        <w:rPr>
          <w:rFonts w:ascii="Times New Roman" w:eastAsiaTheme="minorEastAsia" w:hAnsi="Times New Roman" w:cs="Courier New"/>
          <w:sz w:val="28"/>
          <w:szCs w:val="28"/>
          <w:lang w:eastAsia="ru-RU"/>
        </w:rPr>
        <w:t>охваченных  дополнительным</w:t>
      </w:r>
      <w:proofErr w:type="gramEnd"/>
      <w:r w:rsidRPr="00CB07B2">
        <w:rPr>
          <w:rFonts w:ascii="Times New Roman" w:eastAsiaTheme="minorEastAsia" w:hAnsi="Times New Roman" w:cs="Courier New"/>
          <w:sz w:val="28"/>
          <w:szCs w:val="28"/>
          <w:lang w:eastAsia="ru-RU"/>
        </w:rPr>
        <w:t xml:space="preserve"> образованием,  не менее 1675 чел.  к 2018 году;</w:t>
      </w:r>
    </w:p>
    <w:p w:rsidR="00CB07B2" w:rsidRPr="00CB07B2" w:rsidRDefault="00CB07B2" w:rsidP="00CB07B2">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Courier New"/>
          <w:sz w:val="28"/>
          <w:szCs w:val="28"/>
          <w:lang w:eastAsia="ru-RU"/>
        </w:rPr>
        <w:t xml:space="preserve">сохранение </w:t>
      </w:r>
      <w:r w:rsidRPr="00CB07B2">
        <w:rPr>
          <w:rFonts w:ascii="Times New Roman" w:eastAsiaTheme="minorEastAsia" w:hAnsi="Times New Roman" w:cs="Times New Roman"/>
          <w:sz w:val="28"/>
          <w:szCs w:val="28"/>
          <w:lang w:eastAsia="ru-RU"/>
        </w:rPr>
        <w:t>количества участников, принимающих участие в региональных, российских конкурсах, конференциях, выставках и др. мероприятиях, не менее 23 к концу 2018 года;</w:t>
      </w:r>
    </w:p>
    <w:p w:rsidR="00CB07B2" w:rsidRPr="00CB07B2" w:rsidRDefault="00CB07B2" w:rsidP="00CB07B2">
      <w:pPr>
        <w:autoSpaceDE w:val="0"/>
        <w:autoSpaceDN w:val="0"/>
        <w:adjustRightInd w:val="0"/>
        <w:spacing w:after="0" w:line="240" w:lineRule="auto"/>
        <w:ind w:left="68" w:firstLine="426"/>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 xml:space="preserve">доля учащихся систематически занимающихся физкультурой и спортом в МКОУ ДО ДЮСШ </w:t>
      </w:r>
      <w:proofErr w:type="spellStart"/>
      <w:r w:rsidRPr="00CB07B2">
        <w:rPr>
          <w:rFonts w:ascii="Times New Roman" w:eastAsiaTheme="minorEastAsia" w:hAnsi="Times New Roman" w:cs="Times New Roman"/>
          <w:sz w:val="28"/>
          <w:szCs w:val="28"/>
          <w:lang w:eastAsia="ru-RU"/>
        </w:rPr>
        <w:t>пгт</w:t>
      </w:r>
      <w:proofErr w:type="spellEnd"/>
      <w:r w:rsidRPr="00CB07B2">
        <w:rPr>
          <w:rFonts w:ascii="Times New Roman" w:eastAsiaTheme="minorEastAsia" w:hAnsi="Times New Roman" w:cs="Times New Roman"/>
          <w:sz w:val="28"/>
          <w:szCs w:val="28"/>
          <w:lang w:eastAsia="ru-RU"/>
        </w:rPr>
        <w:t xml:space="preserve"> Красная Поляна не менее 40%;</w:t>
      </w:r>
    </w:p>
    <w:p w:rsidR="00CB07B2" w:rsidRPr="00CB07B2" w:rsidRDefault="00CB07B2" w:rsidP="00CB07B2">
      <w:pPr>
        <w:autoSpaceDE w:val="0"/>
        <w:autoSpaceDN w:val="0"/>
        <w:adjustRightInd w:val="0"/>
        <w:spacing w:after="0" w:line="240" w:lineRule="auto"/>
        <w:ind w:left="68" w:firstLine="567"/>
        <w:jc w:val="both"/>
        <w:rPr>
          <w:rFonts w:ascii="Times New Roman" w:eastAsiaTheme="minorEastAsia" w:hAnsi="Times New Roman" w:cs="Times New Roman"/>
          <w:sz w:val="28"/>
          <w:szCs w:val="28"/>
          <w:lang w:eastAsia="ru-RU"/>
        </w:rPr>
      </w:pPr>
      <w:r w:rsidRPr="00CB07B2">
        <w:rPr>
          <w:rFonts w:ascii="Times New Roman" w:eastAsiaTheme="minorEastAsia" w:hAnsi="Times New Roman" w:cs="Times New Roman"/>
          <w:sz w:val="28"/>
          <w:szCs w:val="28"/>
          <w:lang w:eastAsia="ru-RU"/>
        </w:rPr>
        <w:t xml:space="preserve">количество спортивных мероприятий для учащихся МКОУ ДО ДЮСШ </w:t>
      </w:r>
      <w:proofErr w:type="spellStart"/>
      <w:r w:rsidRPr="00CB07B2">
        <w:rPr>
          <w:rFonts w:ascii="Times New Roman" w:eastAsiaTheme="minorEastAsia" w:hAnsi="Times New Roman" w:cs="Times New Roman"/>
          <w:sz w:val="28"/>
          <w:szCs w:val="28"/>
          <w:lang w:eastAsia="ru-RU"/>
        </w:rPr>
        <w:t>пгт</w:t>
      </w:r>
      <w:proofErr w:type="spellEnd"/>
      <w:r w:rsidRPr="00CB07B2">
        <w:rPr>
          <w:rFonts w:ascii="Times New Roman" w:eastAsiaTheme="minorEastAsia" w:hAnsi="Times New Roman" w:cs="Times New Roman"/>
          <w:sz w:val="28"/>
          <w:szCs w:val="28"/>
          <w:lang w:eastAsia="ru-RU"/>
        </w:rPr>
        <w:t xml:space="preserve"> Красная Поляна и школьников района - 40;</w:t>
      </w:r>
    </w:p>
    <w:p w:rsidR="00CB07B2" w:rsidRPr="00CB07B2" w:rsidRDefault="00CB07B2" w:rsidP="00CB07B2">
      <w:pPr>
        <w:autoSpaceDE w:val="0"/>
        <w:autoSpaceDN w:val="0"/>
        <w:adjustRightInd w:val="0"/>
        <w:spacing w:after="0" w:line="240" w:lineRule="auto"/>
        <w:ind w:firstLine="493"/>
        <w:jc w:val="both"/>
        <w:rPr>
          <w:rFonts w:ascii="Times New Roman" w:eastAsiaTheme="minorEastAsia" w:hAnsi="Times New Roman" w:cs="Courier New"/>
          <w:sz w:val="28"/>
          <w:szCs w:val="28"/>
        </w:rPr>
      </w:pPr>
      <w:r w:rsidRPr="00CB07B2">
        <w:rPr>
          <w:rFonts w:ascii="Times New Roman" w:eastAsiaTheme="minorEastAsia" w:hAnsi="Times New Roman" w:cs="Times New Roman"/>
          <w:sz w:val="28"/>
          <w:szCs w:val="28"/>
          <w:lang w:eastAsia="ru-RU"/>
        </w:rPr>
        <w:t>доля результативного выступления занимающихся на областных и всероссийских соревнованиях – 35%;</w:t>
      </w:r>
    </w:p>
    <w:p w:rsidR="00CB07B2" w:rsidRPr="00CB07B2" w:rsidRDefault="00CB07B2" w:rsidP="00CB07B2">
      <w:pPr>
        <w:autoSpaceDE w:val="0"/>
        <w:autoSpaceDN w:val="0"/>
        <w:adjustRightInd w:val="0"/>
        <w:spacing w:after="0" w:line="240" w:lineRule="auto"/>
        <w:ind w:firstLine="720"/>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8"/>
          <w:lang w:eastAsia="ru-RU"/>
        </w:rPr>
        <w:t xml:space="preserve">количество муниципальных образовательных учреждений, работающих в </w:t>
      </w:r>
      <w:proofErr w:type="spellStart"/>
      <w:r w:rsidRPr="00CB07B2">
        <w:rPr>
          <w:rFonts w:ascii="Times New Roman" w:eastAsiaTheme="minorEastAsia" w:hAnsi="Times New Roman" w:cs="Times New Roman"/>
          <w:color w:val="000000"/>
          <w:sz w:val="28"/>
          <w:szCs w:val="28"/>
          <w:lang w:eastAsia="ru-RU"/>
        </w:rPr>
        <w:t>инновационно</w:t>
      </w:r>
      <w:proofErr w:type="spellEnd"/>
      <w:r w:rsidRPr="00CB07B2">
        <w:rPr>
          <w:rFonts w:ascii="Times New Roman" w:eastAsiaTheme="minorEastAsia" w:hAnsi="Times New Roman" w:cs="Times New Roman"/>
          <w:color w:val="000000"/>
          <w:sz w:val="28"/>
          <w:szCs w:val="28"/>
          <w:lang w:eastAsia="ru-RU"/>
        </w:rPr>
        <w:t>-экспериментальном режиме, не менее 16 ежегодно;</w:t>
      </w:r>
    </w:p>
    <w:p w:rsidR="00CB07B2" w:rsidRPr="00CB07B2" w:rsidRDefault="00CB07B2" w:rsidP="00CB07B2">
      <w:pPr>
        <w:autoSpaceDE w:val="0"/>
        <w:autoSpaceDN w:val="0"/>
        <w:adjustRightInd w:val="0"/>
        <w:spacing w:after="0" w:line="240" w:lineRule="auto"/>
        <w:ind w:firstLine="720"/>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8"/>
          <w:lang w:eastAsia="ru-RU"/>
        </w:rPr>
        <w:t xml:space="preserve">доля педагогов, работающих в </w:t>
      </w:r>
      <w:proofErr w:type="spellStart"/>
      <w:r w:rsidRPr="00CB07B2">
        <w:rPr>
          <w:rFonts w:ascii="Times New Roman" w:eastAsiaTheme="minorEastAsia" w:hAnsi="Times New Roman" w:cs="Times New Roman"/>
          <w:color w:val="000000"/>
          <w:sz w:val="28"/>
          <w:szCs w:val="28"/>
          <w:lang w:eastAsia="ru-RU"/>
        </w:rPr>
        <w:t>инновационно</w:t>
      </w:r>
      <w:proofErr w:type="spellEnd"/>
      <w:r w:rsidRPr="00CB07B2">
        <w:rPr>
          <w:rFonts w:ascii="Times New Roman" w:eastAsiaTheme="minorEastAsia" w:hAnsi="Times New Roman" w:cs="Times New Roman"/>
          <w:color w:val="000000"/>
          <w:sz w:val="28"/>
          <w:szCs w:val="28"/>
          <w:lang w:eastAsia="ru-RU"/>
        </w:rPr>
        <w:t>-экспериментальном режиме, от общего количества педагогов района не менее 85% к концу 2016 года;</w:t>
      </w:r>
    </w:p>
    <w:p w:rsidR="00CB07B2" w:rsidRPr="00CB07B2" w:rsidRDefault="00CB07B2" w:rsidP="00CB07B2">
      <w:pPr>
        <w:autoSpaceDE w:val="0"/>
        <w:autoSpaceDN w:val="0"/>
        <w:adjustRightInd w:val="0"/>
        <w:spacing w:after="0" w:line="240" w:lineRule="auto"/>
        <w:ind w:firstLine="720"/>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8"/>
          <w:lang w:eastAsia="ru-RU"/>
        </w:rPr>
        <w:t>количество образовательных учреждений, готовых к внедрению и реализации федеральных государственных образовательных стандартов, не менее 14 ежегодно;</w:t>
      </w:r>
    </w:p>
    <w:p w:rsidR="00CB07B2" w:rsidRPr="00CB07B2" w:rsidRDefault="00CB07B2" w:rsidP="00CB07B2">
      <w:pPr>
        <w:autoSpaceDE w:val="0"/>
        <w:autoSpaceDN w:val="0"/>
        <w:adjustRightInd w:val="0"/>
        <w:spacing w:after="0" w:line="240" w:lineRule="auto"/>
        <w:ind w:firstLine="720"/>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8"/>
          <w:lang w:eastAsia="ru-RU"/>
        </w:rPr>
        <w:t>доля образовательных учреждений, участвующих в мероприятиях разного уровня, от общего количества учреждений не менее 50% ежегодно;</w:t>
      </w:r>
    </w:p>
    <w:p w:rsidR="00CB07B2" w:rsidRPr="00CB07B2" w:rsidRDefault="00CB07B2" w:rsidP="00CB07B2">
      <w:pPr>
        <w:autoSpaceDE w:val="0"/>
        <w:autoSpaceDN w:val="0"/>
        <w:adjustRightInd w:val="0"/>
        <w:spacing w:after="0" w:line="240" w:lineRule="auto"/>
        <w:ind w:firstLine="720"/>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8"/>
          <w:lang w:eastAsia="ru-RU"/>
        </w:rPr>
        <w:lastRenderedPageBreak/>
        <w:t xml:space="preserve">увеличение результативности участия обучающихся в олимпиадах, конкурсах, соревнованиях областного, российского уровней на 5% </w:t>
      </w:r>
      <w:proofErr w:type="gramStart"/>
      <w:r w:rsidRPr="00CB07B2">
        <w:rPr>
          <w:rFonts w:ascii="Times New Roman" w:eastAsiaTheme="minorEastAsia" w:hAnsi="Times New Roman" w:cs="Times New Roman"/>
          <w:color w:val="000000"/>
          <w:sz w:val="28"/>
          <w:szCs w:val="28"/>
          <w:lang w:eastAsia="ru-RU"/>
        </w:rPr>
        <w:t>к  2018</w:t>
      </w:r>
      <w:proofErr w:type="gramEnd"/>
      <w:r w:rsidRPr="00CB07B2">
        <w:rPr>
          <w:rFonts w:ascii="Times New Roman" w:eastAsiaTheme="minorEastAsia" w:hAnsi="Times New Roman" w:cs="Times New Roman"/>
          <w:color w:val="000000"/>
          <w:sz w:val="28"/>
          <w:szCs w:val="28"/>
          <w:lang w:eastAsia="ru-RU"/>
        </w:rPr>
        <w:t xml:space="preserve"> году;</w:t>
      </w:r>
    </w:p>
    <w:p w:rsidR="00CB07B2" w:rsidRPr="00CB07B2" w:rsidRDefault="00CB07B2" w:rsidP="00CB07B2">
      <w:pPr>
        <w:autoSpaceDE w:val="0"/>
        <w:autoSpaceDN w:val="0"/>
        <w:adjustRightInd w:val="0"/>
        <w:spacing w:after="0" w:line="240" w:lineRule="auto"/>
        <w:ind w:firstLine="720"/>
        <w:jc w:val="both"/>
        <w:rPr>
          <w:rFonts w:ascii="Times New Roman" w:eastAsiaTheme="minorEastAsia" w:hAnsi="Times New Roman" w:cs="Times New Roman"/>
          <w:color w:val="000000"/>
          <w:sz w:val="28"/>
          <w:szCs w:val="28"/>
          <w:lang w:eastAsia="ru-RU"/>
        </w:rPr>
      </w:pPr>
      <w:r w:rsidRPr="00CB07B2">
        <w:rPr>
          <w:rFonts w:ascii="Times New Roman" w:eastAsiaTheme="minorEastAsia" w:hAnsi="Times New Roman" w:cs="Times New Roman"/>
          <w:color w:val="000000"/>
          <w:sz w:val="28"/>
          <w:szCs w:val="24"/>
          <w:lang w:eastAsia="ru-RU"/>
        </w:rPr>
        <w:t xml:space="preserve">доля образовательных учреждений, имеющих лицензию на </w:t>
      </w:r>
      <w:proofErr w:type="gramStart"/>
      <w:r w:rsidRPr="00CB07B2">
        <w:rPr>
          <w:rFonts w:ascii="Times New Roman" w:eastAsiaTheme="minorEastAsia" w:hAnsi="Times New Roman" w:cs="Times New Roman"/>
          <w:color w:val="000000"/>
          <w:sz w:val="28"/>
          <w:szCs w:val="24"/>
          <w:lang w:eastAsia="ru-RU"/>
        </w:rPr>
        <w:t>осуществление  образовательной</w:t>
      </w:r>
      <w:proofErr w:type="gramEnd"/>
      <w:r w:rsidRPr="00CB07B2">
        <w:rPr>
          <w:rFonts w:ascii="Times New Roman" w:eastAsiaTheme="minorEastAsia" w:hAnsi="Times New Roman" w:cs="Times New Roman"/>
          <w:color w:val="000000"/>
          <w:sz w:val="28"/>
          <w:szCs w:val="24"/>
          <w:lang w:eastAsia="ru-RU"/>
        </w:rPr>
        <w:t xml:space="preserve"> деятельности, от  общего количества образовательных </w:t>
      </w:r>
      <w:r w:rsidRPr="00CB07B2">
        <w:rPr>
          <w:rFonts w:ascii="Times New Roman" w:eastAsiaTheme="minorEastAsia" w:hAnsi="Times New Roman" w:cs="Times New Roman"/>
          <w:color w:val="000000"/>
          <w:sz w:val="28"/>
          <w:szCs w:val="28"/>
          <w:lang w:eastAsia="ru-RU"/>
        </w:rPr>
        <w:t>учреждений не менее 100% ежегодно;</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доля обучающихся, охваченных отдыхом и оздоровлением, в общем количестве школьников не менее 40% ежегодно.</w:t>
      </w:r>
    </w:p>
    <w:p w:rsidR="00CB07B2" w:rsidRPr="00CB07B2" w:rsidRDefault="00CB07B2" w:rsidP="00CB07B2">
      <w:pPr>
        <w:spacing w:after="0" w:line="240" w:lineRule="auto"/>
        <w:ind w:firstLine="720"/>
        <w:jc w:val="both"/>
        <w:rPr>
          <w:rFonts w:ascii="Times New Roman" w:hAnsi="Times New Roman" w:cs="Times New Roman"/>
          <w:sz w:val="28"/>
          <w:szCs w:val="28"/>
        </w:rPr>
      </w:pP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Сроки реализации муниципальной программы - 2014 - 2018 годы. Выделение этапов реализации муниципальной программы не предусматривается.</w:t>
      </w:r>
    </w:p>
    <w:p w:rsidR="00CB07B2" w:rsidRPr="00CB07B2" w:rsidRDefault="00CB07B2" w:rsidP="00CB07B2">
      <w:pPr>
        <w:spacing w:after="0" w:line="240" w:lineRule="auto"/>
        <w:ind w:firstLine="720"/>
        <w:jc w:val="both"/>
        <w:rPr>
          <w:rFonts w:ascii="Times New Roman" w:hAnsi="Times New Roman" w:cs="Times New Roman"/>
          <w:sz w:val="28"/>
          <w:szCs w:val="28"/>
        </w:rPr>
      </w:pPr>
    </w:p>
    <w:p w:rsidR="00CB07B2" w:rsidRPr="00CB07B2" w:rsidRDefault="00CB07B2" w:rsidP="00CB07B2">
      <w:pPr>
        <w:widowControl w:val="0"/>
        <w:autoSpaceDE w:val="0"/>
        <w:autoSpaceDN w:val="0"/>
        <w:adjustRightInd w:val="0"/>
        <w:spacing w:after="0" w:line="240" w:lineRule="auto"/>
        <w:ind w:firstLine="720"/>
        <w:jc w:val="center"/>
        <w:outlineLvl w:val="0"/>
        <w:rPr>
          <w:rFonts w:ascii="Times New Roman" w:eastAsiaTheme="minorEastAsia" w:hAnsi="Times New Roman" w:cs="Times New Roman"/>
          <w:b/>
          <w:bCs/>
          <w:color w:val="26282F"/>
          <w:sz w:val="28"/>
          <w:szCs w:val="28"/>
          <w:lang w:eastAsia="ru-RU"/>
        </w:rPr>
      </w:pPr>
      <w:bookmarkStart w:id="4" w:name="sub_300"/>
      <w:r w:rsidRPr="00CB07B2">
        <w:rPr>
          <w:rFonts w:ascii="Times New Roman" w:eastAsiaTheme="minorEastAsia" w:hAnsi="Times New Roman" w:cs="Times New Roman"/>
          <w:b/>
          <w:bCs/>
          <w:color w:val="26282F"/>
          <w:sz w:val="28"/>
          <w:szCs w:val="28"/>
          <w:lang w:eastAsia="ru-RU"/>
        </w:rPr>
        <w:t>3. Обобщенная характеристика мероприятий муниципальной программы</w:t>
      </w:r>
      <w:bookmarkEnd w:id="4"/>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Цели и задачи муниципальной программы будут достигаться путем реализации следующих ведомственных целевых программ и отдельных мероприятий:</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u w:val="single"/>
        </w:rPr>
        <w:t>Ведомственные целевые программы</w:t>
      </w:r>
      <w:r w:rsidRPr="00CB07B2">
        <w:rPr>
          <w:rFonts w:ascii="Times New Roman" w:hAnsi="Times New Roman" w:cs="Times New Roman"/>
          <w:sz w:val="28"/>
          <w:szCs w:val="28"/>
        </w:rPr>
        <w:t>:</w:t>
      </w:r>
    </w:p>
    <w:p w:rsidR="00CB07B2" w:rsidRPr="00CB07B2" w:rsidRDefault="00CB07B2" w:rsidP="00CB07B2">
      <w:pPr>
        <w:autoSpaceDE w:val="0"/>
        <w:autoSpaceDN w:val="0"/>
        <w:adjustRightInd w:val="0"/>
        <w:spacing w:after="0" w:line="240" w:lineRule="auto"/>
        <w:ind w:firstLine="720"/>
        <w:jc w:val="both"/>
        <w:rPr>
          <w:rFonts w:ascii="Times New Roman" w:eastAsia="Times New Roman" w:hAnsi="Times New Roman" w:cs="Courier New"/>
          <w:sz w:val="28"/>
          <w:szCs w:val="28"/>
          <w:lang w:eastAsia="ru-RU"/>
        </w:rPr>
      </w:pPr>
      <w:r w:rsidRPr="00CB07B2">
        <w:rPr>
          <w:rFonts w:ascii="Times New Roman" w:eastAsia="Times New Roman" w:hAnsi="Times New Roman" w:cs="Courier New"/>
          <w:sz w:val="28"/>
          <w:szCs w:val="28"/>
          <w:lang w:eastAsia="ru-RU"/>
        </w:rPr>
        <w:t>«Общее образование в Вятскополянском районе» на 2014-2016 годы;</w:t>
      </w:r>
    </w:p>
    <w:p w:rsidR="00CB07B2" w:rsidRPr="00CB07B2" w:rsidRDefault="00CB07B2" w:rsidP="00CB07B2">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CB07B2">
        <w:rPr>
          <w:rFonts w:ascii="Times New Roman" w:eastAsiaTheme="minorEastAsia" w:hAnsi="Times New Roman" w:cs="Times New Roman"/>
          <w:sz w:val="28"/>
          <w:szCs w:val="28"/>
          <w:lang w:eastAsia="ru-RU"/>
        </w:rPr>
        <w:t>«</w:t>
      </w:r>
      <w:r w:rsidRPr="00CB07B2">
        <w:rPr>
          <w:rFonts w:ascii="Times New Roman" w:eastAsia="Times New Roman" w:hAnsi="Times New Roman" w:cs="Arial"/>
          <w:sz w:val="28"/>
          <w:szCs w:val="28"/>
          <w:lang w:eastAsia="ru-RU"/>
        </w:rPr>
        <w:t>Дополнительное образование детей в Вятскополянском районе» на 2014-2016 годы;</w:t>
      </w:r>
    </w:p>
    <w:p w:rsidR="00CB07B2" w:rsidRPr="00CB07B2" w:rsidRDefault="00CB07B2" w:rsidP="00CB07B2">
      <w:pPr>
        <w:spacing w:after="0" w:line="240" w:lineRule="auto"/>
        <w:ind w:firstLine="720"/>
        <w:jc w:val="both"/>
        <w:rPr>
          <w:rFonts w:ascii="Times New Roman" w:hAnsi="Times New Roman" w:cs="Times New Roman"/>
          <w:sz w:val="28"/>
          <w:szCs w:val="28"/>
          <w:lang w:eastAsia="ru-RU"/>
        </w:rPr>
      </w:pPr>
      <w:r w:rsidRPr="00CB07B2">
        <w:rPr>
          <w:rFonts w:ascii="Times New Roman" w:hAnsi="Times New Roman" w:cs="Times New Roman"/>
          <w:sz w:val="28"/>
          <w:szCs w:val="28"/>
          <w:lang w:eastAsia="ru-RU"/>
        </w:rPr>
        <w:t>«Дошкольное образование в Вятскополянском районе» на 2014-2016 годы;</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lang w:eastAsia="ru-RU"/>
        </w:rPr>
        <w:t>«</w:t>
      </w:r>
      <w:r w:rsidRPr="00CB07B2">
        <w:rPr>
          <w:rFonts w:ascii="Times New Roman" w:hAnsi="Times New Roman" w:cs="Times New Roman"/>
          <w:sz w:val="28"/>
          <w:szCs w:val="28"/>
        </w:rPr>
        <w:t>Управление образованием в Вятскополянском районе» на 2014-2016 годы.</w:t>
      </w:r>
    </w:p>
    <w:p w:rsidR="00CB07B2" w:rsidRPr="00CB07B2" w:rsidRDefault="00CB07B2" w:rsidP="00CB07B2">
      <w:pPr>
        <w:spacing w:after="0" w:line="240" w:lineRule="auto"/>
        <w:ind w:firstLine="720"/>
        <w:jc w:val="both"/>
        <w:rPr>
          <w:rFonts w:ascii="Times New Roman" w:hAnsi="Times New Roman" w:cs="Times New Roman"/>
          <w:sz w:val="28"/>
          <w:szCs w:val="28"/>
          <w:u w:val="single"/>
        </w:rPr>
      </w:pPr>
      <w:r w:rsidRPr="00CB07B2">
        <w:rPr>
          <w:rFonts w:ascii="Times New Roman" w:hAnsi="Times New Roman" w:cs="Times New Roman"/>
          <w:sz w:val="28"/>
          <w:szCs w:val="28"/>
          <w:u w:val="single"/>
        </w:rPr>
        <w:t>Отдельные мероприятия:</w:t>
      </w:r>
    </w:p>
    <w:p w:rsidR="00CB07B2" w:rsidRPr="00CB07B2" w:rsidRDefault="00CB07B2" w:rsidP="00CB07B2">
      <w:pPr>
        <w:spacing w:after="0" w:line="240" w:lineRule="auto"/>
        <w:ind w:firstLine="720"/>
        <w:jc w:val="both"/>
        <w:rPr>
          <w:rFonts w:ascii="Times New Roman" w:hAnsi="Times New Roman"/>
          <w:sz w:val="28"/>
          <w:szCs w:val="28"/>
        </w:rPr>
      </w:pPr>
      <w:r w:rsidRPr="00CB07B2">
        <w:rPr>
          <w:rFonts w:ascii="Times New Roman" w:hAnsi="Times New Roman"/>
          <w:sz w:val="28"/>
          <w:szCs w:val="28"/>
        </w:rPr>
        <w:t>«Создание условий для функционирования образовательных учреждений района»;</w:t>
      </w:r>
    </w:p>
    <w:p w:rsidR="00CB07B2" w:rsidRPr="00CB07B2" w:rsidRDefault="00CB07B2" w:rsidP="00CB07B2">
      <w:pPr>
        <w:spacing w:after="0" w:line="240" w:lineRule="auto"/>
        <w:ind w:firstLine="720"/>
        <w:jc w:val="both"/>
        <w:rPr>
          <w:rFonts w:ascii="Times New Roman" w:hAnsi="Times New Roman" w:cs="Times New Roman"/>
          <w:sz w:val="28"/>
          <w:szCs w:val="28"/>
          <w:u w:val="single"/>
        </w:rPr>
      </w:pPr>
      <w:r w:rsidRPr="00CB07B2">
        <w:rPr>
          <w:rFonts w:ascii="Times New Roman" w:hAnsi="Times New Roman"/>
          <w:sz w:val="28"/>
          <w:szCs w:val="28"/>
        </w:rPr>
        <w:t>«Организация отдыха и оздоровления детей в лагерях с дневным пребыванием».</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eastAsia="Calibri" w:hAnsi="Times New Roman" w:cs="Times New Roman"/>
          <w:sz w:val="28"/>
          <w:szCs w:val="28"/>
        </w:rPr>
        <w:t xml:space="preserve">Мероприятия </w:t>
      </w:r>
      <w:r w:rsidRPr="00CB07B2">
        <w:rPr>
          <w:rFonts w:ascii="Times New Roman" w:hAnsi="Times New Roman" w:cs="Times New Roman"/>
          <w:sz w:val="28"/>
          <w:szCs w:val="28"/>
        </w:rPr>
        <w:t>ведомственной целевой программы «</w:t>
      </w:r>
      <w:r w:rsidRPr="00CB07B2">
        <w:rPr>
          <w:rFonts w:ascii="Times New Roman" w:eastAsia="Times New Roman" w:hAnsi="Times New Roman" w:cs="Times New Roman"/>
          <w:sz w:val="28"/>
          <w:szCs w:val="28"/>
        </w:rPr>
        <w:t xml:space="preserve">Общее образование в Вятскополянском </w:t>
      </w:r>
      <w:proofErr w:type="gramStart"/>
      <w:r w:rsidRPr="00CB07B2">
        <w:rPr>
          <w:rFonts w:ascii="Times New Roman" w:eastAsia="Times New Roman" w:hAnsi="Times New Roman" w:cs="Times New Roman"/>
          <w:sz w:val="28"/>
          <w:szCs w:val="28"/>
        </w:rPr>
        <w:t>районе»  на</w:t>
      </w:r>
      <w:proofErr w:type="gramEnd"/>
      <w:r w:rsidRPr="00CB07B2">
        <w:rPr>
          <w:rFonts w:ascii="Times New Roman" w:eastAsia="Times New Roman" w:hAnsi="Times New Roman" w:cs="Times New Roman"/>
          <w:sz w:val="28"/>
          <w:szCs w:val="28"/>
        </w:rPr>
        <w:t xml:space="preserve"> 2014-2016 годы</w:t>
      </w:r>
      <w:r w:rsidRPr="00CB07B2">
        <w:rPr>
          <w:rFonts w:ascii="Times New Roman" w:eastAsia="Calibri" w:hAnsi="Times New Roman" w:cs="Times New Roman"/>
          <w:sz w:val="28"/>
          <w:szCs w:val="28"/>
        </w:rPr>
        <w:t xml:space="preserve"> направлены на обеспечение доступности и качества общего образования в образовательных учреждениях района в пределах </w:t>
      </w:r>
      <w:r w:rsidRPr="00CB07B2">
        <w:rPr>
          <w:rFonts w:ascii="Times New Roman" w:hAnsi="Times New Roman" w:cs="Times New Roman"/>
          <w:sz w:val="28"/>
          <w:szCs w:val="28"/>
        </w:rPr>
        <w:t xml:space="preserve">федеральных </w:t>
      </w:r>
      <w:r w:rsidRPr="00CB07B2">
        <w:rPr>
          <w:rFonts w:ascii="Times New Roman" w:eastAsia="Calibri" w:hAnsi="Times New Roman" w:cs="Times New Roman"/>
          <w:sz w:val="28"/>
          <w:szCs w:val="28"/>
        </w:rPr>
        <w:t>государственных образовательных стандартов.</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eastAsia="Times New Roman" w:hAnsi="Times New Roman"/>
          <w:sz w:val="28"/>
          <w:szCs w:val="28"/>
        </w:rPr>
        <w:t xml:space="preserve">Мероприятия </w:t>
      </w:r>
      <w:r w:rsidRPr="00CB07B2">
        <w:rPr>
          <w:rFonts w:ascii="Times New Roman" w:hAnsi="Times New Roman" w:cs="Times New Roman"/>
          <w:sz w:val="28"/>
          <w:szCs w:val="28"/>
        </w:rPr>
        <w:t xml:space="preserve">ведомственной целевой </w:t>
      </w:r>
      <w:proofErr w:type="gramStart"/>
      <w:r w:rsidRPr="00CB07B2">
        <w:rPr>
          <w:rFonts w:ascii="Times New Roman" w:hAnsi="Times New Roman" w:cs="Times New Roman"/>
          <w:sz w:val="28"/>
          <w:szCs w:val="28"/>
        </w:rPr>
        <w:t xml:space="preserve">программы  </w:t>
      </w:r>
      <w:r w:rsidRPr="00CB07B2">
        <w:rPr>
          <w:rFonts w:ascii="Times New Roman" w:eastAsia="Times New Roman" w:hAnsi="Times New Roman"/>
          <w:sz w:val="28"/>
          <w:szCs w:val="28"/>
        </w:rPr>
        <w:t>«</w:t>
      </w:r>
      <w:proofErr w:type="gramEnd"/>
      <w:r w:rsidRPr="00CB07B2">
        <w:rPr>
          <w:rFonts w:ascii="Times New Roman" w:eastAsia="Times New Roman" w:hAnsi="Times New Roman"/>
          <w:sz w:val="28"/>
          <w:szCs w:val="28"/>
        </w:rPr>
        <w:t xml:space="preserve">Дополнительное образование детей в Вятскополянском районе» на 2014-2016 годы направлены на </w:t>
      </w:r>
      <w:r w:rsidRPr="00CB07B2">
        <w:rPr>
          <w:rFonts w:ascii="Times New Roman" w:hAnsi="Times New Roman" w:cs="Times New Roman"/>
          <w:sz w:val="28"/>
          <w:szCs w:val="28"/>
        </w:rPr>
        <w:t>п</w:t>
      </w:r>
      <w:r w:rsidRPr="00CB07B2">
        <w:rPr>
          <w:rFonts w:ascii="Times New Roman" w:eastAsia="Calibri" w:hAnsi="Times New Roman" w:cs="Times New Roman"/>
          <w:sz w:val="28"/>
          <w:szCs w:val="28"/>
        </w:rPr>
        <w:t>роведение работы по повышению качества оказания муниципальных услуг по предоставлению дополнительного образования детям в учреждениях дополнительного образования детей.</w:t>
      </w:r>
    </w:p>
    <w:p w:rsidR="00CB07B2" w:rsidRPr="00CB07B2" w:rsidRDefault="00CB07B2" w:rsidP="00CB07B2">
      <w:pPr>
        <w:autoSpaceDE w:val="0"/>
        <w:autoSpaceDN w:val="0"/>
        <w:adjustRightInd w:val="0"/>
        <w:spacing w:after="0" w:line="240" w:lineRule="auto"/>
        <w:ind w:firstLine="720"/>
        <w:jc w:val="both"/>
        <w:rPr>
          <w:rFonts w:ascii="Times New Roman" w:hAnsi="Times New Roman" w:cs="Times New Roman"/>
          <w:sz w:val="28"/>
          <w:szCs w:val="28"/>
        </w:rPr>
      </w:pPr>
      <w:r w:rsidRPr="00CB07B2">
        <w:rPr>
          <w:rFonts w:ascii="Times New Roman" w:eastAsia="Times New Roman" w:hAnsi="Times New Roman"/>
          <w:sz w:val="28"/>
          <w:szCs w:val="28"/>
        </w:rPr>
        <w:tab/>
        <w:t xml:space="preserve">Мероприятия </w:t>
      </w:r>
      <w:r w:rsidRPr="00CB07B2">
        <w:rPr>
          <w:rFonts w:ascii="Times New Roman" w:hAnsi="Times New Roman" w:cs="Times New Roman"/>
          <w:sz w:val="28"/>
          <w:szCs w:val="28"/>
        </w:rPr>
        <w:t xml:space="preserve">ведомственной целевой </w:t>
      </w:r>
      <w:proofErr w:type="gramStart"/>
      <w:r w:rsidRPr="00CB07B2">
        <w:rPr>
          <w:rFonts w:ascii="Times New Roman" w:hAnsi="Times New Roman" w:cs="Times New Roman"/>
          <w:sz w:val="28"/>
          <w:szCs w:val="28"/>
        </w:rPr>
        <w:t xml:space="preserve">программы  </w:t>
      </w:r>
      <w:r w:rsidRPr="00CB07B2">
        <w:rPr>
          <w:rFonts w:ascii="Times New Roman" w:eastAsia="Times New Roman" w:hAnsi="Times New Roman"/>
          <w:sz w:val="28"/>
          <w:szCs w:val="28"/>
        </w:rPr>
        <w:t>«</w:t>
      </w:r>
      <w:proofErr w:type="gramEnd"/>
      <w:r w:rsidRPr="00CB07B2">
        <w:rPr>
          <w:rFonts w:ascii="Times New Roman" w:hAnsi="Times New Roman" w:cs="Times New Roman"/>
          <w:sz w:val="28"/>
          <w:szCs w:val="28"/>
          <w:lang w:eastAsia="ru-RU"/>
        </w:rPr>
        <w:t>Дошкольное образование в Вятскополянском районе» на 2014-2016 годы  направлены на</w:t>
      </w:r>
      <w:r w:rsidRPr="00CB07B2">
        <w:rPr>
          <w:rFonts w:ascii="Times New Roman" w:hAnsi="Times New Roman" w:cs="Times New Roman"/>
          <w:sz w:val="28"/>
          <w:szCs w:val="28"/>
        </w:rPr>
        <w:t xml:space="preserve"> организацию предоставления дошкольного образования в дошкольных образовательных учреждениях и дошкольных группах образовательных учреждений района, а также обеспечение методического сопровождения учреждений дошкольного образования детей.</w:t>
      </w:r>
    </w:p>
    <w:p w:rsidR="00CB07B2" w:rsidRPr="00CB07B2" w:rsidRDefault="00CB07B2" w:rsidP="00CB07B2">
      <w:pPr>
        <w:spacing w:after="0" w:line="240" w:lineRule="auto"/>
        <w:ind w:firstLine="720"/>
        <w:jc w:val="both"/>
        <w:rPr>
          <w:rFonts w:ascii="Times New Roman" w:hAnsi="Times New Roman" w:cs="Times New Roman"/>
          <w:sz w:val="28"/>
          <w:szCs w:val="28"/>
          <w:lang w:eastAsia="ru-RU"/>
        </w:rPr>
      </w:pPr>
      <w:r w:rsidRPr="00CB07B2">
        <w:rPr>
          <w:rFonts w:ascii="Times New Roman" w:hAnsi="Times New Roman" w:cs="Times New Roman"/>
          <w:sz w:val="28"/>
          <w:szCs w:val="28"/>
          <w:lang w:eastAsia="ru-RU"/>
        </w:rPr>
        <w:lastRenderedPageBreak/>
        <w:tab/>
        <w:t xml:space="preserve">Мероприятия </w:t>
      </w:r>
      <w:r w:rsidRPr="00CB07B2">
        <w:rPr>
          <w:rFonts w:ascii="Times New Roman" w:hAnsi="Times New Roman" w:cs="Times New Roman"/>
          <w:sz w:val="28"/>
          <w:szCs w:val="28"/>
        </w:rPr>
        <w:t xml:space="preserve">ведомственной целевой программы </w:t>
      </w:r>
      <w:r w:rsidRPr="00CB07B2">
        <w:rPr>
          <w:rFonts w:ascii="Times New Roman" w:hAnsi="Times New Roman" w:cs="Times New Roman"/>
          <w:sz w:val="28"/>
          <w:szCs w:val="28"/>
          <w:lang w:eastAsia="ru-RU"/>
        </w:rPr>
        <w:t>«</w:t>
      </w:r>
      <w:r w:rsidRPr="00CB07B2">
        <w:rPr>
          <w:rFonts w:ascii="Times New Roman" w:hAnsi="Times New Roman" w:cs="Times New Roman"/>
          <w:sz w:val="28"/>
          <w:szCs w:val="28"/>
        </w:rPr>
        <w:t xml:space="preserve">Управление образованием в Вятскополянском районе» на 2014-2016 </w:t>
      </w:r>
      <w:proofErr w:type="gramStart"/>
      <w:r w:rsidRPr="00CB07B2">
        <w:rPr>
          <w:rFonts w:ascii="Times New Roman" w:hAnsi="Times New Roman" w:cs="Times New Roman"/>
          <w:sz w:val="28"/>
          <w:szCs w:val="28"/>
        </w:rPr>
        <w:t>годы  направлены</w:t>
      </w:r>
      <w:proofErr w:type="gramEnd"/>
      <w:r w:rsidRPr="00CB07B2">
        <w:rPr>
          <w:rFonts w:ascii="Times New Roman" w:hAnsi="Times New Roman" w:cs="Times New Roman"/>
          <w:sz w:val="28"/>
          <w:szCs w:val="28"/>
        </w:rPr>
        <w:t xml:space="preserve"> на оптимальное использование выделяемых и привлекаемых ресурсов (кадровых, материально-технических, финансовых) для функционирования и дальнейшего развития системы образования в районе, а также формирования открытой, саморазвивающейся, информационно и технически оснащенной образовательной системы, способной в полной мере удовлетворять образовательные запросы личности.</w:t>
      </w:r>
    </w:p>
    <w:p w:rsidR="00CB07B2" w:rsidRPr="00CB07B2" w:rsidRDefault="00CB07B2" w:rsidP="00CB07B2">
      <w:pPr>
        <w:spacing w:after="0" w:line="240" w:lineRule="auto"/>
        <w:ind w:firstLine="720"/>
        <w:jc w:val="both"/>
        <w:rPr>
          <w:rFonts w:ascii="Times New Roman" w:hAnsi="Times New Roman" w:cs="Times New Roman"/>
          <w:sz w:val="28"/>
          <w:szCs w:val="28"/>
          <w:lang w:eastAsia="ru-RU"/>
        </w:rPr>
      </w:pPr>
      <w:r w:rsidRPr="00CB07B2">
        <w:rPr>
          <w:rFonts w:ascii="Times New Roman" w:hAnsi="Times New Roman" w:cs="Times New Roman"/>
          <w:sz w:val="28"/>
          <w:szCs w:val="28"/>
          <w:lang w:eastAsia="ru-RU"/>
        </w:rPr>
        <w:tab/>
      </w:r>
      <w:r w:rsidRPr="00CB07B2">
        <w:rPr>
          <w:rFonts w:ascii="Times New Roman" w:hAnsi="Times New Roman" w:cs="Times New Roman"/>
          <w:sz w:val="28"/>
          <w:szCs w:val="28"/>
        </w:rPr>
        <w:t>Отдельное мероприятие «</w:t>
      </w:r>
      <w:r w:rsidRPr="00CB07B2">
        <w:rPr>
          <w:rFonts w:ascii="Times New Roman" w:hAnsi="Times New Roman"/>
          <w:sz w:val="28"/>
          <w:szCs w:val="28"/>
        </w:rPr>
        <w:t xml:space="preserve">Создание условий для функционирования образовательных учреждений района» направлено на </w:t>
      </w:r>
      <w:r w:rsidRPr="00CB07B2">
        <w:rPr>
          <w:rFonts w:ascii="Times New Roman" w:hAnsi="Times New Roman" w:cs="Times New Roman"/>
          <w:sz w:val="28"/>
          <w:szCs w:val="28"/>
        </w:rPr>
        <w:t>приведение материально-технического состояния образовательных учреждений в соответствие нормативным требованиям безопасности, санитарным и противопожарным нормативам.</w:t>
      </w:r>
    </w:p>
    <w:p w:rsidR="00CB07B2" w:rsidRPr="00CB07B2" w:rsidRDefault="00CB07B2" w:rsidP="00CB07B2">
      <w:pPr>
        <w:spacing w:after="0" w:line="240" w:lineRule="auto"/>
        <w:ind w:firstLine="720"/>
        <w:jc w:val="both"/>
        <w:rPr>
          <w:rFonts w:ascii="Times New Roman" w:hAnsi="Times New Roman"/>
          <w:sz w:val="28"/>
          <w:szCs w:val="28"/>
        </w:rPr>
      </w:pPr>
      <w:r w:rsidRPr="00CB07B2">
        <w:rPr>
          <w:rFonts w:ascii="Times New Roman" w:hAnsi="Times New Roman" w:cs="Times New Roman"/>
          <w:sz w:val="28"/>
          <w:szCs w:val="28"/>
        </w:rPr>
        <w:t>Отдельное мероприятие «</w:t>
      </w:r>
      <w:r w:rsidRPr="00CB07B2">
        <w:rPr>
          <w:rFonts w:ascii="Times New Roman" w:hAnsi="Times New Roman"/>
          <w:sz w:val="28"/>
          <w:szCs w:val="28"/>
        </w:rPr>
        <w:t xml:space="preserve">Организация отдыха и оздоровления детей в лагерях с дневным пребыванием» направлено </w:t>
      </w:r>
      <w:r w:rsidRPr="00CB07B2">
        <w:rPr>
          <w:rFonts w:ascii="Times New Roman" w:hAnsi="Times New Roman" w:cs="Times New Roman"/>
          <w:sz w:val="28"/>
          <w:szCs w:val="28"/>
        </w:rPr>
        <w:t>на обеспечение круглогодичного оздоровления, летнего труда и отдыха учащихся.</w:t>
      </w:r>
    </w:p>
    <w:p w:rsidR="00CB07B2" w:rsidRPr="00CB07B2" w:rsidRDefault="00CB07B2" w:rsidP="00CB07B2">
      <w:pPr>
        <w:widowControl w:val="0"/>
        <w:tabs>
          <w:tab w:val="left" w:pos="3210"/>
        </w:tabs>
        <w:autoSpaceDE w:val="0"/>
        <w:autoSpaceDN w:val="0"/>
        <w:adjustRightInd w:val="0"/>
        <w:spacing w:after="0" w:line="240" w:lineRule="auto"/>
        <w:ind w:firstLine="720"/>
        <w:outlineLvl w:val="0"/>
        <w:rPr>
          <w:rFonts w:ascii="Times New Roman" w:eastAsiaTheme="minorEastAsia" w:hAnsi="Times New Roman" w:cs="Times New Roman"/>
          <w:b/>
          <w:bCs/>
          <w:color w:val="26282F"/>
          <w:sz w:val="28"/>
          <w:szCs w:val="28"/>
          <w:lang w:eastAsia="ru-RU"/>
        </w:rPr>
      </w:pPr>
      <w:bookmarkStart w:id="5" w:name="sub_400"/>
      <w:r w:rsidRPr="00CB07B2">
        <w:rPr>
          <w:rFonts w:ascii="Times New Roman" w:eastAsiaTheme="minorEastAsia" w:hAnsi="Times New Roman" w:cs="Times New Roman"/>
          <w:b/>
          <w:bCs/>
          <w:color w:val="26282F"/>
          <w:sz w:val="28"/>
          <w:szCs w:val="28"/>
          <w:lang w:eastAsia="ru-RU"/>
        </w:rPr>
        <w:tab/>
      </w:r>
    </w:p>
    <w:p w:rsidR="00CB07B2" w:rsidRPr="00CB07B2" w:rsidRDefault="00CB07B2" w:rsidP="00CB07B2">
      <w:pPr>
        <w:widowControl w:val="0"/>
        <w:autoSpaceDE w:val="0"/>
        <w:autoSpaceDN w:val="0"/>
        <w:adjustRightInd w:val="0"/>
        <w:spacing w:after="0" w:line="240" w:lineRule="auto"/>
        <w:ind w:firstLine="720"/>
        <w:jc w:val="center"/>
        <w:outlineLvl w:val="0"/>
        <w:rPr>
          <w:rFonts w:ascii="Times New Roman" w:eastAsiaTheme="minorEastAsia" w:hAnsi="Times New Roman" w:cs="Times New Roman"/>
          <w:b/>
          <w:bCs/>
          <w:color w:val="26282F"/>
          <w:sz w:val="28"/>
          <w:szCs w:val="28"/>
          <w:lang w:eastAsia="ru-RU"/>
        </w:rPr>
      </w:pPr>
      <w:r w:rsidRPr="00CB07B2">
        <w:rPr>
          <w:rFonts w:ascii="Times New Roman" w:eastAsiaTheme="minorEastAsia" w:hAnsi="Times New Roman" w:cs="Times New Roman"/>
          <w:b/>
          <w:bCs/>
          <w:color w:val="26282F"/>
          <w:sz w:val="28"/>
          <w:szCs w:val="28"/>
          <w:lang w:eastAsia="ru-RU"/>
        </w:rPr>
        <w:t>4. Основные меры правового регулирования в сфере реализации муниципальной программы</w:t>
      </w:r>
    </w:p>
    <w:bookmarkEnd w:id="5"/>
    <w:p w:rsidR="00CB07B2" w:rsidRPr="00CB07B2" w:rsidRDefault="00CB07B2" w:rsidP="00CB07B2">
      <w:pPr>
        <w:spacing w:after="0"/>
        <w:ind w:firstLine="720"/>
        <w:jc w:val="both"/>
        <w:rPr>
          <w:rFonts w:ascii="Times New Roman" w:hAnsi="Times New Roman" w:cs="Times New Roman"/>
          <w:sz w:val="28"/>
          <w:szCs w:val="28"/>
        </w:rPr>
      </w:pP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 xml:space="preserve">В связи с изменением законодательства Российской Федерации в сфере образования и в целях эффективного осуществления мероприятий муниципальной программы в ходе ее реализации ответственный исполнитель и соисполнители муниципальной программы планируют разрабатывать нормативные правовые </w:t>
      </w:r>
      <w:proofErr w:type="gramStart"/>
      <w:r w:rsidRPr="00CB07B2">
        <w:rPr>
          <w:rFonts w:ascii="Times New Roman" w:hAnsi="Times New Roman" w:cs="Times New Roman"/>
          <w:sz w:val="28"/>
          <w:szCs w:val="28"/>
        </w:rPr>
        <w:t>акты  в</w:t>
      </w:r>
      <w:proofErr w:type="gramEnd"/>
      <w:r w:rsidRPr="00CB07B2">
        <w:rPr>
          <w:rFonts w:ascii="Times New Roman" w:hAnsi="Times New Roman" w:cs="Times New Roman"/>
          <w:sz w:val="28"/>
          <w:szCs w:val="28"/>
        </w:rPr>
        <w:t xml:space="preserve"> сфере ее реализации.</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В муниципальную программу будут вноситься изменения с учетом изменений, вносимых в законодательство Российской Федерации в сфере образования.</w:t>
      </w:r>
    </w:p>
    <w:p w:rsidR="00CB07B2" w:rsidRPr="00CB07B2" w:rsidRDefault="00CB07B2" w:rsidP="00CB07B2">
      <w:pPr>
        <w:spacing w:after="0" w:line="240" w:lineRule="auto"/>
        <w:ind w:firstLine="720"/>
        <w:jc w:val="both"/>
        <w:rPr>
          <w:rFonts w:ascii="Times New Roman" w:hAnsi="Times New Roman" w:cs="Times New Roman"/>
          <w:b/>
          <w:sz w:val="28"/>
          <w:szCs w:val="28"/>
        </w:rPr>
      </w:pPr>
      <w:r w:rsidRPr="00CB07B2">
        <w:rPr>
          <w:rFonts w:ascii="Times New Roman" w:hAnsi="Times New Roman" w:cs="Times New Roman"/>
          <w:sz w:val="28"/>
          <w:szCs w:val="28"/>
        </w:rPr>
        <w:t xml:space="preserve">Сведения об основных мерах правового регулирования в сфере реализации муниципальной программы представлены в </w:t>
      </w:r>
      <w:r w:rsidRPr="00CB07B2">
        <w:rPr>
          <w:rFonts w:ascii="Times New Roman" w:hAnsi="Times New Roman" w:cs="Times New Roman"/>
          <w:b/>
          <w:sz w:val="28"/>
          <w:szCs w:val="28"/>
        </w:rPr>
        <w:t>приложении</w:t>
      </w:r>
      <w:hyperlink r:id="rId31" w:anchor="sub_1003" w:history="1">
        <w:r w:rsidRPr="00CB07B2">
          <w:rPr>
            <w:rFonts w:ascii="Times New Roman" w:hAnsi="Times New Roman" w:cs="Times New Roman"/>
            <w:b/>
            <w:color w:val="106BBE"/>
            <w:sz w:val="28"/>
            <w:szCs w:val="28"/>
          </w:rPr>
          <w:t>2</w:t>
        </w:r>
      </w:hyperlink>
      <w:r w:rsidRPr="00CB07B2">
        <w:rPr>
          <w:rFonts w:ascii="Times New Roman" w:hAnsi="Times New Roman" w:cs="Times New Roman"/>
          <w:b/>
          <w:sz w:val="28"/>
          <w:szCs w:val="28"/>
        </w:rPr>
        <w:t>.</w:t>
      </w:r>
    </w:p>
    <w:p w:rsidR="00CB07B2" w:rsidRPr="00CB07B2" w:rsidRDefault="00CB07B2" w:rsidP="00CB07B2">
      <w:pPr>
        <w:tabs>
          <w:tab w:val="left" w:pos="3450"/>
        </w:tabs>
        <w:spacing w:after="0"/>
        <w:ind w:firstLine="720"/>
        <w:jc w:val="both"/>
        <w:rPr>
          <w:rFonts w:ascii="Times New Roman" w:hAnsi="Times New Roman" w:cs="Times New Roman"/>
          <w:sz w:val="28"/>
          <w:szCs w:val="28"/>
        </w:rPr>
      </w:pPr>
      <w:r w:rsidRPr="00CB07B2">
        <w:rPr>
          <w:rFonts w:ascii="Times New Roman" w:hAnsi="Times New Roman" w:cs="Times New Roman"/>
          <w:sz w:val="28"/>
          <w:szCs w:val="28"/>
        </w:rPr>
        <w:tab/>
      </w:r>
    </w:p>
    <w:p w:rsidR="00CB07B2" w:rsidRPr="00CB07B2" w:rsidRDefault="00CB07B2" w:rsidP="00CB07B2">
      <w:pPr>
        <w:widowControl w:val="0"/>
        <w:tabs>
          <w:tab w:val="center" w:pos="4676"/>
          <w:tab w:val="right" w:pos="9353"/>
        </w:tabs>
        <w:autoSpaceDE w:val="0"/>
        <w:autoSpaceDN w:val="0"/>
        <w:adjustRightInd w:val="0"/>
        <w:spacing w:after="0" w:line="240" w:lineRule="auto"/>
        <w:ind w:firstLine="720"/>
        <w:outlineLvl w:val="0"/>
        <w:rPr>
          <w:rFonts w:ascii="Times New Roman" w:eastAsiaTheme="minorEastAsia" w:hAnsi="Times New Roman" w:cs="Times New Roman"/>
          <w:b/>
          <w:bCs/>
          <w:color w:val="26282F"/>
          <w:sz w:val="28"/>
          <w:szCs w:val="28"/>
          <w:lang w:eastAsia="ru-RU"/>
        </w:rPr>
      </w:pPr>
      <w:r w:rsidRPr="00CB07B2">
        <w:rPr>
          <w:rFonts w:ascii="Times New Roman" w:eastAsiaTheme="minorEastAsia" w:hAnsi="Times New Roman" w:cs="Times New Roman"/>
          <w:b/>
          <w:bCs/>
          <w:color w:val="26282F"/>
          <w:sz w:val="28"/>
          <w:szCs w:val="28"/>
          <w:lang w:eastAsia="ru-RU"/>
        </w:rPr>
        <w:tab/>
        <w:t>5. Ресурсное обеспечение муниципальной программы</w:t>
      </w:r>
    </w:p>
    <w:p w:rsidR="00CB07B2" w:rsidRPr="00CB07B2" w:rsidRDefault="00CB07B2" w:rsidP="00CB07B2">
      <w:pPr>
        <w:widowControl w:val="0"/>
        <w:tabs>
          <w:tab w:val="center" w:pos="4676"/>
          <w:tab w:val="right" w:pos="9353"/>
        </w:tabs>
        <w:autoSpaceDE w:val="0"/>
        <w:autoSpaceDN w:val="0"/>
        <w:adjustRightInd w:val="0"/>
        <w:spacing w:after="0" w:line="240" w:lineRule="auto"/>
        <w:ind w:firstLine="720"/>
        <w:outlineLvl w:val="0"/>
        <w:rPr>
          <w:rFonts w:ascii="Times New Roman" w:eastAsiaTheme="minorEastAsia" w:hAnsi="Times New Roman" w:cs="Times New Roman"/>
          <w:b/>
          <w:bCs/>
          <w:color w:val="26282F"/>
          <w:sz w:val="28"/>
          <w:szCs w:val="28"/>
          <w:lang w:eastAsia="ru-RU"/>
        </w:rPr>
      </w:pPr>
      <w:r w:rsidRPr="00CB07B2">
        <w:rPr>
          <w:rFonts w:ascii="Times New Roman" w:eastAsiaTheme="minorEastAsia" w:hAnsi="Times New Roman" w:cs="Times New Roman"/>
          <w:b/>
          <w:bCs/>
          <w:color w:val="26282F"/>
          <w:sz w:val="28"/>
          <w:szCs w:val="28"/>
          <w:lang w:eastAsia="ru-RU"/>
        </w:rPr>
        <w:tab/>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 xml:space="preserve">Финансовое обеспечение реализации муниципальной программы осуществляется за счет средств областного бюджета Кировской </w:t>
      </w:r>
      <w:proofErr w:type="gramStart"/>
      <w:r w:rsidRPr="00CB07B2">
        <w:rPr>
          <w:rFonts w:ascii="Times New Roman" w:hAnsi="Times New Roman" w:cs="Times New Roman"/>
          <w:sz w:val="28"/>
          <w:szCs w:val="28"/>
        </w:rPr>
        <w:t>области,  бюджета</w:t>
      </w:r>
      <w:proofErr w:type="gramEnd"/>
      <w:r w:rsidRPr="00CB07B2">
        <w:rPr>
          <w:rFonts w:ascii="Times New Roman" w:hAnsi="Times New Roman" w:cs="Times New Roman"/>
          <w:sz w:val="28"/>
          <w:szCs w:val="28"/>
        </w:rPr>
        <w:t xml:space="preserve"> Вятскополянского района.</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u w:val="single"/>
        </w:rPr>
        <w:t>Общий объем финансирования</w:t>
      </w:r>
      <w:r w:rsidRPr="00CB07B2">
        <w:rPr>
          <w:rFonts w:ascii="Times New Roman" w:hAnsi="Times New Roman" w:cs="Times New Roman"/>
          <w:sz w:val="28"/>
          <w:szCs w:val="28"/>
        </w:rPr>
        <w:t xml:space="preserve"> муниципальной программы составляет 1357756,061 </w:t>
      </w:r>
      <w:proofErr w:type="spellStart"/>
      <w:r w:rsidRPr="00CB07B2">
        <w:rPr>
          <w:rFonts w:ascii="Times New Roman" w:hAnsi="Times New Roman" w:cs="Times New Roman"/>
          <w:sz w:val="28"/>
          <w:szCs w:val="28"/>
        </w:rPr>
        <w:t>тыс.рублей</w:t>
      </w:r>
      <w:proofErr w:type="spellEnd"/>
      <w:r w:rsidRPr="00CB07B2">
        <w:rPr>
          <w:rFonts w:ascii="Times New Roman" w:hAnsi="Times New Roman" w:cs="Times New Roman"/>
          <w:sz w:val="28"/>
          <w:szCs w:val="28"/>
        </w:rPr>
        <w:t xml:space="preserve">, в том числе за счет средств </w:t>
      </w:r>
      <w:r w:rsidRPr="00CB07B2">
        <w:rPr>
          <w:rFonts w:ascii="Times New Roman" w:hAnsi="Times New Roman" w:cs="Times New Roman"/>
          <w:sz w:val="28"/>
          <w:szCs w:val="28"/>
          <w:u w:val="single"/>
        </w:rPr>
        <w:t xml:space="preserve">федерального бюджета   </w:t>
      </w:r>
      <w:r w:rsidRPr="00CB07B2">
        <w:rPr>
          <w:rFonts w:ascii="Times New Roman" w:hAnsi="Times New Roman" w:cs="Times New Roman"/>
          <w:sz w:val="28"/>
          <w:szCs w:val="28"/>
        </w:rPr>
        <w:t xml:space="preserve">4426,800 </w:t>
      </w:r>
      <w:proofErr w:type="spellStart"/>
      <w:r w:rsidRPr="00CB07B2">
        <w:rPr>
          <w:rFonts w:ascii="Times New Roman" w:hAnsi="Times New Roman" w:cs="Times New Roman"/>
          <w:sz w:val="28"/>
          <w:szCs w:val="28"/>
        </w:rPr>
        <w:t>тыс.рублей</w:t>
      </w:r>
      <w:proofErr w:type="spellEnd"/>
      <w:r w:rsidRPr="00CB07B2">
        <w:rPr>
          <w:rFonts w:ascii="Times New Roman" w:hAnsi="Times New Roman" w:cs="Times New Roman"/>
          <w:sz w:val="28"/>
          <w:szCs w:val="28"/>
        </w:rPr>
        <w:t xml:space="preserve">, </w:t>
      </w:r>
      <w:r w:rsidRPr="00CB07B2">
        <w:rPr>
          <w:rFonts w:ascii="Times New Roman" w:hAnsi="Times New Roman" w:cs="Times New Roman"/>
          <w:sz w:val="28"/>
          <w:szCs w:val="28"/>
          <w:u w:val="single"/>
        </w:rPr>
        <w:t>областного бюджета</w:t>
      </w:r>
      <w:r w:rsidRPr="00CB07B2">
        <w:rPr>
          <w:rFonts w:ascii="Times New Roman" w:hAnsi="Times New Roman" w:cs="Times New Roman"/>
          <w:sz w:val="28"/>
          <w:szCs w:val="28"/>
        </w:rPr>
        <w:t xml:space="preserve"> 856497,701 тыс. рублей, </w:t>
      </w:r>
      <w:r w:rsidRPr="00CB07B2">
        <w:rPr>
          <w:rFonts w:ascii="Times New Roman" w:hAnsi="Times New Roman" w:cs="Times New Roman"/>
          <w:sz w:val="28"/>
          <w:szCs w:val="28"/>
          <w:u w:val="single"/>
        </w:rPr>
        <w:t>бюджета Вятскополянского района</w:t>
      </w:r>
      <w:r w:rsidRPr="00CB07B2">
        <w:rPr>
          <w:rFonts w:ascii="Times New Roman" w:hAnsi="Times New Roman" w:cs="Times New Roman"/>
          <w:sz w:val="28"/>
          <w:szCs w:val="28"/>
        </w:rPr>
        <w:t xml:space="preserve"> – 496831,560 тыс. рублей.</w:t>
      </w:r>
    </w:p>
    <w:p w:rsidR="00CB07B2" w:rsidRPr="00CB07B2" w:rsidRDefault="00CB07B2" w:rsidP="00CB07B2">
      <w:pPr>
        <w:spacing w:after="0" w:line="240" w:lineRule="auto"/>
        <w:ind w:firstLine="720"/>
        <w:jc w:val="both"/>
        <w:rPr>
          <w:rFonts w:ascii="Times New Roman" w:hAnsi="Times New Roman" w:cs="Times New Roman"/>
          <w:b/>
          <w:sz w:val="28"/>
          <w:szCs w:val="28"/>
        </w:rPr>
      </w:pPr>
      <w:r w:rsidRPr="00CB07B2">
        <w:rPr>
          <w:rFonts w:ascii="Times New Roman" w:hAnsi="Times New Roman" w:cs="Times New Roman"/>
          <w:sz w:val="28"/>
          <w:szCs w:val="28"/>
        </w:rPr>
        <w:t xml:space="preserve">Информация о расходах на реализацию муниципальной программы за счет средств бюджета Вятскополянского района представлена в </w:t>
      </w:r>
      <w:r w:rsidRPr="00CB07B2">
        <w:rPr>
          <w:rFonts w:ascii="Times New Roman" w:hAnsi="Times New Roman" w:cs="Times New Roman"/>
          <w:b/>
          <w:sz w:val="28"/>
          <w:szCs w:val="28"/>
        </w:rPr>
        <w:t xml:space="preserve">приложении 3. </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 xml:space="preserve">Прогнозная (справочная) оценка ресурсного обеспечения реализации муниципальной программы за счет всех источников финансирования, включающая возможный объем </w:t>
      </w:r>
      <w:proofErr w:type="spellStart"/>
      <w:r w:rsidRPr="00CB07B2">
        <w:rPr>
          <w:rFonts w:ascii="Times New Roman" w:hAnsi="Times New Roman" w:cs="Times New Roman"/>
          <w:sz w:val="28"/>
          <w:szCs w:val="28"/>
        </w:rPr>
        <w:t>софинансирования</w:t>
      </w:r>
      <w:proofErr w:type="spellEnd"/>
      <w:r w:rsidRPr="00CB07B2">
        <w:rPr>
          <w:rFonts w:ascii="Times New Roman" w:hAnsi="Times New Roman" w:cs="Times New Roman"/>
          <w:sz w:val="28"/>
          <w:szCs w:val="28"/>
        </w:rPr>
        <w:t xml:space="preserve"> муниципальной программы из областного бюджета представлена в </w:t>
      </w:r>
      <w:r w:rsidRPr="00CB07B2">
        <w:rPr>
          <w:rFonts w:ascii="Times New Roman" w:hAnsi="Times New Roman" w:cs="Times New Roman"/>
          <w:b/>
          <w:sz w:val="28"/>
          <w:szCs w:val="28"/>
        </w:rPr>
        <w:t>приложении 4.</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lastRenderedPageBreak/>
        <w:t>Объем финансирования муниципальной программы рассчитывается в действующих ценах каждого года с применением индексов-дефляторов, предоставляемых в установленном порядке Департаментом экономического развития Кировской области.</w:t>
      </w:r>
    </w:p>
    <w:p w:rsidR="00CB07B2" w:rsidRPr="00CB07B2" w:rsidRDefault="00CB07B2" w:rsidP="00CB07B2">
      <w:pPr>
        <w:spacing w:after="0" w:line="240" w:lineRule="auto"/>
        <w:ind w:firstLine="720"/>
        <w:jc w:val="both"/>
        <w:rPr>
          <w:rFonts w:ascii="Times New Roman" w:hAnsi="Times New Roman" w:cs="Times New Roman"/>
          <w:sz w:val="28"/>
          <w:szCs w:val="28"/>
        </w:rPr>
      </w:pPr>
    </w:p>
    <w:p w:rsidR="00CB07B2" w:rsidRPr="00CB07B2" w:rsidRDefault="00CB07B2" w:rsidP="00CB07B2">
      <w:pPr>
        <w:widowControl w:val="0"/>
        <w:autoSpaceDE w:val="0"/>
        <w:autoSpaceDN w:val="0"/>
        <w:adjustRightInd w:val="0"/>
        <w:spacing w:after="0" w:line="240" w:lineRule="auto"/>
        <w:ind w:firstLine="720"/>
        <w:jc w:val="center"/>
        <w:outlineLvl w:val="0"/>
        <w:rPr>
          <w:rFonts w:ascii="Times New Roman" w:eastAsiaTheme="minorEastAsia" w:hAnsi="Times New Roman" w:cs="Times New Roman"/>
          <w:b/>
          <w:bCs/>
          <w:color w:val="26282F"/>
          <w:sz w:val="28"/>
          <w:szCs w:val="28"/>
          <w:lang w:eastAsia="ru-RU"/>
        </w:rPr>
      </w:pPr>
      <w:bookmarkStart w:id="6" w:name="sub_600"/>
      <w:r w:rsidRPr="00CB07B2">
        <w:rPr>
          <w:rFonts w:ascii="Times New Roman" w:eastAsiaTheme="minorEastAsia" w:hAnsi="Times New Roman" w:cs="Times New Roman"/>
          <w:b/>
          <w:bCs/>
          <w:color w:val="26282F"/>
          <w:sz w:val="28"/>
          <w:szCs w:val="28"/>
          <w:lang w:eastAsia="ru-RU"/>
        </w:rPr>
        <w:t>6. Анализ рисков реализации муниципальной программы и описание мер управления рисками</w:t>
      </w:r>
      <w:bookmarkEnd w:id="6"/>
    </w:p>
    <w:p w:rsidR="00CB07B2" w:rsidRPr="00CB07B2" w:rsidRDefault="00CB07B2" w:rsidP="00CB07B2">
      <w:pPr>
        <w:spacing w:after="0"/>
        <w:ind w:firstLine="720"/>
        <w:rPr>
          <w:lang w:eastAsia="ru-RU"/>
        </w:rPr>
      </w:pP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 xml:space="preserve">В ходе реализации </w:t>
      </w:r>
      <w:proofErr w:type="gramStart"/>
      <w:r w:rsidRPr="00CB07B2">
        <w:rPr>
          <w:rFonts w:ascii="Times New Roman" w:hAnsi="Times New Roman" w:cs="Times New Roman"/>
          <w:sz w:val="28"/>
          <w:szCs w:val="28"/>
        </w:rPr>
        <w:t>муниципальной  программы</w:t>
      </w:r>
      <w:proofErr w:type="gramEnd"/>
      <w:r w:rsidRPr="00CB07B2">
        <w:rPr>
          <w:rFonts w:ascii="Times New Roman" w:hAnsi="Times New Roman" w:cs="Times New Roman"/>
          <w:sz w:val="28"/>
          <w:szCs w:val="28"/>
        </w:rPr>
        <w:t xml:space="preserve"> возможно возникновение некоторых рисков, приводящих к экономическим потерям, негативным социальным последствиям, а также к невыполнению основных целей и задач муниципальной  программы.</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К основным рискам реализации муниципальной программы следует отнести финансовые.</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 xml:space="preserve">Сокращение объемов финансирования муниципальной программы из </w:t>
      </w:r>
      <w:proofErr w:type="gramStart"/>
      <w:r w:rsidRPr="00CB07B2">
        <w:rPr>
          <w:rFonts w:ascii="Times New Roman" w:hAnsi="Times New Roman" w:cs="Times New Roman"/>
          <w:sz w:val="28"/>
          <w:szCs w:val="28"/>
        </w:rPr>
        <w:t>областного  бюджета</w:t>
      </w:r>
      <w:proofErr w:type="gramEnd"/>
      <w:r w:rsidRPr="00CB07B2">
        <w:rPr>
          <w:rFonts w:ascii="Times New Roman" w:hAnsi="Times New Roman" w:cs="Times New Roman"/>
          <w:sz w:val="28"/>
          <w:szCs w:val="28"/>
        </w:rPr>
        <w:t>, а также дефицит средств местного бюджета могут привести к финансированию муниципальной  программы в неполном объеме.</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Для предотвращения и минимизации данных рисков планируется принять определенные меры:</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организовать мониторинг хода реализации мероприятий муниципальной программы и выполнения муниципальной программы в целом, позволяющий своевременно принять управленческие решения о более эффективном использовании средств и ресурсов муниципальной программы;</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провести экономический анализ использования ресурсов муниципальной программы,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 xml:space="preserve">При реализации муниципальной программы могут возникнуть непредвиденные риски, связанные с кризисными явлениями в экономике области и </w:t>
      </w:r>
      <w:proofErr w:type="gramStart"/>
      <w:r w:rsidRPr="00CB07B2">
        <w:rPr>
          <w:rFonts w:ascii="Times New Roman" w:hAnsi="Times New Roman" w:cs="Times New Roman"/>
          <w:sz w:val="28"/>
          <w:szCs w:val="28"/>
        </w:rPr>
        <w:t>района,  с</w:t>
      </w:r>
      <w:proofErr w:type="gramEnd"/>
      <w:r w:rsidRPr="00CB07B2">
        <w:rPr>
          <w:rFonts w:ascii="Times New Roman" w:hAnsi="Times New Roman" w:cs="Times New Roman"/>
          <w:sz w:val="28"/>
          <w:szCs w:val="28"/>
        </w:rPr>
        <w:t xml:space="preserve">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 xml:space="preserve">Для минимизации непредвиденных рисков будет осуществляться прогнозирование реализации </w:t>
      </w:r>
      <w:proofErr w:type="gramStart"/>
      <w:r w:rsidRPr="00CB07B2">
        <w:rPr>
          <w:rFonts w:ascii="Times New Roman" w:hAnsi="Times New Roman" w:cs="Times New Roman"/>
          <w:sz w:val="28"/>
          <w:szCs w:val="28"/>
        </w:rPr>
        <w:t>муниципальной  программы</w:t>
      </w:r>
      <w:proofErr w:type="gramEnd"/>
      <w:r w:rsidRPr="00CB07B2">
        <w:rPr>
          <w:rFonts w:ascii="Times New Roman" w:hAnsi="Times New Roman" w:cs="Times New Roman"/>
          <w:sz w:val="28"/>
          <w:szCs w:val="28"/>
        </w:rPr>
        <w:t xml:space="preserve"> с учетом возможного ухудшения экономической ситуации.</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 xml:space="preserve">Кроме того, существует социальный риск, связанный с низкой информированностью образовательного сообщества, а также общества в целом, о ходе реализации муниципальной программы. Если социально-экономические последствия выполнения мероприятий не будут понятны общественностью, то в обществе может возникнуть безразличие, а в крайнем своем проявлении – неприятие и негативное отношение граждан как к самой </w:t>
      </w:r>
      <w:proofErr w:type="gramStart"/>
      <w:r w:rsidRPr="00CB07B2">
        <w:rPr>
          <w:rFonts w:ascii="Times New Roman" w:hAnsi="Times New Roman" w:cs="Times New Roman"/>
          <w:sz w:val="28"/>
          <w:szCs w:val="28"/>
        </w:rPr>
        <w:t>муниципальной  программе</w:t>
      </w:r>
      <w:proofErr w:type="gramEnd"/>
      <w:r w:rsidRPr="00CB07B2">
        <w:rPr>
          <w:rFonts w:ascii="Times New Roman" w:hAnsi="Times New Roman" w:cs="Times New Roman"/>
          <w:sz w:val="28"/>
          <w:szCs w:val="28"/>
        </w:rPr>
        <w:t>, так и к отдельным ее элементам.</w:t>
      </w:r>
    </w:p>
    <w:p w:rsidR="00CB07B2" w:rsidRPr="00CB07B2" w:rsidRDefault="00CB07B2" w:rsidP="00CB07B2">
      <w:pPr>
        <w:spacing w:after="0" w:line="240" w:lineRule="auto"/>
        <w:ind w:firstLine="720"/>
        <w:jc w:val="both"/>
        <w:rPr>
          <w:rFonts w:ascii="Times New Roman" w:hAnsi="Times New Roman" w:cs="Times New Roman"/>
          <w:sz w:val="28"/>
          <w:szCs w:val="28"/>
        </w:rPr>
      </w:pPr>
      <w:r w:rsidRPr="00CB07B2">
        <w:rPr>
          <w:rFonts w:ascii="Times New Roman" w:hAnsi="Times New Roman" w:cs="Times New Roman"/>
          <w:sz w:val="28"/>
          <w:szCs w:val="28"/>
        </w:rPr>
        <w:t xml:space="preserve">Для предотвращения и минимизации социального риска планируется организовать широкое привлечение общественности и образовательного </w:t>
      </w:r>
      <w:r w:rsidRPr="00CB07B2">
        <w:rPr>
          <w:rFonts w:ascii="Times New Roman" w:hAnsi="Times New Roman" w:cs="Times New Roman"/>
          <w:sz w:val="28"/>
          <w:szCs w:val="28"/>
        </w:rPr>
        <w:lastRenderedPageBreak/>
        <w:t xml:space="preserve">сообщества к обсуждению проекта </w:t>
      </w:r>
      <w:proofErr w:type="gramStart"/>
      <w:r w:rsidRPr="00CB07B2">
        <w:rPr>
          <w:rFonts w:ascii="Times New Roman" w:hAnsi="Times New Roman" w:cs="Times New Roman"/>
          <w:sz w:val="28"/>
          <w:szCs w:val="28"/>
        </w:rPr>
        <w:t>муниципальной  программы</w:t>
      </w:r>
      <w:proofErr w:type="gramEnd"/>
      <w:r w:rsidRPr="00CB07B2">
        <w:rPr>
          <w:rFonts w:ascii="Times New Roman" w:hAnsi="Times New Roman" w:cs="Times New Roman"/>
          <w:sz w:val="28"/>
          <w:szCs w:val="28"/>
        </w:rPr>
        <w:t>, к реализации и оценке ее результатов, а также обеспечить публичность отчетов и итогового доклада о ходе реализации муниципальной программы.</w:t>
      </w:r>
    </w:p>
    <w:p w:rsidR="00CB07B2" w:rsidRPr="00CB07B2" w:rsidRDefault="00CB07B2" w:rsidP="00CB07B2">
      <w:pPr>
        <w:spacing w:after="0" w:line="240" w:lineRule="auto"/>
        <w:rPr>
          <w:rFonts w:ascii="Times New Roman" w:eastAsiaTheme="minorEastAsia" w:hAnsi="Times New Roman" w:cs="Times New Roman"/>
          <w:sz w:val="20"/>
          <w:szCs w:val="20"/>
          <w:lang w:eastAsia="ru-RU"/>
        </w:rPr>
        <w:sectPr w:rsidR="00CB07B2" w:rsidRPr="00CB07B2">
          <w:type w:val="nextColumn"/>
          <w:pgSz w:w="11905" w:h="16838"/>
          <w:pgMar w:top="993" w:right="851" w:bottom="425" w:left="1701" w:header="0" w:footer="0" w:gutter="0"/>
          <w:cols w:space="720"/>
        </w:sectPr>
      </w:pPr>
    </w:p>
    <w:p w:rsidR="000F523E" w:rsidRDefault="000F523E" w:rsidP="000F523E">
      <w:pPr>
        <w:spacing w:after="0" w:line="240" w:lineRule="auto"/>
        <w:ind w:left="102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0F523E" w:rsidRDefault="000F523E" w:rsidP="000F523E">
      <w:pPr>
        <w:spacing w:after="0" w:line="240" w:lineRule="auto"/>
        <w:ind w:left="102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муниципальной программе</w:t>
      </w:r>
    </w:p>
    <w:p w:rsidR="000F523E" w:rsidRDefault="000F523E" w:rsidP="000F523E">
      <w:pPr>
        <w:spacing w:after="0" w:line="240" w:lineRule="auto"/>
        <w:ind w:left="9072"/>
        <w:rPr>
          <w:rFonts w:ascii="Times New Roman" w:eastAsia="Times New Roman" w:hAnsi="Times New Roman" w:cs="Times New Roman"/>
          <w:sz w:val="28"/>
          <w:szCs w:val="28"/>
          <w:lang w:eastAsia="ru-RU"/>
        </w:rPr>
      </w:pPr>
    </w:p>
    <w:p w:rsidR="000F523E" w:rsidRDefault="000F523E" w:rsidP="000F523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Сведения о целевых показателях эффективности реализации муниципальной программы</w:t>
      </w:r>
    </w:p>
    <w:p w:rsidR="000F523E" w:rsidRDefault="000F523E" w:rsidP="000F523E">
      <w:pPr>
        <w:spacing w:after="0" w:line="240" w:lineRule="auto"/>
        <w:jc w:val="center"/>
        <w:rPr>
          <w:rFonts w:ascii="Times New Roman" w:eastAsia="Times New Roman" w:hAnsi="Times New Roman" w:cs="Times New Roman"/>
          <w:b/>
          <w:sz w:val="24"/>
          <w:szCs w:val="24"/>
          <w:vertAlign w:val="subscript"/>
          <w:lang w:eastAsia="ru-RU"/>
        </w:rPr>
      </w:pPr>
    </w:p>
    <w:tbl>
      <w:tblPr>
        <w:tblStyle w:val="af2"/>
        <w:tblW w:w="15060" w:type="dxa"/>
        <w:tblInd w:w="636" w:type="dxa"/>
        <w:tblLayout w:type="fixed"/>
        <w:tblLook w:val="01E0" w:firstRow="1" w:lastRow="1" w:firstColumn="1" w:lastColumn="1" w:noHBand="0" w:noVBand="0"/>
      </w:tblPr>
      <w:tblGrid>
        <w:gridCol w:w="748"/>
        <w:gridCol w:w="5383"/>
        <w:gridCol w:w="850"/>
        <w:gridCol w:w="1133"/>
        <w:gridCol w:w="1134"/>
        <w:gridCol w:w="1286"/>
        <w:gridCol w:w="1208"/>
        <w:gridCol w:w="1208"/>
        <w:gridCol w:w="1203"/>
        <w:gridCol w:w="907"/>
      </w:tblGrid>
      <w:tr w:rsidR="000F523E" w:rsidTr="00AB4FC8">
        <w:trPr>
          <w:trHeight w:val="266"/>
          <w:tblHeader/>
        </w:trPr>
        <w:tc>
          <w:tcPr>
            <w:tcW w:w="748" w:type="dxa"/>
            <w:vMerge w:val="restart"/>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lang w:eastAsia="ru-RU"/>
              </w:rPr>
            </w:pPr>
            <w:r>
              <w:rPr>
                <w:lang w:eastAsia="ru-RU"/>
              </w:rPr>
              <w:t>№</w:t>
            </w:r>
          </w:p>
          <w:p w:rsidR="000F523E" w:rsidRDefault="000F523E" w:rsidP="00DD719E">
            <w:pPr>
              <w:jc w:val="center"/>
              <w:rPr>
                <w:lang w:eastAsia="ru-RU"/>
              </w:rPr>
            </w:pPr>
            <w:r>
              <w:rPr>
                <w:lang w:eastAsia="ru-RU"/>
              </w:rPr>
              <w:t>п/п</w:t>
            </w:r>
          </w:p>
        </w:tc>
        <w:tc>
          <w:tcPr>
            <w:tcW w:w="5383" w:type="dxa"/>
            <w:vMerge w:val="restart"/>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lang w:eastAsia="ru-RU"/>
              </w:rPr>
            </w:pPr>
            <w:r>
              <w:rPr>
                <w:lang w:eastAsia="ru-RU"/>
              </w:rPr>
              <w:t>Наименование муниципальной программы, подпрограммы, ведомственной целевой программы, отдельного мероприятия, наименование показателей</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lang w:eastAsia="ru-RU"/>
              </w:rPr>
            </w:pPr>
            <w:proofErr w:type="spellStart"/>
            <w:proofErr w:type="gramStart"/>
            <w:r>
              <w:rPr>
                <w:lang w:eastAsia="ru-RU"/>
              </w:rPr>
              <w:t>Еди-ница</w:t>
            </w:r>
            <w:proofErr w:type="spellEnd"/>
            <w:proofErr w:type="gramEnd"/>
            <w:r>
              <w:rPr>
                <w:lang w:eastAsia="ru-RU"/>
              </w:rPr>
              <w:t xml:space="preserve"> </w:t>
            </w:r>
            <w:proofErr w:type="spellStart"/>
            <w:r>
              <w:rPr>
                <w:lang w:eastAsia="ru-RU"/>
              </w:rPr>
              <w:t>изме</w:t>
            </w:r>
            <w:proofErr w:type="spellEnd"/>
            <w:r>
              <w:rPr>
                <w:lang w:eastAsia="ru-RU"/>
              </w:rPr>
              <w:t>-рения</w:t>
            </w:r>
          </w:p>
        </w:tc>
        <w:tc>
          <w:tcPr>
            <w:tcW w:w="8079" w:type="dxa"/>
            <w:gridSpan w:val="7"/>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lang w:eastAsia="ru-RU"/>
              </w:rPr>
            </w:pPr>
            <w:r>
              <w:rPr>
                <w:lang w:eastAsia="ru-RU"/>
              </w:rPr>
              <w:t>Значение показателя эффективности</w:t>
            </w:r>
          </w:p>
        </w:tc>
      </w:tr>
      <w:tr w:rsidR="000F523E" w:rsidTr="00AB4FC8">
        <w:trPr>
          <w:trHeight w:val="851"/>
          <w:tblHeader/>
        </w:trPr>
        <w:tc>
          <w:tcPr>
            <w:tcW w:w="748" w:type="dxa"/>
            <w:vMerge/>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rPr>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rPr>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rPr>
                <w:lang w:eastAsia="ru-R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2"/>
                <w:szCs w:val="22"/>
                <w:lang w:eastAsia="ru-RU"/>
              </w:rPr>
            </w:pPr>
            <w:r>
              <w:rPr>
                <w:lang w:eastAsia="ru-RU"/>
              </w:rPr>
              <w:t>2012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lang w:eastAsia="ru-RU"/>
              </w:rPr>
            </w:pPr>
            <w:r>
              <w:rPr>
                <w:lang w:eastAsia="ru-RU"/>
              </w:rPr>
              <w:t>2013</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lang w:eastAsia="ru-RU"/>
              </w:rPr>
            </w:pPr>
            <w:r>
              <w:rPr>
                <w:lang w:eastAsia="ru-RU"/>
              </w:rPr>
              <w:t>2014</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lang w:eastAsia="ru-RU"/>
              </w:rPr>
            </w:pPr>
            <w:r>
              <w:rPr>
                <w:lang w:eastAsia="ru-RU"/>
              </w:rPr>
              <w:t>2015</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lang w:eastAsia="ru-RU"/>
              </w:rPr>
            </w:pPr>
            <w:r>
              <w:rPr>
                <w:lang w:eastAsia="ru-RU"/>
              </w:rPr>
              <w:t>2016</w:t>
            </w: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lang w:eastAsia="ru-RU"/>
              </w:rPr>
            </w:pPr>
            <w:r>
              <w:rPr>
                <w:lang w:eastAsia="ru-RU"/>
              </w:rPr>
              <w:t>2017</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lang w:eastAsia="ru-RU"/>
              </w:rPr>
            </w:pPr>
            <w:r>
              <w:rPr>
                <w:lang w:eastAsia="ru-RU"/>
              </w:rPr>
              <w:t>2018</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2"/>
                <w:szCs w:val="22"/>
                <w:lang w:eastAsia="ru-RU"/>
              </w:rPr>
            </w:pP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rPr>
                <w:b/>
                <w:sz w:val="24"/>
                <w:szCs w:val="24"/>
                <w:lang w:eastAsia="ru-RU"/>
              </w:rPr>
            </w:pPr>
            <w:r>
              <w:rPr>
                <w:b/>
                <w:sz w:val="24"/>
                <w:szCs w:val="24"/>
                <w:lang w:eastAsia="ru-RU"/>
              </w:rPr>
              <w:t>Муниципальная программа Вятскополянского района «Развитие образования» на 2014-2016 годы»</w:t>
            </w:r>
          </w:p>
        </w:tc>
        <w:tc>
          <w:tcPr>
            <w:tcW w:w="850"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2"/>
                <w:szCs w:val="22"/>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134" w:type="dxa"/>
            <w:tcBorders>
              <w:top w:val="nil"/>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2"/>
                <w:szCs w:val="22"/>
                <w:lang w:eastAsia="ru-RU"/>
              </w:rPr>
            </w:pPr>
            <w:r>
              <w:rPr>
                <w:lang w:eastAsia="ru-RU"/>
              </w:rPr>
              <w:t>1</w:t>
            </w:r>
          </w:p>
        </w:tc>
        <w:tc>
          <w:tcPr>
            <w:tcW w:w="5383" w:type="dxa"/>
            <w:tcBorders>
              <w:top w:val="single" w:sz="4" w:space="0" w:color="auto"/>
              <w:left w:val="single" w:sz="4" w:space="0" w:color="auto"/>
              <w:bottom w:val="single" w:sz="4" w:space="0" w:color="auto"/>
              <w:right w:val="single" w:sz="4" w:space="0" w:color="auto"/>
            </w:tcBorders>
            <w:hideMark/>
          </w:tcPr>
          <w:p w:rsidR="000F523E" w:rsidRPr="004A3371" w:rsidRDefault="000F523E" w:rsidP="00DD719E">
            <w:pPr>
              <w:jc w:val="both"/>
              <w:rPr>
                <w:b/>
                <w:sz w:val="24"/>
                <w:szCs w:val="24"/>
                <w:lang w:eastAsia="ru-RU"/>
              </w:rPr>
            </w:pPr>
            <w:r w:rsidRPr="004A3371">
              <w:rPr>
                <w:b/>
                <w:sz w:val="24"/>
                <w:szCs w:val="24"/>
                <w:lang w:eastAsia="ru-RU"/>
              </w:rPr>
              <w:t xml:space="preserve">Ведомственная целевая программа «Общее образование в Вятскополянском районе» на 2014-2016 годы </w:t>
            </w:r>
          </w:p>
        </w:tc>
        <w:tc>
          <w:tcPr>
            <w:tcW w:w="850"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134" w:type="dxa"/>
            <w:tcBorders>
              <w:top w:val="nil"/>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2"/>
                <w:szCs w:val="22"/>
                <w:lang w:eastAsia="ru-RU"/>
              </w:rPr>
            </w:pPr>
            <w:r>
              <w:rPr>
                <w:lang w:eastAsia="ru-RU"/>
              </w:rPr>
              <w:t>1.1</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rPr>
                <w:sz w:val="24"/>
                <w:szCs w:val="24"/>
                <w:lang w:eastAsia="ru-RU"/>
              </w:rPr>
            </w:pPr>
            <w:r>
              <w:rPr>
                <w:sz w:val="24"/>
                <w:szCs w:val="24"/>
                <w:lang w:eastAsia="ru-RU"/>
              </w:rPr>
              <w:t>Сохранение контингента детей в общеобразовательных учреждениях района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2"/>
                <w:szCs w:val="22"/>
                <w:lang w:eastAsia="ru-RU"/>
              </w:rPr>
            </w:pPr>
            <w:r>
              <w:rPr>
                <w:lang w:eastAsia="ru-RU"/>
              </w:rPr>
              <w:t>Чел.</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2797</w:t>
            </w:r>
          </w:p>
        </w:tc>
        <w:tc>
          <w:tcPr>
            <w:tcW w:w="1134" w:type="dxa"/>
            <w:tcBorders>
              <w:top w:val="nil"/>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2760</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2774</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2774</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2700</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2"/>
                <w:szCs w:val="22"/>
                <w:lang w:eastAsia="ru-RU"/>
              </w:rPr>
            </w:pPr>
            <w:r>
              <w:rPr>
                <w:lang w:eastAsia="ru-RU"/>
              </w:rPr>
              <w:t>1.2</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rPr>
                <w:sz w:val="24"/>
                <w:szCs w:val="24"/>
                <w:lang w:eastAsia="ru-RU"/>
              </w:rPr>
            </w:pPr>
            <w:r>
              <w:rPr>
                <w:sz w:val="24"/>
                <w:szCs w:val="24"/>
                <w:lang w:eastAsia="ru-RU"/>
              </w:rPr>
              <w:t>Увеличение количества учащихся, имеющих высокое качество результатов обучения и воспитания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2"/>
                <w:szCs w:val="22"/>
                <w:lang w:eastAsia="ru-RU"/>
              </w:rPr>
            </w:pPr>
            <w:r>
              <w:rPr>
                <w:lang w:eastAsia="ru-RU"/>
              </w:rPr>
              <w:t>Чел.</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1035</w:t>
            </w:r>
          </w:p>
        </w:tc>
        <w:tc>
          <w:tcPr>
            <w:tcW w:w="1134" w:type="dxa"/>
            <w:tcBorders>
              <w:top w:val="nil"/>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1037</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1040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1040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1049</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highlight w:val="yellow"/>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2"/>
                <w:szCs w:val="22"/>
                <w:lang w:eastAsia="ru-RU"/>
              </w:rPr>
            </w:pPr>
            <w:r>
              <w:rPr>
                <w:lang w:eastAsia="ru-RU"/>
              </w:rPr>
              <w:t>1.3</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rPr>
                <w:sz w:val="24"/>
                <w:szCs w:val="24"/>
                <w:lang w:eastAsia="ru-RU"/>
              </w:rPr>
            </w:pPr>
            <w:r>
              <w:rPr>
                <w:sz w:val="24"/>
                <w:szCs w:val="24"/>
                <w:lang w:eastAsia="ru-RU"/>
              </w:rPr>
              <w:t>Доля учащихся, успешно сдавших ЕГЭ по основным предметам (русский язык, математика), от числа сдававших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2"/>
                <w:szCs w:val="22"/>
                <w:lang w:eastAsia="ru-RU"/>
              </w:rPr>
            </w:pPr>
            <w:r>
              <w:rPr>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100</w:t>
            </w:r>
          </w:p>
        </w:tc>
        <w:tc>
          <w:tcPr>
            <w:tcW w:w="1134" w:type="dxa"/>
            <w:tcBorders>
              <w:top w:val="nil"/>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100</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100</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2"/>
                <w:szCs w:val="22"/>
                <w:lang w:eastAsia="ru-RU"/>
              </w:rPr>
            </w:pPr>
            <w:r>
              <w:rPr>
                <w:lang w:eastAsia="ru-RU"/>
              </w:rPr>
              <w:t>1.4</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rPr>
                <w:sz w:val="24"/>
                <w:szCs w:val="24"/>
                <w:lang w:eastAsia="ru-RU"/>
              </w:rPr>
            </w:pPr>
            <w:r>
              <w:rPr>
                <w:sz w:val="24"/>
                <w:szCs w:val="24"/>
                <w:lang w:eastAsia="ru-RU"/>
              </w:rPr>
              <w:t>Доля административно-управленческих и педагогических работников, имеющих первую и высшую квалификационные категории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2"/>
                <w:szCs w:val="22"/>
                <w:lang w:eastAsia="ru-RU"/>
              </w:rPr>
            </w:pPr>
            <w:r>
              <w:rPr>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85</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85</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85</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86</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b/>
                <w:sz w:val="22"/>
                <w:szCs w:val="22"/>
                <w:lang w:eastAsia="ru-RU"/>
              </w:rPr>
            </w:pPr>
            <w:r>
              <w:rPr>
                <w:b/>
                <w:lang w:eastAsia="ru-RU"/>
              </w:rPr>
              <w:t>2</w:t>
            </w:r>
          </w:p>
        </w:tc>
        <w:tc>
          <w:tcPr>
            <w:tcW w:w="5383" w:type="dxa"/>
            <w:tcBorders>
              <w:top w:val="single" w:sz="4" w:space="0" w:color="auto"/>
              <w:left w:val="single" w:sz="4" w:space="0" w:color="auto"/>
              <w:bottom w:val="single" w:sz="4" w:space="0" w:color="auto"/>
              <w:right w:val="single" w:sz="4" w:space="0" w:color="auto"/>
            </w:tcBorders>
            <w:hideMark/>
          </w:tcPr>
          <w:p w:rsidR="000F523E" w:rsidRPr="004A3371" w:rsidRDefault="000F523E" w:rsidP="00DD719E">
            <w:pPr>
              <w:rPr>
                <w:b/>
                <w:sz w:val="24"/>
                <w:szCs w:val="24"/>
                <w:lang w:eastAsia="ru-RU"/>
              </w:rPr>
            </w:pPr>
            <w:r w:rsidRPr="004A3371">
              <w:rPr>
                <w:b/>
                <w:sz w:val="24"/>
                <w:szCs w:val="24"/>
                <w:lang w:eastAsia="ru-RU"/>
              </w:rPr>
              <w:t xml:space="preserve">Ведомственная целевая программа «Дошкольное образование в Вятскополянском районе» на 2014-2016 годы </w:t>
            </w:r>
          </w:p>
        </w:tc>
        <w:tc>
          <w:tcPr>
            <w:tcW w:w="850"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134" w:type="dxa"/>
            <w:tcBorders>
              <w:top w:val="nil"/>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2"/>
                <w:szCs w:val="22"/>
                <w:lang w:eastAsia="ru-RU"/>
              </w:rPr>
            </w:pPr>
            <w:r>
              <w:rPr>
                <w:lang w:eastAsia="ru-RU"/>
              </w:rPr>
              <w:t>2.1</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autoSpaceDE w:val="0"/>
              <w:autoSpaceDN w:val="0"/>
              <w:adjustRightInd w:val="0"/>
              <w:jc w:val="both"/>
              <w:rPr>
                <w:sz w:val="24"/>
                <w:szCs w:val="24"/>
                <w:lang w:eastAsia="ru-RU"/>
              </w:rPr>
            </w:pPr>
            <w:r>
              <w:rPr>
                <w:sz w:val="24"/>
                <w:szCs w:val="24"/>
                <w:lang w:eastAsia="ru-RU"/>
              </w:rPr>
              <w:t xml:space="preserve">Сохранение контингента воспитанников в дошкольных образовательных учреждениях района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pStyle w:val="ConsPlusNonformat"/>
              <w:widowControl/>
              <w:jc w:val="center"/>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Чел.</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pStyle w:val="ConsPlusNonformat"/>
              <w:widowControl/>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929</w:t>
            </w:r>
          </w:p>
          <w:p w:rsidR="000F523E" w:rsidRDefault="000F523E" w:rsidP="00DD719E">
            <w:pPr>
              <w:pStyle w:val="ConsPlusNonformat"/>
              <w:widowControl/>
              <w:jc w:val="center"/>
              <w:rPr>
                <w:rFonts w:eastAsia="Times New Roman"/>
                <w:sz w:val="24"/>
                <w:szCs w:val="24"/>
                <w:lang w:eastAsia="en-US"/>
              </w:rPr>
            </w:pPr>
          </w:p>
        </w:tc>
        <w:tc>
          <w:tcPr>
            <w:tcW w:w="1134" w:type="dxa"/>
            <w:tcBorders>
              <w:top w:val="nil"/>
              <w:left w:val="single" w:sz="4" w:space="0" w:color="auto"/>
              <w:bottom w:val="single" w:sz="4" w:space="0" w:color="auto"/>
              <w:right w:val="single" w:sz="4" w:space="0" w:color="auto"/>
            </w:tcBorders>
            <w:vAlign w:val="center"/>
          </w:tcPr>
          <w:p w:rsidR="000F523E" w:rsidRDefault="000F523E" w:rsidP="00DD719E">
            <w:pPr>
              <w:pStyle w:val="ConsPlusNonformat"/>
              <w:widowControl/>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937</w:t>
            </w:r>
          </w:p>
          <w:p w:rsidR="000F523E" w:rsidRDefault="000F523E" w:rsidP="00DD719E">
            <w:pPr>
              <w:pStyle w:val="ConsPlusNonformat"/>
              <w:widowControl/>
              <w:jc w:val="center"/>
              <w:rPr>
                <w:rFonts w:ascii="Times New Roman" w:eastAsia="Times New Roman" w:hAnsi="Times New Roman" w:cs="Times New Roman"/>
                <w:sz w:val="24"/>
                <w:szCs w:val="24"/>
                <w:lang w:eastAsia="en-US"/>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pStyle w:val="ConsPlusNonformat"/>
              <w:widowControl/>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944</w:t>
            </w:r>
          </w:p>
          <w:p w:rsidR="000F523E" w:rsidRDefault="000F523E" w:rsidP="00DD719E">
            <w:pPr>
              <w:pStyle w:val="ConsPlusNonformat"/>
              <w:widowControl/>
              <w:jc w:val="center"/>
              <w:rPr>
                <w:rFonts w:ascii="Times New Roman" w:eastAsia="Times New Roman" w:hAnsi="Times New Roman" w:cs="Times New Roman"/>
                <w:sz w:val="24"/>
                <w:szCs w:val="24"/>
                <w:lang w:eastAsia="en-US"/>
              </w:rPr>
            </w:pP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Pr="0034625F" w:rsidRDefault="000F523E" w:rsidP="00DD719E">
            <w:pPr>
              <w:jc w:val="center"/>
              <w:rPr>
                <w:sz w:val="24"/>
                <w:szCs w:val="24"/>
                <w:lang w:eastAsia="ru-RU"/>
              </w:rPr>
            </w:pPr>
            <w:r w:rsidRPr="0034625F">
              <w:rPr>
                <w:sz w:val="24"/>
                <w:szCs w:val="24"/>
                <w:lang w:eastAsia="ru-RU"/>
              </w:rPr>
              <w:t>944</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Pr="0034625F" w:rsidRDefault="000F523E" w:rsidP="00DD719E">
            <w:pPr>
              <w:jc w:val="center"/>
              <w:rPr>
                <w:sz w:val="24"/>
                <w:szCs w:val="24"/>
                <w:lang w:eastAsia="ru-RU"/>
              </w:rPr>
            </w:pPr>
            <w:r>
              <w:rPr>
                <w:sz w:val="24"/>
                <w:szCs w:val="24"/>
                <w:lang w:eastAsia="ru-RU"/>
              </w:rPr>
              <w:t>831</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r>
      <w:tr w:rsidR="000F523E" w:rsidTr="00AB4FC8">
        <w:trPr>
          <w:trHeight w:val="773"/>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2"/>
                <w:szCs w:val="22"/>
                <w:lang w:eastAsia="ru-RU"/>
              </w:rPr>
            </w:pPr>
            <w:r>
              <w:rPr>
                <w:lang w:eastAsia="ru-RU"/>
              </w:rPr>
              <w:t>2.2</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ConsPlusNonformat"/>
              <w:widowControl/>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Доля административно-управленческих и педагогических работников, повысивших квалификацию </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60</w:t>
            </w:r>
          </w:p>
        </w:tc>
        <w:tc>
          <w:tcPr>
            <w:tcW w:w="1134" w:type="dxa"/>
            <w:tcBorders>
              <w:top w:val="nil"/>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60</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60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60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61</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2.3</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autoSpaceDE w:val="0"/>
              <w:autoSpaceDN w:val="0"/>
              <w:adjustRightInd w:val="0"/>
              <w:jc w:val="both"/>
              <w:rPr>
                <w:sz w:val="24"/>
                <w:szCs w:val="24"/>
                <w:lang w:eastAsia="ru-RU"/>
              </w:rPr>
            </w:pPr>
            <w:r>
              <w:rPr>
                <w:sz w:val="24"/>
                <w:szCs w:val="24"/>
                <w:lang w:eastAsia="ru-RU"/>
              </w:rPr>
              <w:t xml:space="preserve">Доля административно-управленческих и педагогических работников, имеющих первую и высшую квалификационные категории </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60</w:t>
            </w:r>
          </w:p>
        </w:tc>
        <w:tc>
          <w:tcPr>
            <w:tcW w:w="1134" w:type="dxa"/>
            <w:tcBorders>
              <w:top w:val="nil"/>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60</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60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60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60</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2.4</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autoSpaceDE w:val="0"/>
              <w:autoSpaceDN w:val="0"/>
              <w:adjustRightInd w:val="0"/>
              <w:jc w:val="both"/>
              <w:rPr>
                <w:sz w:val="24"/>
                <w:szCs w:val="24"/>
                <w:lang w:eastAsia="ru-RU"/>
              </w:rPr>
            </w:pPr>
            <w:r>
              <w:rPr>
                <w:sz w:val="24"/>
                <w:szCs w:val="24"/>
                <w:lang w:eastAsia="ru-RU"/>
              </w:rPr>
              <w:t xml:space="preserve">Охват детей, посещающих ДОУ дополнительным </w:t>
            </w:r>
            <w:r>
              <w:rPr>
                <w:sz w:val="24"/>
                <w:szCs w:val="24"/>
                <w:lang w:eastAsia="ru-RU"/>
              </w:rPr>
              <w:lastRenderedPageBreak/>
              <w:t>образованием</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lastRenderedPageBreak/>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50</w:t>
            </w:r>
          </w:p>
        </w:tc>
        <w:tc>
          <w:tcPr>
            <w:tcW w:w="1134" w:type="dxa"/>
            <w:tcBorders>
              <w:top w:val="nil"/>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50</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50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54</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3</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autoSpaceDE w:val="0"/>
              <w:autoSpaceDN w:val="0"/>
              <w:adjustRightInd w:val="0"/>
              <w:rPr>
                <w:b/>
                <w:sz w:val="24"/>
                <w:szCs w:val="24"/>
                <w:lang w:eastAsia="ru-RU"/>
              </w:rPr>
            </w:pPr>
            <w:r w:rsidRPr="004A3371">
              <w:rPr>
                <w:b/>
                <w:sz w:val="24"/>
                <w:szCs w:val="24"/>
                <w:lang w:eastAsia="ru-RU"/>
              </w:rPr>
              <w:t>Ведомственная целевая программа</w:t>
            </w:r>
            <w:r>
              <w:rPr>
                <w:b/>
                <w:lang w:eastAsia="ru-RU"/>
              </w:rPr>
              <w:t xml:space="preserve"> </w:t>
            </w:r>
            <w:r>
              <w:rPr>
                <w:b/>
                <w:sz w:val="24"/>
                <w:szCs w:val="24"/>
                <w:lang w:eastAsia="ru-RU"/>
              </w:rPr>
              <w:t>«Дополнительное образование в Вятскополянском районе» на 2014-2016 годы</w:t>
            </w:r>
          </w:p>
        </w:tc>
        <w:tc>
          <w:tcPr>
            <w:tcW w:w="850"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3.1</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autoSpaceDE w:val="0"/>
              <w:autoSpaceDN w:val="0"/>
              <w:adjustRightInd w:val="0"/>
              <w:jc w:val="both"/>
              <w:rPr>
                <w:sz w:val="24"/>
                <w:szCs w:val="24"/>
                <w:lang w:eastAsia="ru-RU"/>
              </w:rPr>
            </w:pPr>
            <w:r>
              <w:rPr>
                <w:sz w:val="24"/>
                <w:szCs w:val="24"/>
                <w:lang w:eastAsia="ru-RU"/>
              </w:rPr>
              <w:t>Сохранение контингента детей, охваченных дополнительным образованием</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pStyle w:val="ConsPlusNonformat"/>
              <w:widowControl/>
              <w:ind w:left="6"/>
              <w:jc w:val="center"/>
              <w:rPr>
                <w:rFonts w:ascii="Times New Roman" w:eastAsia="Times New Roman" w:hAnsi="Times New Roman"/>
                <w:sz w:val="24"/>
                <w:szCs w:val="24"/>
                <w:lang w:eastAsia="en-US"/>
              </w:rPr>
            </w:pPr>
            <w:r>
              <w:rPr>
                <w:rFonts w:ascii="Times New Roman" w:hAnsi="Times New Roman"/>
                <w:sz w:val="24"/>
                <w:szCs w:val="24"/>
                <w:lang w:eastAsia="en-US"/>
              </w:rPr>
              <w:t>Чел.</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pStyle w:val="ConsPlusNonformat"/>
              <w:widowControl/>
              <w:ind w:left="6"/>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1675</w:t>
            </w:r>
          </w:p>
        </w:tc>
        <w:tc>
          <w:tcPr>
            <w:tcW w:w="1134" w:type="dxa"/>
            <w:tcBorders>
              <w:top w:val="nil"/>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1675</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1675</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1675</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1675</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3.2</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ConsPlusNonformat"/>
              <w:widowControl/>
              <w:ind w:left="6" w:hanging="6"/>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Сохранение </w:t>
            </w:r>
            <w:r>
              <w:rPr>
                <w:rFonts w:ascii="Times New Roman" w:eastAsia="Times New Roman" w:hAnsi="Times New Roman" w:cs="Times New Roman"/>
                <w:sz w:val="24"/>
                <w:szCs w:val="24"/>
                <w:lang w:eastAsia="en-US"/>
              </w:rPr>
              <w:t>количества участников учреждений дополнительного образования в региональных, российских конкурсах, конференциях, выставках и др. мероприятиях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Чел.</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21</w:t>
            </w:r>
          </w:p>
        </w:tc>
        <w:tc>
          <w:tcPr>
            <w:tcW w:w="1134" w:type="dxa"/>
            <w:tcBorders>
              <w:top w:val="nil"/>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22</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23</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23</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68</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781"/>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3.3</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autoSpaceDE w:val="0"/>
              <w:autoSpaceDN w:val="0"/>
              <w:adjustRightInd w:val="0"/>
              <w:jc w:val="both"/>
              <w:rPr>
                <w:sz w:val="24"/>
                <w:szCs w:val="24"/>
                <w:lang w:eastAsia="ru-RU"/>
              </w:rPr>
            </w:pPr>
            <w:r>
              <w:rPr>
                <w:sz w:val="24"/>
                <w:szCs w:val="24"/>
                <w:lang w:eastAsia="ru-RU"/>
              </w:rPr>
              <w:t>Доля педагогов дополнительного</w:t>
            </w:r>
          </w:p>
          <w:p w:rsidR="000F523E" w:rsidRDefault="000F523E" w:rsidP="00DD719E">
            <w:pPr>
              <w:autoSpaceDE w:val="0"/>
              <w:autoSpaceDN w:val="0"/>
              <w:adjustRightInd w:val="0"/>
              <w:jc w:val="both"/>
              <w:rPr>
                <w:sz w:val="24"/>
                <w:szCs w:val="24"/>
                <w:lang w:eastAsia="ru-RU"/>
              </w:rPr>
            </w:pPr>
            <w:r>
              <w:rPr>
                <w:sz w:val="24"/>
                <w:szCs w:val="24"/>
                <w:lang w:eastAsia="ru-RU"/>
              </w:rPr>
              <w:t xml:space="preserve"> образования, повысивших квалификацию в отчетном году</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8"/>
                <w:szCs w:val="28"/>
                <w:lang w:eastAsia="ru-RU"/>
              </w:rPr>
            </w:pPr>
            <w:r>
              <w:rPr>
                <w:sz w:val="28"/>
                <w:szCs w:val="28"/>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40</w:t>
            </w:r>
          </w:p>
        </w:tc>
        <w:tc>
          <w:tcPr>
            <w:tcW w:w="1134" w:type="dxa"/>
            <w:tcBorders>
              <w:top w:val="nil"/>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40</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40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40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44</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4</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autoSpaceDE w:val="0"/>
              <w:autoSpaceDN w:val="0"/>
              <w:adjustRightInd w:val="0"/>
              <w:jc w:val="both"/>
              <w:rPr>
                <w:b/>
                <w:sz w:val="24"/>
                <w:szCs w:val="24"/>
                <w:lang w:eastAsia="ru-RU"/>
              </w:rPr>
            </w:pPr>
            <w:r>
              <w:rPr>
                <w:b/>
                <w:sz w:val="24"/>
                <w:szCs w:val="24"/>
                <w:lang w:eastAsia="ru-RU"/>
              </w:rPr>
              <w:t xml:space="preserve">Ведомственная </w:t>
            </w:r>
            <w:r w:rsidRPr="004A3371">
              <w:rPr>
                <w:b/>
                <w:sz w:val="24"/>
                <w:szCs w:val="24"/>
                <w:lang w:eastAsia="ru-RU"/>
              </w:rPr>
              <w:t>целевая программа</w:t>
            </w:r>
            <w:r>
              <w:rPr>
                <w:b/>
                <w:sz w:val="24"/>
                <w:szCs w:val="24"/>
                <w:lang w:eastAsia="ru-RU"/>
              </w:rPr>
              <w:t xml:space="preserve"> «Управление образованием в Вятскополянском районе» на 2014-2016 годы</w:t>
            </w:r>
          </w:p>
        </w:tc>
        <w:tc>
          <w:tcPr>
            <w:tcW w:w="850"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nil"/>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4.1</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autoSpaceDE w:val="0"/>
              <w:autoSpaceDN w:val="0"/>
              <w:adjustRightInd w:val="0"/>
              <w:jc w:val="both"/>
              <w:rPr>
                <w:sz w:val="24"/>
                <w:szCs w:val="24"/>
                <w:lang w:eastAsia="ru-RU"/>
              </w:rPr>
            </w:pPr>
            <w:r>
              <w:rPr>
                <w:sz w:val="24"/>
                <w:szCs w:val="24"/>
                <w:lang w:eastAsia="ru-RU"/>
              </w:rPr>
              <w:t xml:space="preserve">Количество муниципальных образовательных учреждений, работающих в </w:t>
            </w:r>
            <w:proofErr w:type="spellStart"/>
            <w:r>
              <w:rPr>
                <w:sz w:val="24"/>
                <w:szCs w:val="24"/>
                <w:lang w:eastAsia="ru-RU"/>
              </w:rPr>
              <w:t>инновационно</w:t>
            </w:r>
            <w:proofErr w:type="spellEnd"/>
            <w:r>
              <w:rPr>
                <w:sz w:val="24"/>
                <w:szCs w:val="24"/>
                <w:lang w:eastAsia="ru-RU"/>
              </w:rPr>
              <w:t>-экспериментальном режиме</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шт.</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16</w:t>
            </w:r>
          </w:p>
        </w:tc>
        <w:tc>
          <w:tcPr>
            <w:tcW w:w="1134" w:type="dxa"/>
            <w:tcBorders>
              <w:top w:val="nil"/>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16</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16</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15</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14</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4.2</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autoSpaceDE w:val="0"/>
              <w:autoSpaceDN w:val="0"/>
              <w:adjustRightInd w:val="0"/>
              <w:jc w:val="both"/>
              <w:rPr>
                <w:sz w:val="24"/>
                <w:szCs w:val="24"/>
                <w:lang w:eastAsia="ru-RU"/>
              </w:rPr>
            </w:pPr>
            <w:r>
              <w:rPr>
                <w:sz w:val="24"/>
                <w:szCs w:val="24"/>
                <w:lang w:eastAsia="ru-RU"/>
              </w:rPr>
              <w:t xml:space="preserve">Доля педагогов, работающих в </w:t>
            </w:r>
            <w:proofErr w:type="spellStart"/>
            <w:r>
              <w:rPr>
                <w:sz w:val="24"/>
                <w:szCs w:val="24"/>
                <w:lang w:eastAsia="ru-RU"/>
              </w:rPr>
              <w:t>инновационно</w:t>
            </w:r>
            <w:proofErr w:type="spellEnd"/>
            <w:r>
              <w:rPr>
                <w:sz w:val="24"/>
                <w:szCs w:val="24"/>
                <w:lang w:eastAsia="ru-RU"/>
              </w:rPr>
              <w:t>-экспериментальном режиме, от общего количества педагогов района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85</w:t>
            </w:r>
          </w:p>
        </w:tc>
        <w:tc>
          <w:tcPr>
            <w:tcW w:w="1134" w:type="dxa"/>
            <w:tcBorders>
              <w:top w:val="nil"/>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85</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85</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85</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87</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4.3</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autoSpaceDE w:val="0"/>
              <w:autoSpaceDN w:val="0"/>
              <w:adjustRightInd w:val="0"/>
              <w:jc w:val="both"/>
              <w:rPr>
                <w:sz w:val="24"/>
                <w:szCs w:val="24"/>
                <w:lang w:eastAsia="ru-RU"/>
              </w:rPr>
            </w:pPr>
            <w:r>
              <w:rPr>
                <w:sz w:val="24"/>
                <w:szCs w:val="24"/>
                <w:lang w:eastAsia="ru-RU"/>
              </w:rPr>
              <w:t>Количество образовательных учреждений, готовых к внедрению и реализации федеральных государственных образовательных стандартов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шт.</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15</w:t>
            </w:r>
          </w:p>
        </w:tc>
        <w:tc>
          <w:tcPr>
            <w:tcW w:w="1134" w:type="dxa"/>
            <w:tcBorders>
              <w:top w:val="nil"/>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15</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15</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Pr="007B57FA" w:rsidRDefault="000F523E" w:rsidP="00DD719E">
            <w:pPr>
              <w:jc w:val="center"/>
              <w:rPr>
                <w:sz w:val="24"/>
                <w:szCs w:val="24"/>
                <w:lang w:eastAsia="ru-RU"/>
              </w:rPr>
            </w:pPr>
            <w:r w:rsidRPr="007B57FA">
              <w:rPr>
                <w:sz w:val="24"/>
                <w:szCs w:val="24"/>
                <w:lang w:eastAsia="ru-RU"/>
              </w:rPr>
              <w:t>15</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Pr="007B57FA" w:rsidRDefault="000F523E" w:rsidP="00DD719E">
            <w:pPr>
              <w:jc w:val="center"/>
              <w:rPr>
                <w:sz w:val="24"/>
                <w:szCs w:val="24"/>
                <w:lang w:eastAsia="ru-RU"/>
              </w:rPr>
            </w:pPr>
            <w:r w:rsidRPr="007B57FA">
              <w:rPr>
                <w:sz w:val="24"/>
                <w:szCs w:val="24"/>
                <w:lang w:eastAsia="ru-RU"/>
              </w:rPr>
              <w:t>14</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4.4</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autoSpaceDE w:val="0"/>
              <w:autoSpaceDN w:val="0"/>
              <w:adjustRightInd w:val="0"/>
              <w:jc w:val="both"/>
              <w:rPr>
                <w:sz w:val="24"/>
                <w:szCs w:val="24"/>
                <w:lang w:eastAsia="ru-RU"/>
              </w:rPr>
            </w:pPr>
            <w:r>
              <w:rPr>
                <w:sz w:val="24"/>
                <w:szCs w:val="24"/>
                <w:lang w:eastAsia="ru-RU"/>
              </w:rPr>
              <w:t>Доля образовательных учреждений, участвующих в мероприятиях разного уровня, от общего количества учреждений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50</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50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50</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100</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745"/>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b/>
                <w:lang w:eastAsia="en-US"/>
              </w:rPr>
            </w:pPr>
            <w:r>
              <w:rPr>
                <w:b/>
                <w:lang w:eastAsia="en-US"/>
              </w:rPr>
              <w:t>Отдельное мероприятие:</w:t>
            </w:r>
          </w:p>
          <w:p w:rsidR="000F523E" w:rsidRDefault="000F523E" w:rsidP="00DD719E">
            <w:pPr>
              <w:pStyle w:val="Default"/>
              <w:jc w:val="both"/>
              <w:rPr>
                <w:lang w:eastAsia="en-US"/>
              </w:rPr>
            </w:pPr>
            <w:r>
              <w:rPr>
                <w:b/>
                <w:lang w:eastAsia="en-US"/>
              </w:rPr>
              <w:t>«Создание условий для функционирования образовательных учреждений района»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5.1</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b/>
                <w:i/>
                <w:lang w:eastAsia="en-US"/>
              </w:rPr>
            </w:pPr>
            <w:r>
              <w:rPr>
                <w:b/>
                <w:i/>
                <w:lang w:eastAsia="en-US"/>
              </w:rPr>
              <w:t xml:space="preserve">Создание в муниципальных </w:t>
            </w:r>
            <w:proofErr w:type="spellStart"/>
            <w:proofErr w:type="gramStart"/>
            <w:r>
              <w:rPr>
                <w:b/>
                <w:i/>
                <w:lang w:eastAsia="en-US"/>
              </w:rPr>
              <w:t>общеобра-зовательных</w:t>
            </w:r>
            <w:proofErr w:type="spellEnd"/>
            <w:proofErr w:type="gramEnd"/>
            <w:r>
              <w:rPr>
                <w:b/>
                <w:i/>
                <w:lang w:eastAsia="en-US"/>
              </w:rPr>
              <w:t xml:space="preserve"> организациях, расположенных в сельской местности, условий для занятий физической культурой и спортом</w:t>
            </w:r>
          </w:p>
          <w:p w:rsidR="000F523E" w:rsidRDefault="000F523E" w:rsidP="00DD719E">
            <w:pPr>
              <w:pStyle w:val="Default"/>
              <w:jc w:val="both"/>
              <w:rPr>
                <w:lang w:eastAsia="en-US"/>
              </w:rPr>
            </w:pPr>
            <w:r>
              <w:rPr>
                <w:lang w:eastAsia="en-US"/>
              </w:rPr>
              <w:t xml:space="preserve">-Ремонт спортивного зала    казенного </w:t>
            </w:r>
            <w:r>
              <w:rPr>
                <w:lang w:eastAsia="en-US"/>
              </w:rPr>
              <w:lastRenderedPageBreak/>
              <w:t>общеобразовательного учреждения средней общеобразовательной школы с. Слудка Вятскополянского района Кировской области в 2014 году</w:t>
            </w:r>
          </w:p>
          <w:p w:rsidR="000F523E" w:rsidRDefault="000F523E" w:rsidP="00DD719E">
            <w:pPr>
              <w:pStyle w:val="Default"/>
              <w:jc w:val="both"/>
              <w:rPr>
                <w:lang w:eastAsia="en-US"/>
              </w:rPr>
            </w:pPr>
            <w:r>
              <w:rPr>
                <w:lang w:eastAsia="en-US"/>
              </w:rPr>
              <w:t>-Ремонт спортивного зала муниципального казенного общеобразовательного учреждения средней общеобразовательной школы дер. Средние Шуни Вятскополянского района Кировской области в 2015 году</w:t>
            </w:r>
          </w:p>
          <w:p w:rsidR="000F523E" w:rsidRDefault="000F523E" w:rsidP="00DD719E">
            <w:pPr>
              <w:pStyle w:val="Default"/>
              <w:jc w:val="both"/>
              <w:rPr>
                <w:lang w:eastAsia="en-US"/>
              </w:rPr>
            </w:pPr>
            <w:r>
              <w:rPr>
                <w:lang w:eastAsia="en-US"/>
              </w:rPr>
              <w:t>-Ремонт спортивного зала муниципального казенного общеобразовательного учреждения средней общеобразовательной школы дер. Старый Пинигерь Вятскополянского района Кировской области в 2016 году</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lastRenderedPageBreak/>
              <w:t>шт.</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1</w:t>
            </w: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r>
              <w:rPr>
                <w:sz w:val="24"/>
                <w:szCs w:val="24"/>
                <w:lang w:eastAsia="ru-RU"/>
              </w:rPr>
              <w:t>1</w:t>
            </w: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r>
              <w:rPr>
                <w:sz w:val="24"/>
                <w:szCs w:val="24"/>
                <w:lang w:eastAsia="ru-RU"/>
              </w:rPr>
              <w:t>1</w:t>
            </w: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1511"/>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5.2</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 xml:space="preserve">Ремонт кровли, в </w:t>
            </w:r>
            <w:proofErr w:type="spellStart"/>
            <w:r>
              <w:rPr>
                <w:lang w:eastAsia="en-US"/>
              </w:rPr>
              <w:t>т.ч</w:t>
            </w:r>
            <w:proofErr w:type="spellEnd"/>
            <w:r>
              <w:rPr>
                <w:lang w:eastAsia="en-US"/>
              </w:rPr>
              <w:t>.</w:t>
            </w:r>
          </w:p>
          <w:p w:rsidR="000F523E" w:rsidRDefault="000F523E" w:rsidP="00DD719E">
            <w:pPr>
              <w:pStyle w:val="Default"/>
              <w:jc w:val="both"/>
              <w:rPr>
                <w:lang w:eastAsia="en-US"/>
              </w:rPr>
            </w:pPr>
            <w:r>
              <w:rPr>
                <w:lang w:eastAsia="en-US"/>
              </w:rPr>
              <w:t xml:space="preserve">-МКОУООШ </w:t>
            </w:r>
            <w:proofErr w:type="spellStart"/>
            <w:r>
              <w:rPr>
                <w:lang w:eastAsia="en-US"/>
              </w:rPr>
              <w:t>г.Сосновка</w:t>
            </w:r>
            <w:proofErr w:type="spellEnd"/>
          </w:p>
          <w:p w:rsidR="000F523E" w:rsidRDefault="000F523E" w:rsidP="00DD719E">
            <w:pPr>
              <w:pStyle w:val="Default"/>
              <w:jc w:val="both"/>
              <w:rPr>
                <w:lang w:eastAsia="en-US"/>
              </w:rPr>
            </w:pPr>
            <w:r>
              <w:rPr>
                <w:lang w:eastAsia="en-US"/>
              </w:rPr>
              <w:t xml:space="preserve">-МКОУООШ </w:t>
            </w:r>
            <w:proofErr w:type="spellStart"/>
            <w:r>
              <w:rPr>
                <w:lang w:eastAsia="en-US"/>
              </w:rPr>
              <w:t>с.Ершовка</w:t>
            </w:r>
            <w:proofErr w:type="spellEnd"/>
          </w:p>
          <w:p w:rsidR="000F523E" w:rsidRDefault="000F523E" w:rsidP="00DD719E">
            <w:pPr>
              <w:pStyle w:val="Default"/>
              <w:jc w:val="both"/>
              <w:rPr>
                <w:lang w:eastAsia="en-US"/>
              </w:rPr>
            </w:pPr>
            <w:r>
              <w:rPr>
                <w:lang w:eastAsia="en-US"/>
              </w:rPr>
              <w:t xml:space="preserve">-МКОУСОШ </w:t>
            </w:r>
            <w:proofErr w:type="spellStart"/>
            <w:r>
              <w:rPr>
                <w:lang w:eastAsia="en-US"/>
              </w:rPr>
              <w:t>п.Усть-Люга</w:t>
            </w:r>
            <w:proofErr w:type="spellEnd"/>
            <w:r>
              <w:rPr>
                <w:lang w:eastAsia="en-US"/>
              </w:rPr>
              <w:t xml:space="preserve">, ООШ </w:t>
            </w:r>
            <w:proofErr w:type="spellStart"/>
            <w:r>
              <w:rPr>
                <w:lang w:eastAsia="en-US"/>
              </w:rPr>
              <w:t>дер.Средняя</w:t>
            </w:r>
            <w:proofErr w:type="spellEnd"/>
            <w:r>
              <w:rPr>
                <w:lang w:eastAsia="en-US"/>
              </w:rPr>
              <w:t xml:space="preserve"> Тойма, </w:t>
            </w:r>
            <w:proofErr w:type="spellStart"/>
            <w:r>
              <w:rPr>
                <w:lang w:eastAsia="en-US"/>
              </w:rPr>
              <w:t>дер.Дым</w:t>
            </w:r>
            <w:proofErr w:type="spellEnd"/>
            <w:r>
              <w:rPr>
                <w:lang w:eastAsia="en-US"/>
              </w:rPr>
              <w:t xml:space="preserve">-Дым </w:t>
            </w:r>
            <w:proofErr w:type="spellStart"/>
            <w:r>
              <w:rPr>
                <w:lang w:eastAsia="en-US"/>
              </w:rPr>
              <w:t>Омга</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шт.</w:t>
            </w:r>
          </w:p>
        </w:tc>
        <w:tc>
          <w:tcPr>
            <w:tcW w:w="1133"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p w:rsidR="000F523E" w:rsidRDefault="000F523E" w:rsidP="00DD719E">
            <w:pPr>
              <w:autoSpaceDE w:val="0"/>
              <w:autoSpaceDN w:val="0"/>
              <w:adjustRightInd w:val="0"/>
              <w:jc w:val="center"/>
              <w:rPr>
                <w:sz w:val="24"/>
                <w:szCs w:val="24"/>
                <w:lang w:eastAsia="ru-RU"/>
              </w:rPr>
            </w:pPr>
            <w:r>
              <w:rPr>
                <w:sz w:val="24"/>
                <w:szCs w:val="24"/>
                <w:lang w:eastAsia="ru-RU"/>
              </w:rPr>
              <w:t>1</w:t>
            </w:r>
          </w:p>
        </w:tc>
        <w:tc>
          <w:tcPr>
            <w:tcW w:w="1286"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p w:rsidR="000F523E" w:rsidRDefault="000F523E" w:rsidP="00DD719E">
            <w:pPr>
              <w:autoSpaceDE w:val="0"/>
              <w:autoSpaceDN w:val="0"/>
              <w:adjustRightInd w:val="0"/>
              <w:jc w:val="center"/>
              <w:rPr>
                <w:sz w:val="24"/>
                <w:szCs w:val="24"/>
                <w:lang w:eastAsia="ru-RU"/>
              </w:rPr>
            </w:pPr>
          </w:p>
          <w:p w:rsidR="000F523E" w:rsidRDefault="000F523E" w:rsidP="00DD719E">
            <w:pPr>
              <w:autoSpaceDE w:val="0"/>
              <w:autoSpaceDN w:val="0"/>
              <w:adjustRightInd w:val="0"/>
              <w:jc w:val="center"/>
              <w:rPr>
                <w:sz w:val="24"/>
                <w:szCs w:val="24"/>
                <w:lang w:eastAsia="ru-RU"/>
              </w:rPr>
            </w:pPr>
            <w:r>
              <w:rPr>
                <w:sz w:val="24"/>
                <w:szCs w:val="24"/>
                <w:lang w:eastAsia="ru-RU"/>
              </w:rPr>
              <w:t>1</w:t>
            </w:r>
          </w:p>
        </w:tc>
        <w:tc>
          <w:tcPr>
            <w:tcW w:w="1208"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lang w:eastAsia="ru-RU"/>
              </w:rPr>
            </w:pPr>
          </w:p>
          <w:p w:rsidR="000F523E" w:rsidRDefault="000F523E" w:rsidP="00DD719E">
            <w:pPr>
              <w:jc w:val="center"/>
              <w:rPr>
                <w:lang w:eastAsia="ru-RU"/>
              </w:rPr>
            </w:pPr>
          </w:p>
          <w:p w:rsidR="000F523E" w:rsidRDefault="000F523E" w:rsidP="00DD719E">
            <w:pPr>
              <w:jc w:val="center"/>
              <w:rPr>
                <w:lang w:eastAsia="ru-RU"/>
              </w:rPr>
            </w:pPr>
          </w:p>
          <w:p w:rsidR="000F523E" w:rsidRDefault="000F523E" w:rsidP="00DD719E">
            <w:pPr>
              <w:rPr>
                <w:sz w:val="24"/>
                <w:szCs w:val="24"/>
                <w:lang w:eastAsia="ru-RU"/>
              </w:rPr>
            </w:pPr>
          </w:p>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p w:rsidR="000F523E" w:rsidRDefault="000F523E" w:rsidP="00DD719E">
            <w:pPr>
              <w:rPr>
                <w:sz w:val="24"/>
                <w:szCs w:val="24"/>
                <w:lang w:eastAsia="ru-RU"/>
              </w:rPr>
            </w:pPr>
          </w:p>
          <w:p w:rsidR="000F523E" w:rsidRDefault="000F523E" w:rsidP="00DD719E">
            <w:pP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r>
              <w:rPr>
                <w:sz w:val="24"/>
                <w:szCs w:val="24"/>
                <w:lang w:eastAsia="ru-RU"/>
              </w:rPr>
              <w:t>3</w:t>
            </w:r>
          </w:p>
        </w:tc>
      </w:tr>
      <w:tr w:rsidR="000F523E" w:rsidTr="00AB4FC8">
        <w:trPr>
          <w:trHeight w:val="405"/>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5.3</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D17988" w:rsidP="00DD719E">
            <w:pPr>
              <w:pStyle w:val="Default"/>
              <w:jc w:val="both"/>
              <w:rPr>
                <w:lang w:eastAsia="en-US"/>
              </w:rPr>
            </w:pPr>
            <w:r>
              <w:rPr>
                <w:lang w:eastAsia="en-US"/>
              </w:rPr>
              <w:t>Ремонт пищеблока</w:t>
            </w:r>
            <w:r w:rsidR="00AB4FC8">
              <w:rPr>
                <w:lang w:eastAsia="en-US"/>
              </w:rPr>
              <w:t xml:space="preserve"> </w:t>
            </w:r>
            <w:r w:rsidR="000F523E">
              <w:rPr>
                <w:lang w:eastAsia="en-US"/>
              </w:rPr>
              <w:t xml:space="preserve">МКОУСОШ </w:t>
            </w:r>
            <w:proofErr w:type="spellStart"/>
            <w:r w:rsidR="000F523E">
              <w:rPr>
                <w:lang w:eastAsia="en-US"/>
              </w:rPr>
              <w:t>с.Слудка</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AB4FC8">
            <w:pPr>
              <w:autoSpaceDE w:val="0"/>
              <w:autoSpaceDN w:val="0"/>
              <w:adjustRightInd w:val="0"/>
              <w:jc w:val="center"/>
              <w:rPr>
                <w:sz w:val="24"/>
                <w:szCs w:val="24"/>
                <w:lang w:eastAsia="ru-RU"/>
              </w:rPr>
            </w:pPr>
            <w:r>
              <w:rPr>
                <w:sz w:val="24"/>
                <w:szCs w:val="24"/>
                <w:lang w:eastAsia="ru-RU"/>
              </w:rPr>
              <w:t>шт.</w:t>
            </w:r>
          </w:p>
        </w:tc>
        <w:tc>
          <w:tcPr>
            <w:tcW w:w="1133"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0F523E" w:rsidRDefault="000F523E" w:rsidP="00DD719E">
            <w:pPr>
              <w:rPr>
                <w:sz w:val="24"/>
                <w:szCs w:val="24"/>
                <w:lang w:eastAsia="ru-RU"/>
              </w:rPr>
            </w:pPr>
          </w:p>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0F523E" w:rsidRDefault="000F523E" w:rsidP="00AB4FC8">
            <w:pPr>
              <w:jc w:val="center"/>
              <w:rPr>
                <w:sz w:val="24"/>
                <w:szCs w:val="24"/>
                <w:lang w:eastAsia="ru-RU"/>
              </w:rPr>
            </w:pPr>
            <w:r>
              <w:rPr>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5.4</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 xml:space="preserve">Ремонт системы отопления, канализации и водопровода, в </w:t>
            </w:r>
            <w:proofErr w:type="spellStart"/>
            <w:r>
              <w:rPr>
                <w:lang w:eastAsia="en-US"/>
              </w:rPr>
              <w:t>т.ч</w:t>
            </w:r>
            <w:proofErr w:type="spellEnd"/>
            <w:r>
              <w:rPr>
                <w:lang w:eastAsia="en-US"/>
              </w:rPr>
              <w:t>.</w:t>
            </w:r>
          </w:p>
          <w:p w:rsidR="000F523E" w:rsidRDefault="000F523E" w:rsidP="00DD719E">
            <w:pPr>
              <w:pStyle w:val="Default"/>
              <w:jc w:val="both"/>
              <w:rPr>
                <w:lang w:eastAsia="en-US"/>
              </w:rPr>
            </w:pPr>
            <w:r>
              <w:rPr>
                <w:lang w:eastAsia="en-US"/>
              </w:rPr>
              <w:t xml:space="preserve">-МКОУСОШ </w:t>
            </w:r>
            <w:proofErr w:type="spellStart"/>
            <w:r>
              <w:rPr>
                <w:lang w:eastAsia="en-US"/>
              </w:rPr>
              <w:t>дер.Старый</w:t>
            </w:r>
            <w:proofErr w:type="spellEnd"/>
            <w:r>
              <w:rPr>
                <w:lang w:eastAsia="en-US"/>
              </w:rPr>
              <w:t xml:space="preserve"> Пинигерь</w:t>
            </w:r>
          </w:p>
          <w:p w:rsidR="000F523E" w:rsidRDefault="000F523E" w:rsidP="00DD719E">
            <w:pPr>
              <w:pStyle w:val="Default"/>
              <w:jc w:val="both"/>
              <w:rPr>
                <w:lang w:eastAsia="en-US"/>
              </w:rPr>
            </w:pPr>
            <w:r>
              <w:rPr>
                <w:lang w:eastAsia="en-US"/>
              </w:rPr>
              <w:t xml:space="preserve">-МКОУ гимназия и МКОУООШ </w:t>
            </w:r>
            <w:proofErr w:type="spellStart"/>
            <w:r>
              <w:rPr>
                <w:lang w:eastAsia="en-US"/>
              </w:rPr>
              <w:t>г.Сосновка</w:t>
            </w:r>
            <w:proofErr w:type="spellEnd"/>
            <w:r>
              <w:rPr>
                <w:lang w:eastAsia="en-US"/>
              </w:rPr>
              <w:t>,</w:t>
            </w:r>
          </w:p>
          <w:p w:rsidR="000F523E" w:rsidRDefault="000F523E" w:rsidP="00DD719E">
            <w:pPr>
              <w:pStyle w:val="Default"/>
              <w:jc w:val="both"/>
              <w:rPr>
                <w:lang w:eastAsia="en-US"/>
              </w:rPr>
            </w:pPr>
            <w:r>
              <w:rPr>
                <w:lang w:eastAsia="en-US"/>
              </w:rPr>
              <w:t>-МКДОУ д/с «Калинка»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шт.</w:t>
            </w:r>
          </w:p>
        </w:tc>
        <w:tc>
          <w:tcPr>
            <w:tcW w:w="1133"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p w:rsidR="000F523E" w:rsidRDefault="000F523E" w:rsidP="00DD719E">
            <w:pPr>
              <w:autoSpaceDE w:val="0"/>
              <w:autoSpaceDN w:val="0"/>
              <w:adjustRightInd w:val="0"/>
              <w:jc w:val="center"/>
              <w:rPr>
                <w:sz w:val="24"/>
                <w:szCs w:val="24"/>
                <w:lang w:eastAsia="ru-RU"/>
              </w:rPr>
            </w:pPr>
          </w:p>
          <w:p w:rsidR="000F523E" w:rsidRDefault="000F523E" w:rsidP="00DD719E">
            <w:pPr>
              <w:autoSpaceDE w:val="0"/>
              <w:autoSpaceDN w:val="0"/>
              <w:adjustRightInd w:val="0"/>
              <w:jc w:val="center"/>
              <w:rPr>
                <w:sz w:val="24"/>
                <w:szCs w:val="24"/>
                <w:lang w:eastAsia="ru-RU"/>
              </w:rPr>
            </w:pPr>
            <w:r>
              <w:rPr>
                <w:sz w:val="24"/>
                <w:szCs w:val="24"/>
                <w:lang w:eastAsia="ru-RU"/>
              </w:rPr>
              <w:t>1</w:t>
            </w:r>
          </w:p>
        </w:tc>
        <w:tc>
          <w:tcPr>
            <w:tcW w:w="1208"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r>
              <w:rPr>
                <w:sz w:val="24"/>
                <w:szCs w:val="24"/>
                <w:lang w:eastAsia="ru-RU"/>
              </w:rPr>
              <w:t>2</w:t>
            </w:r>
          </w:p>
        </w:tc>
        <w:tc>
          <w:tcPr>
            <w:tcW w:w="1208"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r>
              <w:rPr>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5.5</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 xml:space="preserve">Капитальный ремонт, в </w:t>
            </w:r>
            <w:proofErr w:type="spellStart"/>
            <w:r>
              <w:rPr>
                <w:lang w:eastAsia="en-US"/>
              </w:rPr>
              <w:t>т.ч</w:t>
            </w:r>
            <w:proofErr w:type="spellEnd"/>
            <w:r>
              <w:rPr>
                <w:lang w:eastAsia="en-US"/>
              </w:rPr>
              <w:t>.</w:t>
            </w:r>
          </w:p>
          <w:p w:rsidR="000F523E" w:rsidRDefault="000F523E" w:rsidP="00DD719E">
            <w:pPr>
              <w:pStyle w:val="Default"/>
              <w:jc w:val="both"/>
              <w:rPr>
                <w:lang w:eastAsia="en-US"/>
              </w:rPr>
            </w:pPr>
            <w:r>
              <w:rPr>
                <w:lang w:eastAsia="en-US"/>
              </w:rPr>
              <w:t xml:space="preserve">-МКОУСОШ с УИОП </w:t>
            </w:r>
            <w:proofErr w:type="spellStart"/>
            <w:r>
              <w:rPr>
                <w:lang w:eastAsia="en-US"/>
              </w:rPr>
              <w:t>пгт</w:t>
            </w:r>
            <w:proofErr w:type="spellEnd"/>
            <w:r>
              <w:rPr>
                <w:lang w:eastAsia="en-US"/>
              </w:rPr>
              <w:t xml:space="preserve"> Красная Поляна, ДЮСШ </w:t>
            </w:r>
            <w:proofErr w:type="spellStart"/>
            <w:r>
              <w:rPr>
                <w:lang w:eastAsia="en-US"/>
              </w:rPr>
              <w:t>пгт</w:t>
            </w:r>
            <w:proofErr w:type="spellEnd"/>
            <w:r>
              <w:rPr>
                <w:lang w:eastAsia="en-US"/>
              </w:rPr>
              <w:t xml:space="preserve"> Красная Поляна, МКОУООШ </w:t>
            </w:r>
            <w:proofErr w:type="spellStart"/>
            <w:r>
              <w:rPr>
                <w:lang w:eastAsia="en-US"/>
              </w:rPr>
              <w:t>с.Ершовка</w:t>
            </w:r>
            <w:proofErr w:type="spellEnd"/>
            <w:r>
              <w:rPr>
                <w:lang w:eastAsia="en-US"/>
              </w:rPr>
              <w:t xml:space="preserve"> (д/группы)</w:t>
            </w:r>
          </w:p>
          <w:p w:rsidR="000F523E" w:rsidRDefault="000F523E" w:rsidP="00DD719E">
            <w:pPr>
              <w:pStyle w:val="Default"/>
              <w:jc w:val="both"/>
              <w:rPr>
                <w:lang w:eastAsia="en-US"/>
              </w:rPr>
            </w:pPr>
            <w:r>
              <w:rPr>
                <w:lang w:eastAsia="en-US"/>
              </w:rPr>
              <w:t xml:space="preserve">-МКОУСОШ с УИОП </w:t>
            </w:r>
            <w:proofErr w:type="spellStart"/>
            <w:r>
              <w:rPr>
                <w:lang w:eastAsia="en-US"/>
              </w:rPr>
              <w:t>пгт</w:t>
            </w:r>
            <w:proofErr w:type="spellEnd"/>
            <w:r>
              <w:rPr>
                <w:lang w:eastAsia="en-US"/>
              </w:rPr>
              <w:t xml:space="preserve"> Красная Поляна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шт.</w:t>
            </w:r>
          </w:p>
        </w:tc>
        <w:tc>
          <w:tcPr>
            <w:tcW w:w="1133"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p w:rsidR="000F523E" w:rsidRDefault="000F523E" w:rsidP="00DD719E">
            <w:pPr>
              <w:autoSpaceDE w:val="0"/>
              <w:autoSpaceDN w:val="0"/>
              <w:adjustRightInd w:val="0"/>
              <w:jc w:val="center"/>
              <w:rPr>
                <w:sz w:val="24"/>
                <w:szCs w:val="24"/>
                <w:lang w:eastAsia="ru-RU"/>
              </w:rPr>
            </w:pPr>
            <w:r>
              <w:rPr>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p w:rsidR="000F523E" w:rsidRDefault="000F523E" w:rsidP="00DD719E">
            <w:pPr>
              <w:autoSpaceDE w:val="0"/>
              <w:autoSpaceDN w:val="0"/>
              <w:adjustRightInd w:val="0"/>
              <w:jc w:val="center"/>
              <w:rPr>
                <w:sz w:val="24"/>
                <w:szCs w:val="24"/>
                <w:lang w:eastAsia="ru-RU"/>
              </w:rPr>
            </w:pPr>
          </w:p>
          <w:p w:rsidR="000F523E" w:rsidRDefault="000F523E" w:rsidP="00DD719E">
            <w:pPr>
              <w:autoSpaceDE w:val="0"/>
              <w:autoSpaceDN w:val="0"/>
              <w:adjustRightInd w:val="0"/>
              <w:jc w:val="center"/>
              <w:rPr>
                <w:sz w:val="24"/>
                <w:szCs w:val="24"/>
                <w:lang w:eastAsia="ru-RU"/>
              </w:rPr>
            </w:pPr>
          </w:p>
          <w:p w:rsidR="000F523E" w:rsidRDefault="000F523E" w:rsidP="00DD719E">
            <w:pPr>
              <w:autoSpaceDE w:val="0"/>
              <w:autoSpaceDN w:val="0"/>
              <w:adjustRightInd w:val="0"/>
              <w:jc w:val="center"/>
              <w:rPr>
                <w:sz w:val="24"/>
                <w:szCs w:val="24"/>
                <w:lang w:eastAsia="ru-RU"/>
              </w:rPr>
            </w:pPr>
          </w:p>
          <w:p w:rsidR="000F523E" w:rsidRDefault="000F523E" w:rsidP="00DD719E">
            <w:pPr>
              <w:autoSpaceDE w:val="0"/>
              <w:autoSpaceDN w:val="0"/>
              <w:adjustRightInd w:val="0"/>
              <w:jc w:val="center"/>
              <w:rPr>
                <w:sz w:val="24"/>
                <w:szCs w:val="24"/>
                <w:lang w:eastAsia="ru-RU"/>
              </w:rPr>
            </w:pPr>
            <w:r>
              <w:rPr>
                <w:sz w:val="24"/>
                <w:szCs w:val="24"/>
                <w:lang w:eastAsia="ru-RU"/>
              </w:rPr>
              <w:t>1</w:t>
            </w:r>
          </w:p>
        </w:tc>
        <w:tc>
          <w:tcPr>
            <w:tcW w:w="1286"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5.6</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 xml:space="preserve">Реконструкция зданий, в </w:t>
            </w:r>
            <w:proofErr w:type="spellStart"/>
            <w:r>
              <w:rPr>
                <w:lang w:eastAsia="en-US"/>
              </w:rPr>
              <w:t>т.ч</w:t>
            </w:r>
            <w:proofErr w:type="spellEnd"/>
            <w:r>
              <w:rPr>
                <w:lang w:eastAsia="en-US"/>
              </w:rPr>
              <w:t>.</w:t>
            </w:r>
          </w:p>
          <w:p w:rsidR="000F523E" w:rsidRDefault="000F523E" w:rsidP="00DD719E">
            <w:pPr>
              <w:pStyle w:val="Default"/>
              <w:jc w:val="both"/>
              <w:rPr>
                <w:lang w:eastAsia="en-US"/>
              </w:rPr>
            </w:pPr>
            <w:r>
              <w:rPr>
                <w:lang w:eastAsia="en-US"/>
              </w:rPr>
              <w:t xml:space="preserve">-МКДОУ д/с «Солнышко» </w:t>
            </w:r>
            <w:proofErr w:type="spellStart"/>
            <w:r>
              <w:rPr>
                <w:lang w:eastAsia="en-US"/>
              </w:rPr>
              <w:t>г.Сосновка</w:t>
            </w:r>
            <w:proofErr w:type="spellEnd"/>
            <w:r>
              <w:rPr>
                <w:lang w:eastAsia="en-US"/>
              </w:rPr>
              <w:t>, д/с «Огонек» и «Цветик-</w:t>
            </w:r>
            <w:proofErr w:type="spellStart"/>
            <w:r>
              <w:rPr>
                <w:lang w:eastAsia="en-US"/>
              </w:rPr>
              <w:t>семицветик</w:t>
            </w:r>
            <w:proofErr w:type="spellEnd"/>
            <w:r>
              <w:rPr>
                <w:lang w:eastAsia="en-US"/>
              </w:rPr>
              <w:t xml:space="preserve">» </w:t>
            </w:r>
            <w:proofErr w:type="spellStart"/>
            <w:r>
              <w:rPr>
                <w:lang w:eastAsia="en-US"/>
              </w:rPr>
              <w:t>пгт</w:t>
            </w:r>
            <w:proofErr w:type="spellEnd"/>
            <w:r>
              <w:rPr>
                <w:lang w:eastAsia="en-US"/>
              </w:rPr>
              <w:t xml:space="preserve"> Красная Поляна </w:t>
            </w:r>
          </w:p>
          <w:p w:rsidR="000F523E" w:rsidRDefault="000F523E" w:rsidP="00DD719E">
            <w:pPr>
              <w:pStyle w:val="Default"/>
              <w:jc w:val="both"/>
              <w:rPr>
                <w:lang w:eastAsia="en-US"/>
              </w:rPr>
            </w:pPr>
            <w:r>
              <w:rPr>
                <w:lang w:eastAsia="en-US"/>
              </w:rPr>
              <w:t xml:space="preserve">-МКОУСОШ </w:t>
            </w:r>
            <w:proofErr w:type="spellStart"/>
            <w:r>
              <w:rPr>
                <w:lang w:eastAsia="en-US"/>
              </w:rPr>
              <w:t>с.Кулыги</w:t>
            </w:r>
            <w:proofErr w:type="spellEnd"/>
            <w:r>
              <w:rPr>
                <w:lang w:eastAsia="en-US"/>
              </w:rPr>
              <w:t xml:space="preserve">, д/с «Радуга» </w:t>
            </w:r>
            <w:proofErr w:type="spellStart"/>
            <w:r>
              <w:rPr>
                <w:lang w:eastAsia="en-US"/>
              </w:rPr>
              <w:t>г.Сосновка</w:t>
            </w:r>
            <w:proofErr w:type="spellEnd"/>
          </w:p>
          <w:p w:rsidR="000F523E" w:rsidRDefault="000F523E" w:rsidP="00DD719E">
            <w:pPr>
              <w:pStyle w:val="Default"/>
              <w:jc w:val="both"/>
              <w:rPr>
                <w:lang w:eastAsia="en-US"/>
              </w:rPr>
            </w:pPr>
            <w:r>
              <w:rPr>
                <w:lang w:eastAsia="en-US"/>
              </w:rPr>
              <w:lastRenderedPageBreak/>
              <w:t xml:space="preserve">-МКОУООШ дер. Нижние Шуни, МКОУСОШ </w:t>
            </w:r>
            <w:proofErr w:type="spellStart"/>
            <w:r>
              <w:rPr>
                <w:lang w:eastAsia="en-US"/>
              </w:rPr>
              <w:t>дер.Чекашево</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lastRenderedPageBreak/>
              <w:t>шт.</w:t>
            </w:r>
          </w:p>
        </w:tc>
        <w:tc>
          <w:tcPr>
            <w:tcW w:w="1133"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lang w:eastAsia="ru-RU"/>
              </w:rPr>
            </w:pPr>
          </w:p>
          <w:p w:rsidR="000F523E" w:rsidRDefault="000F523E" w:rsidP="00DD719E">
            <w:pPr>
              <w:autoSpaceDE w:val="0"/>
              <w:autoSpaceDN w:val="0"/>
              <w:adjustRightInd w:val="0"/>
              <w:jc w:val="center"/>
              <w:rPr>
                <w:sz w:val="24"/>
                <w:szCs w:val="24"/>
                <w:lang w:eastAsia="ru-RU"/>
              </w:rPr>
            </w:pPr>
            <w:r>
              <w:rPr>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lang w:eastAsia="ru-RU"/>
              </w:rPr>
            </w:pPr>
          </w:p>
          <w:p w:rsidR="000F523E" w:rsidRDefault="000F523E" w:rsidP="00DD719E">
            <w:pPr>
              <w:autoSpaceDE w:val="0"/>
              <w:autoSpaceDN w:val="0"/>
              <w:adjustRightInd w:val="0"/>
              <w:jc w:val="center"/>
              <w:rPr>
                <w:lang w:eastAsia="ru-RU"/>
              </w:rPr>
            </w:pPr>
          </w:p>
          <w:p w:rsidR="000F523E" w:rsidRDefault="000F523E" w:rsidP="00DD719E">
            <w:pPr>
              <w:autoSpaceDE w:val="0"/>
              <w:autoSpaceDN w:val="0"/>
              <w:adjustRightInd w:val="0"/>
              <w:jc w:val="center"/>
              <w:rPr>
                <w:lang w:eastAsia="ru-RU"/>
              </w:rPr>
            </w:pPr>
          </w:p>
          <w:p w:rsidR="000F523E" w:rsidRDefault="000F523E" w:rsidP="00DD719E">
            <w:pPr>
              <w:autoSpaceDE w:val="0"/>
              <w:autoSpaceDN w:val="0"/>
              <w:adjustRightInd w:val="0"/>
              <w:jc w:val="center"/>
              <w:rPr>
                <w:lang w:eastAsia="ru-RU"/>
              </w:rPr>
            </w:pPr>
          </w:p>
          <w:p w:rsidR="000F523E" w:rsidRDefault="000F523E" w:rsidP="00DD719E">
            <w:pPr>
              <w:autoSpaceDE w:val="0"/>
              <w:autoSpaceDN w:val="0"/>
              <w:adjustRightInd w:val="0"/>
              <w:jc w:val="center"/>
              <w:rPr>
                <w:lang w:eastAsia="ru-RU"/>
              </w:rPr>
            </w:pPr>
          </w:p>
          <w:p w:rsidR="000F523E" w:rsidRDefault="000F523E" w:rsidP="00DD719E">
            <w:pPr>
              <w:autoSpaceDE w:val="0"/>
              <w:autoSpaceDN w:val="0"/>
              <w:adjustRightInd w:val="0"/>
              <w:jc w:val="center"/>
              <w:rPr>
                <w:sz w:val="24"/>
                <w:szCs w:val="24"/>
                <w:lang w:eastAsia="ru-RU"/>
              </w:rPr>
            </w:pPr>
            <w:r>
              <w:rPr>
                <w:sz w:val="24"/>
                <w:szCs w:val="24"/>
                <w:lang w:eastAsia="ru-RU"/>
              </w:rPr>
              <w:t>2</w:t>
            </w:r>
          </w:p>
        </w:tc>
        <w:tc>
          <w:tcPr>
            <w:tcW w:w="1286"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p>
          <w:p w:rsidR="000F523E" w:rsidRDefault="000F523E" w:rsidP="00DD719E">
            <w:pPr>
              <w:jc w:val="center"/>
              <w:rPr>
                <w:sz w:val="24"/>
                <w:szCs w:val="24"/>
                <w:lang w:eastAsia="ru-RU"/>
              </w:rPr>
            </w:pPr>
            <w:r>
              <w:rPr>
                <w:sz w:val="24"/>
                <w:szCs w:val="24"/>
                <w:lang w:eastAsia="ru-RU"/>
              </w:rPr>
              <w:lastRenderedPageBreak/>
              <w:t>2</w:t>
            </w:r>
          </w:p>
        </w:tc>
        <w:tc>
          <w:tcPr>
            <w:tcW w:w="907"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5.7</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 xml:space="preserve">Ремонт фасада и замена оконных блоков в здании дошкольных групп МКОУООШ </w:t>
            </w:r>
            <w:proofErr w:type="spellStart"/>
            <w:r>
              <w:rPr>
                <w:lang w:eastAsia="en-US"/>
              </w:rPr>
              <w:t>с.Ершовка</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шт.</w:t>
            </w:r>
          </w:p>
        </w:tc>
        <w:tc>
          <w:tcPr>
            <w:tcW w:w="1133"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lang w:eastAsia="ru-RU"/>
              </w:rPr>
            </w:pPr>
          </w:p>
        </w:tc>
        <w:tc>
          <w:tcPr>
            <w:tcW w:w="1286"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hideMark/>
          </w:tcPr>
          <w:p w:rsidR="000F523E" w:rsidRDefault="000F523E" w:rsidP="00DD719E">
            <w:pPr>
              <w:jc w:val="center"/>
              <w:rPr>
                <w:sz w:val="24"/>
                <w:szCs w:val="24"/>
                <w:lang w:eastAsia="ru-RU"/>
              </w:rPr>
            </w:pPr>
            <w:r>
              <w:rPr>
                <w:sz w:val="24"/>
                <w:szCs w:val="24"/>
                <w:lang w:eastAsia="ru-RU"/>
              </w:rPr>
              <w:t>1</w:t>
            </w:r>
          </w:p>
        </w:tc>
        <w:tc>
          <w:tcPr>
            <w:tcW w:w="1208" w:type="dxa"/>
            <w:tcBorders>
              <w:top w:val="single" w:sz="4" w:space="0" w:color="auto"/>
              <w:left w:val="single" w:sz="4" w:space="0" w:color="auto"/>
              <w:bottom w:val="single" w:sz="4" w:space="0" w:color="auto"/>
              <w:right w:val="single" w:sz="4" w:space="0" w:color="auto"/>
            </w:tcBorders>
            <w:hideMark/>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r>
              <w:rPr>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5.8</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Ремонт системы отопления и замена оконных блоков в МКОУ ДО Сосновская детская школа искусств</w:t>
            </w:r>
          </w:p>
        </w:tc>
        <w:tc>
          <w:tcPr>
            <w:tcW w:w="850"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lang w:eastAsia="ru-RU"/>
              </w:rPr>
            </w:pPr>
          </w:p>
        </w:tc>
        <w:tc>
          <w:tcPr>
            <w:tcW w:w="1286"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hideMark/>
          </w:tcPr>
          <w:p w:rsidR="000F523E" w:rsidRDefault="000F523E" w:rsidP="00DD719E">
            <w:pPr>
              <w:jc w:val="center"/>
              <w:rPr>
                <w:sz w:val="24"/>
                <w:szCs w:val="24"/>
                <w:lang w:eastAsia="ru-RU"/>
              </w:rPr>
            </w:pPr>
            <w:r>
              <w:rPr>
                <w:sz w:val="24"/>
                <w:szCs w:val="24"/>
                <w:lang w:eastAsia="ru-RU"/>
              </w:rPr>
              <w:t>1</w:t>
            </w:r>
          </w:p>
        </w:tc>
        <w:tc>
          <w:tcPr>
            <w:tcW w:w="1203"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r>
              <w:rPr>
                <w:sz w:val="24"/>
                <w:szCs w:val="24"/>
                <w:lang w:eastAsia="ru-RU"/>
              </w:rPr>
              <w:t>5.9</w:t>
            </w:r>
          </w:p>
        </w:tc>
        <w:tc>
          <w:tcPr>
            <w:tcW w:w="5383" w:type="dxa"/>
            <w:tcBorders>
              <w:top w:val="single" w:sz="4" w:space="0" w:color="auto"/>
              <w:left w:val="single" w:sz="4" w:space="0" w:color="auto"/>
              <w:bottom w:val="single" w:sz="4" w:space="0" w:color="auto"/>
              <w:right w:val="single" w:sz="4" w:space="0" w:color="auto"/>
            </w:tcBorders>
          </w:tcPr>
          <w:p w:rsidR="000F523E" w:rsidRDefault="00482C71" w:rsidP="00482C71">
            <w:r w:rsidRPr="00482C71">
              <w:rPr>
                <w:sz w:val="24"/>
                <w:szCs w:val="24"/>
                <w:lang w:val="x-none"/>
              </w:rPr>
              <w:t xml:space="preserve">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МКОУ ДО ДЮСШ </w:t>
            </w:r>
            <w:proofErr w:type="spellStart"/>
            <w:r w:rsidRPr="00482C71">
              <w:rPr>
                <w:sz w:val="24"/>
                <w:szCs w:val="24"/>
                <w:lang w:val="x-none"/>
              </w:rPr>
              <w:t>пгт</w:t>
            </w:r>
            <w:proofErr w:type="spellEnd"/>
            <w:r w:rsidRPr="00482C71">
              <w:rPr>
                <w:sz w:val="24"/>
                <w:szCs w:val="24"/>
                <w:lang w:val="x-none"/>
              </w:rPr>
              <w:t xml:space="preserve"> </w:t>
            </w:r>
            <w:proofErr w:type="spellStart"/>
            <w:r w:rsidRPr="00482C71">
              <w:rPr>
                <w:sz w:val="24"/>
                <w:szCs w:val="24"/>
                <w:lang w:val="x-none"/>
              </w:rPr>
              <w:t>Кр.Поляна</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lang w:eastAsia="ru-RU"/>
              </w:rPr>
            </w:pPr>
          </w:p>
        </w:tc>
        <w:tc>
          <w:tcPr>
            <w:tcW w:w="1286" w:type="dxa"/>
            <w:tcBorders>
              <w:top w:val="single" w:sz="4" w:space="0" w:color="auto"/>
              <w:left w:val="single" w:sz="4" w:space="0" w:color="auto"/>
              <w:bottom w:val="single" w:sz="4" w:space="0" w:color="auto"/>
              <w:right w:val="single" w:sz="4" w:space="0" w:color="auto"/>
            </w:tcBorders>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r>
              <w:rPr>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0F523E" w:rsidRDefault="000F523E" w:rsidP="00DD719E">
            <w:pPr>
              <w:jc w:val="center"/>
              <w:rPr>
                <w:sz w:val="24"/>
                <w:szCs w:val="24"/>
                <w:lang w:eastAsia="ru-RU"/>
              </w:rPr>
            </w:pPr>
          </w:p>
        </w:tc>
      </w:tr>
      <w:tr w:rsidR="00DD719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tcPr>
          <w:p w:rsidR="00DD719E" w:rsidRDefault="00DD719E" w:rsidP="00DD719E">
            <w:pPr>
              <w:jc w:val="center"/>
              <w:rPr>
                <w:sz w:val="24"/>
                <w:szCs w:val="24"/>
                <w:lang w:eastAsia="ru-RU"/>
              </w:rPr>
            </w:pPr>
            <w:r>
              <w:rPr>
                <w:sz w:val="24"/>
                <w:szCs w:val="24"/>
                <w:lang w:eastAsia="ru-RU"/>
              </w:rPr>
              <w:t>5.10</w:t>
            </w:r>
          </w:p>
        </w:tc>
        <w:tc>
          <w:tcPr>
            <w:tcW w:w="5383" w:type="dxa"/>
            <w:tcBorders>
              <w:top w:val="single" w:sz="4" w:space="0" w:color="auto"/>
              <w:left w:val="single" w:sz="4" w:space="0" w:color="auto"/>
              <w:bottom w:val="single" w:sz="4" w:space="0" w:color="auto"/>
              <w:right w:val="single" w:sz="4" w:space="0" w:color="auto"/>
            </w:tcBorders>
          </w:tcPr>
          <w:p w:rsidR="00544E68" w:rsidRDefault="00544E68" w:rsidP="00DD719E">
            <w:pPr>
              <w:pStyle w:val="Default"/>
              <w:jc w:val="both"/>
              <w:rPr>
                <w:lang w:eastAsia="en-US"/>
              </w:rPr>
            </w:pPr>
            <w:r w:rsidRPr="00544E68">
              <w:rPr>
                <w:b/>
                <w:i/>
              </w:rPr>
              <w:t>Реализация мер, направленных на п</w:t>
            </w:r>
            <w:r w:rsidRPr="00544E68">
              <w:rPr>
                <w:b/>
                <w:i/>
                <w:lang w:eastAsia="en-US"/>
              </w:rPr>
              <w:t>риведение здания в соответствие с требованиями, предъявляемыми к безопасности в процессе эксплуатации</w:t>
            </w:r>
            <w:r>
              <w:rPr>
                <w:lang w:eastAsia="en-US"/>
              </w:rPr>
              <w:t xml:space="preserve"> </w:t>
            </w:r>
          </w:p>
          <w:p w:rsidR="00774AAB" w:rsidRPr="00DD719E" w:rsidRDefault="00774AAB" w:rsidP="00DD719E">
            <w:pPr>
              <w:pStyle w:val="Default"/>
              <w:jc w:val="both"/>
              <w:rPr>
                <w:lang w:eastAsia="en-US"/>
              </w:rPr>
            </w:pPr>
            <w:r>
              <w:rPr>
                <w:lang w:eastAsia="en-US"/>
              </w:rPr>
              <w:t>-</w:t>
            </w:r>
            <w:r>
              <w:t xml:space="preserve"> </w:t>
            </w:r>
            <w:r w:rsidRPr="00774AAB">
              <w:rPr>
                <w:lang w:eastAsia="en-US"/>
              </w:rPr>
              <w:t>в МКОУ ООШ дер. Нижние Шуни</w:t>
            </w:r>
          </w:p>
        </w:tc>
        <w:tc>
          <w:tcPr>
            <w:tcW w:w="850" w:type="dxa"/>
            <w:tcBorders>
              <w:top w:val="single" w:sz="4" w:space="0" w:color="auto"/>
              <w:left w:val="single" w:sz="4" w:space="0" w:color="auto"/>
              <w:bottom w:val="single" w:sz="4" w:space="0" w:color="auto"/>
              <w:right w:val="single" w:sz="4" w:space="0" w:color="auto"/>
            </w:tcBorders>
            <w:vAlign w:val="center"/>
          </w:tcPr>
          <w:p w:rsidR="00DD719E" w:rsidRDefault="00DD719E" w:rsidP="00DD719E">
            <w:pPr>
              <w:autoSpaceDE w:val="0"/>
              <w:autoSpaceDN w:val="0"/>
              <w:adjustRightInd w:val="0"/>
              <w:jc w:val="center"/>
              <w:rPr>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DD719E" w:rsidRDefault="00DD719E" w:rsidP="00DD719E">
            <w:pPr>
              <w:autoSpaceDE w:val="0"/>
              <w:autoSpaceDN w:val="0"/>
              <w:adjustRightInd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tcPr>
          <w:p w:rsidR="00DD719E" w:rsidRDefault="00DD719E" w:rsidP="00DD719E">
            <w:pPr>
              <w:autoSpaceDE w:val="0"/>
              <w:autoSpaceDN w:val="0"/>
              <w:adjustRightInd w:val="0"/>
              <w:jc w:val="center"/>
              <w:rPr>
                <w:lang w:eastAsia="ru-RU"/>
              </w:rPr>
            </w:pPr>
          </w:p>
        </w:tc>
        <w:tc>
          <w:tcPr>
            <w:tcW w:w="1286" w:type="dxa"/>
            <w:tcBorders>
              <w:top w:val="single" w:sz="4" w:space="0" w:color="auto"/>
              <w:left w:val="single" w:sz="4" w:space="0" w:color="auto"/>
              <w:bottom w:val="single" w:sz="4" w:space="0" w:color="auto"/>
              <w:right w:val="single" w:sz="4" w:space="0" w:color="auto"/>
            </w:tcBorders>
          </w:tcPr>
          <w:p w:rsidR="00DD719E" w:rsidRDefault="00DD719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DD719E" w:rsidRDefault="00DD719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DD719E" w:rsidRDefault="00DD719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DD719E" w:rsidRDefault="00DD719E" w:rsidP="00DD719E">
            <w:pPr>
              <w:jc w:val="center"/>
              <w:rPr>
                <w:sz w:val="24"/>
                <w:szCs w:val="24"/>
                <w:lang w:eastAsia="ru-RU"/>
              </w:rPr>
            </w:pPr>
          </w:p>
          <w:p w:rsidR="008B050D" w:rsidRDefault="008B050D" w:rsidP="00DD719E">
            <w:pPr>
              <w:jc w:val="center"/>
              <w:rPr>
                <w:sz w:val="24"/>
                <w:szCs w:val="24"/>
                <w:lang w:eastAsia="ru-RU"/>
              </w:rPr>
            </w:pPr>
          </w:p>
          <w:p w:rsidR="008B050D" w:rsidRDefault="008B050D" w:rsidP="00DD719E">
            <w:pPr>
              <w:jc w:val="center"/>
              <w:rPr>
                <w:sz w:val="24"/>
                <w:szCs w:val="24"/>
                <w:lang w:eastAsia="ru-RU"/>
              </w:rPr>
            </w:pPr>
          </w:p>
          <w:p w:rsidR="008B050D" w:rsidRDefault="00FC7E7D" w:rsidP="00FC7E7D">
            <w:pPr>
              <w:jc w:val="center"/>
              <w:rPr>
                <w:sz w:val="24"/>
                <w:szCs w:val="24"/>
                <w:lang w:eastAsia="ru-RU"/>
              </w:rPr>
            </w:pPr>
            <w:r>
              <w:rPr>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DD719E" w:rsidRDefault="00DD719E" w:rsidP="00DD719E">
            <w:pPr>
              <w:jc w:val="center"/>
              <w:rPr>
                <w:sz w:val="24"/>
                <w:szCs w:val="24"/>
                <w:lang w:eastAsia="ru-RU"/>
              </w:rPr>
            </w:pPr>
          </w:p>
        </w:tc>
      </w:tr>
      <w:tr w:rsidR="00FC7E7D"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tcPr>
          <w:p w:rsidR="00FC7E7D" w:rsidRDefault="00FC7E7D" w:rsidP="00DD719E">
            <w:pPr>
              <w:jc w:val="center"/>
              <w:rPr>
                <w:sz w:val="24"/>
                <w:szCs w:val="24"/>
                <w:lang w:eastAsia="ru-RU"/>
              </w:rPr>
            </w:pPr>
            <w:r>
              <w:rPr>
                <w:sz w:val="24"/>
                <w:szCs w:val="24"/>
                <w:lang w:eastAsia="ru-RU"/>
              </w:rPr>
              <w:t>5.11</w:t>
            </w:r>
          </w:p>
        </w:tc>
        <w:tc>
          <w:tcPr>
            <w:tcW w:w="5383" w:type="dxa"/>
            <w:tcBorders>
              <w:top w:val="single" w:sz="4" w:space="0" w:color="auto"/>
              <w:left w:val="single" w:sz="4" w:space="0" w:color="auto"/>
              <w:bottom w:val="single" w:sz="4" w:space="0" w:color="auto"/>
              <w:right w:val="single" w:sz="4" w:space="0" w:color="auto"/>
            </w:tcBorders>
          </w:tcPr>
          <w:p w:rsidR="00786101" w:rsidRDefault="00786101" w:rsidP="00FC7E7D">
            <w:pPr>
              <w:pStyle w:val="Default"/>
              <w:rPr>
                <w:sz w:val="22"/>
                <w:szCs w:val="22"/>
                <w:lang w:eastAsia="en-US"/>
              </w:rPr>
            </w:pPr>
            <w:r w:rsidRPr="00786101">
              <w:rPr>
                <w:b/>
                <w:i/>
              </w:rPr>
              <w:t>Реализация мер, направленных на выполнение предписаний надзорных органов в муниципальных общеобразовательных организациях</w:t>
            </w:r>
            <w:r w:rsidRPr="00D10A6F">
              <w:rPr>
                <w:sz w:val="22"/>
                <w:szCs w:val="22"/>
                <w:lang w:eastAsia="en-US"/>
              </w:rPr>
              <w:t xml:space="preserve"> </w:t>
            </w:r>
          </w:p>
          <w:p w:rsidR="00FC7E7D" w:rsidRPr="00FC7E7D" w:rsidRDefault="00FC7E7D" w:rsidP="00FC7E7D">
            <w:pPr>
              <w:pStyle w:val="Default"/>
              <w:rPr>
                <w:lang w:eastAsia="en-US"/>
              </w:rPr>
            </w:pPr>
            <w:r w:rsidRPr="00D10A6F">
              <w:rPr>
                <w:sz w:val="22"/>
                <w:szCs w:val="22"/>
                <w:lang w:eastAsia="en-US"/>
              </w:rPr>
              <w:t>-</w:t>
            </w:r>
            <w:r w:rsidRPr="00D10A6F">
              <w:rPr>
                <w:sz w:val="22"/>
                <w:szCs w:val="22"/>
              </w:rPr>
              <w:t xml:space="preserve"> </w:t>
            </w:r>
            <w:r w:rsidRPr="00FC7E7D">
              <w:rPr>
                <w:lang w:eastAsia="en-US"/>
              </w:rPr>
              <w:t xml:space="preserve">в МКОУ гимназия </w:t>
            </w:r>
            <w:proofErr w:type="spellStart"/>
            <w:r w:rsidRPr="00FC7E7D">
              <w:rPr>
                <w:lang w:eastAsia="en-US"/>
              </w:rPr>
              <w:t>г.Сосновка</w:t>
            </w:r>
            <w:proofErr w:type="spellEnd"/>
            <w:r w:rsidRPr="00FC7E7D">
              <w:rPr>
                <w:lang w:eastAsia="en-US"/>
              </w:rPr>
              <w:t>;</w:t>
            </w:r>
          </w:p>
          <w:p w:rsidR="00FC7E7D" w:rsidRPr="00FC7E7D" w:rsidRDefault="00FC7E7D" w:rsidP="00FC7E7D">
            <w:pPr>
              <w:pStyle w:val="Default"/>
              <w:rPr>
                <w:lang w:eastAsia="en-US"/>
              </w:rPr>
            </w:pPr>
            <w:r w:rsidRPr="00FC7E7D">
              <w:rPr>
                <w:lang w:eastAsia="en-US"/>
              </w:rPr>
              <w:t>-</w:t>
            </w:r>
            <w:r w:rsidRPr="00FC7E7D">
              <w:t xml:space="preserve"> </w:t>
            </w:r>
            <w:r w:rsidRPr="00FC7E7D">
              <w:rPr>
                <w:lang w:eastAsia="en-US"/>
              </w:rPr>
              <w:t xml:space="preserve">в МКОУ лицей </w:t>
            </w:r>
            <w:proofErr w:type="spellStart"/>
            <w:r w:rsidRPr="00FC7E7D">
              <w:rPr>
                <w:lang w:eastAsia="en-US"/>
              </w:rPr>
              <w:t>пгт</w:t>
            </w:r>
            <w:proofErr w:type="spellEnd"/>
            <w:r w:rsidRPr="00FC7E7D">
              <w:rPr>
                <w:lang w:eastAsia="en-US"/>
              </w:rPr>
              <w:t xml:space="preserve"> Красная Поляна;</w:t>
            </w:r>
          </w:p>
          <w:p w:rsidR="00FC7E7D" w:rsidRPr="00FC7E7D" w:rsidRDefault="00FC7E7D" w:rsidP="00FC7E7D">
            <w:pPr>
              <w:pStyle w:val="Default"/>
              <w:rPr>
                <w:lang w:eastAsia="en-US"/>
              </w:rPr>
            </w:pPr>
            <w:r w:rsidRPr="00FC7E7D">
              <w:rPr>
                <w:lang w:eastAsia="en-US"/>
              </w:rPr>
              <w:t>-</w:t>
            </w:r>
            <w:r w:rsidRPr="00FC7E7D">
              <w:t xml:space="preserve"> </w:t>
            </w:r>
            <w:r w:rsidRPr="00FC7E7D">
              <w:rPr>
                <w:lang w:eastAsia="en-US"/>
              </w:rPr>
              <w:t xml:space="preserve">в МКОУ СОШ </w:t>
            </w:r>
            <w:proofErr w:type="spellStart"/>
            <w:r w:rsidRPr="00FC7E7D">
              <w:rPr>
                <w:lang w:eastAsia="en-US"/>
              </w:rPr>
              <w:t>с.Кулыги</w:t>
            </w:r>
            <w:proofErr w:type="spellEnd"/>
            <w:r w:rsidRPr="00FC7E7D">
              <w:rPr>
                <w:lang w:eastAsia="en-US"/>
              </w:rPr>
              <w:t>;</w:t>
            </w:r>
          </w:p>
          <w:p w:rsidR="00FC7E7D" w:rsidRPr="00FC7E7D" w:rsidRDefault="00FC7E7D" w:rsidP="00FC7E7D">
            <w:pPr>
              <w:pStyle w:val="Default"/>
              <w:rPr>
                <w:lang w:eastAsia="en-US"/>
              </w:rPr>
            </w:pPr>
            <w:r w:rsidRPr="00FC7E7D">
              <w:rPr>
                <w:lang w:eastAsia="en-US"/>
              </w:rPr>
              <w:t>-</w:t>
            </w:r>
            <w:r w:rsidRPr="00FC7E7D">
              <w:t xml:space="preserve"> </w:t>
            </w:r>
            <w:r w:rsidRPr="00FC7E7D">
              <w:rPr>
                <w:lang w:eastAsia="en-US"/>
              </w:rPr>
              <w:t xml:space="preserve">в МКОУ СОШ пос. </w:t>
            </w:r>
            <w:proofErr w:type="spellStart"/>
            <w:r w:rsidRPr="00FC7E7D">
              <w:rPr>
                <w:lang w:eastAsia="en-US"/>
              </w:rPr>
              <w:t>Усть-Люга</w:t>
            </w:r>
            <w:proofErr w:type="spellEnd"/>
            <w:r w:rsidRPr="00FC7E7D">
              <w:rPr>
                <w:lang w:eastAsia="en-US"/>
              </w:rPr>
              <w:t>;</w:t>
            </w:r>
          </w:p>
          <w:p w:rsidR="00FC7E7D" w:rsidRPr="00FC7E7D" w:rsidRDefault="00FC7E7D" w:rsidP="00FC7E7D">
            <w:pPr>
              <w:pStyle w:val="Default"/>
              <w:rPr>
                <w:lang w:eastAsia="en-US"/>
              </w:rPr>
            </w:pPr>
            <w:r w:rsidRPr="00FC7E7D">
              <w:rPr>
                <w:lang w:eastAsia="en-US"/>
              </w:rPr>
              <w:t>-</w:t>
            </w:r>
            <w:r w:rsidRPr="00FC7E7D">
              <w:t xml:space="preserve"> </w:t>
            </w:r>
            <w:r w:rsidRPr="00FC7E7D">
              <w:rPr>
                <w:lang w:eastAsia="en-US"/>
              </w:rPr>
              <w:t xml:space="preserve">в МКОУ СОШ </w:t>
            </w:r>
            <w:proofErr w:type="spellStart"/>
            <w:r w:rsidRPr="00FC7E7D">
              <w:rPr>
                <w:lang w:eastAsia="en-US"/>
              </w:rPr>
              <w:t>дер.Средние</w:t>
            </w:r>
            <w:proofErr w:type="spellEnd"/>
            <w:r w:rsidRPr="00FC7E7D">
              <w:rPr>
                <w:lang w:eastAsia="en-US"/>
              </w:rPr>
              <w:t xml:space="preserve"> Шуни;</w:t>
            </w:r>
          </w:p>
          <w:p w:rsidR="00FC7E7D" w:rsidRPr="00FC7E7D" w:rsidRDefault="00FC7E7D" w:rsidP="00FC7E7D">
            <w:pPr>
              <w:pStyle w:val="Default"/>
              <w:rPr>
                <w:lang w:eastAsia="en-US"/>
              </w:rPr>
            </w:pPr>
            <w:r w:rsidRPr="00FC7E7D">
              <w:rPr>
                <w:lang w:eastAsia="en-US"/>
              </w:rPr>
              <w:t>-</w:t>
            </w:r>
            <w:r w:rsidRPr="00FC7E7D">
              <w:t xml:space="preserve"> </w:t>
            </w:r>
            <w:r w:rsidRPr="00FC7E7D">
              <w:rPr>
                <w:lang w:eastAsia="en-US"/>
              </w:rPr>
              <w:t>в МКОУ ООШ дер. Средняя Тойма;</w:t>
            </w:r>
          </w:p>
          <w:p w:rsidR="00FC7E7D" w:rsidRPr="00DD719E" w:rsidRDefault="00FC7E7D" w:rsidP="00FC7E7D">
            <w:pPr>
              <w:pStyle w:val="Default"/>
              <w:jc w:val="both"/>
              <w:rPr>
                <w:b/>
                <w:i/>
                <w:lang w:eastAsia="en-US"/>
              </w:rPr>
            </w:pPr>
            <w:r w:rsidRPr="00FC7E7D">
              <w:rPr>
                <w:lang w:eastAsia="en-US"/>
              </w:rPr>
              <w:t>-</w:t>
            </w:r>
            <w:r w:rsidRPr="00FC7E7D">
              <w:t xml:space="preserve"> </w:t>
            </w:r>
            <w:r w:rsidRPr="00FC7E7D">
              <w:rPr>
                <w:lang w:eastAsia="en-US"/>
              </w:rPr>
              <w:t xml:space="preserve">в МКОУ ООШ </w:t>
            </w:r>
            <w:proofErr w:type="spellStart"/>
            <w:r w:rsidRPr="00FC7E7D">
              <w:rPr>
                <w:lang w:eastAsia="en-US"/>
              </w:rPr>
              <w:t>с.Ершовка</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FC7E7D" w:rsidRDefault="00FC7E7D" w:rsidP="00DD719E">
            <w:pPr>
              <w:autoSpaceDE w:val="0"/>
              <w:autoSpaceDN w:val="0"/>
              <w:adjustRightInd w:val="0"/>
              <w:jc w:val="center"/>
              <w:rPr>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FC7E7D" w:rsidRDefault="00FC7E7D" w:rsidP="00DD719E">
            <w:pPr>
              <w:autoSpaceDE w:val="0"/>
              <w:autoSpaceDN w:val="0"/>
              <w:adjustRightInd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tcPr>
          <w:p w:rsidR="00FC7E7D" w:rsidRDefault="00FC7E7D" w:rsidP="00DD719E">
            <w:pPr>
              <w:autoSpaceDE w:val="0"/>
              <w:autoSpaceDN w:val="0"/>
              <w:adjustRightInd w:val="0"/>
              <w:jc w:val="center"/>
              <w:rPr>
                <w:lang w:eastAsia="ru-RU"/>
              </w:rPr>
            </w:pPr>
          </w:p>
        </w:tc>
        <w:tc>
          <w:tcPr>
            <w:tcW w:w="1286" w:type="dxa"/>
            <w:tcBorders>
              <w:top w:val="single" w:sz="4" w:space="0" w:color="auto"/>
              <w:left w:val="single" w:sz="4" w:space="0" w:color="auto"/>
              <w:bottom w:val="single" w:sz="4" w:space="0" w:color="auto"/>
              <w:right w:val="single" w:sz="4" w:space="0" w:color="auto"/>
            </w:tcBorders>
          </w:tcPr>
          <w:p w:rsidR="00FC7E7D" w:rsidRDefault="00FC7E7D"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FC7E7D" w:rsidRDefault="00FC7E7D"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FC7E7D" w:rsidRDefault="00FC7E7D"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FC7E7D" w:rsidRDefault="00FC7E7D" w:rsidP="00DD719E">
            <w:pPr>
              <w:jc w:val="center"/>
              <w:rPr>
                <w:sz w:val="24"/>
                <w:szCs w:val="24"/>
                <w:lang w:eastAsia="ru-RU"/>
              </w:rPr>
            </w:pPr>
          </w:p>
          <w:p w:rsidR="00786101" w:rsidRDefault="00786101" w:rsidP="00DD719E">
            <w:pPr>
              <w:jc w:val="center"/>
              <w:rPr>
                <w:sz w:val="24"/>
                <w:szCs w:val="24"/>
                <w:lang w:eastAsia="ru-RU"/>
              </w:rPr>
            </w:pPr>
          </w:p>
          <w:p w:rsidR="00786101" w:rsidRDefault="00786101" w:rsidP="00DD719E">
            <w:pPr>
              <w:jc w:val="center"/>
              <w:rPr>
                <w:sz w:val="24"/>
                <w:szCs w:val="24"/>
                <w:lang w:eastAsia="ru-RU"/>
              </w:rPr>
            </w:pPr>
          </w:p>
          <w:p w:rsidR="00786101" w:rsidRDefault="00786101" w:rsidP="00DD719E">
            <w:pPr>
              <w:jc w:val="center"/>
              <w:rPr>
                <w:sz w:val="24"/>
                <w:szCs w:val="24"/>
                <w:lang w:eastAsia="ru-RU"/>
              </w:rPr>
            </w:pPr>
          </w:p>
          <w:p w:rsidR="00FC7E7D" w:rsidRDefault="00FC7E7D" w:rsidP="00DD719E">
            <w:pPr>
              <w:jc w:val="center"/>
              <w:rPr>
                <w:sz w:val="24"/>
                <w:szCs w:val="24"/>
                <w:lang w:eastAsia="ru-RU"/>
              </w:rPr>
            </w:pPr>
            <w:r>
              <w:rPr>
                <w:sz w:val="24"/>
                <w:szCs w:val="24"/>
                <w:lang w:eastAsia="ru-RU"/>
              </w:rPr>
              <w:t>1</w:t>
            </w:r>
          </w:p>
          <w:p w:rsidR="00FC7E7D" w:rsidRDefault="00FC7E7D" w:rsidP="00DD719E">
            <w:pPr>
              <w:jc w:val="center"/>
              <w:rPr>
                <w:sz w:val="24"/>
                <w:szCs w:val="24"/>
                <w:lang w:eastAsia="ru-RU"/>
              </w:rPr>
            </w:pPr>
            <w:r>
              <w:rPr>
                <w:sz w:val="24"/>
                <w:szCs w:val="24"/>
                <w:lang w:eastAsia="ru-RU"/>
              </w:rPr>
              <w:t>1</w:t>
            </w:r>
          </w:p>
          <w:p w:rsidR="00FC7E7D" w:rsidRDefault="00FC7E7D" w:rsidP="00DD719E">
            <w:pPr>
              <w:jc w:val="center"/>
              <w:rPr>
                <w:sz w:val="24"/>
                <w:szCs w:val="24"/>
                <w:lang w:eastAsia="ru-RU"/>
              </w:rPr>
            </w:pPr>
            <w:r>
              <w:rPr>
                <w:sz w:val="24"/>
                <w:szCs w:val="24"/>
                <w:lang w:eastAsia="ru-RU"/>
              </w:rPr>
              <w:t>1</w:t>
            </w:r>
          </w:p>
          <w:p w:rsidR="00FC7E7D" w:rsidRDefault="00FC7E7D" w:rsidP="00DD719E">
            <w:pPr>
              <w:jc w:val="center"/>
              <w:rPr>
                <w:sz w:val="24"/>
                <w:szCs w:val="24"/>
                <w:lang w:eastAsia="ru-RU"/>
              </w:rPr>
            </w:pPr>
            <w:r>
              <w:rPr>
                <w:sz w:val="24"/>
                <w:szCs w:val="24"/>
                <w:lang w:eastAsia="ru-RU"/>
              </w:rPr>
              <w:t>1</w:t>
            </w:r>
          </w:p>
          <w:p w:rsidR="00FC7E7D" w:rsidRDefault="00FC7E7D" w:rsidP="00DD719E">
            <w:pPr>
              <w:jc w:val="center"/>
              <w:rPr>
                <w:sz w:val="24"/>
                <w:szCs w:val="24"/>
                <w:lang w:eastAsia="ru-RU"/>
              </w:rPr>
            </w:pPr>
            <w:r>
              <w:rPr>
                <w:sz w:val="24"/>
                <w:szCs w:val="24"/>
                <w:lang w:eastAsia="ru-RU"/>
              </w:rPr>
              <w:t>1</w:t>
            </w:r>
          </w:p>
          <w:p w:rsidR="00FC7E7D" w:rsidRDefault="00FC7E7D" w:rsidP="00DD719E">
            <w:pPr>
              <w:jc w:val="center"/>
              <w:rPr>
                <w:sz w:val="24"/>
                <w:szCs w:val="24"/>
                <w:lang w:eastAsia="ru-RU"/>
              </w:rPr>
            </w:pPr>
            <w:r>
              <w:rPr>
                <w:sz w:val="24"/>
                <w:szCs w:val="24"/>
                <w:lang w:eastAsia="ru-RU"/>
              </w:rPr>
              <w:t>1</w:t>
            </w:r>
          </w:p>
          <w:p w:rsidR="00FC7E7D" w:rsidRDefault="00FC7E7D" w:rsidP="00DD719E">
            <w:pPr>
              <w:jc w:val="center"/>
              <w:rPr>
                <w:sz w:val="24"/>
                <w:szCs w:val="24"/>
                <w:lang w:eastAsia="ru-RU"/>
              </w:rPr>
            </w:pPr>
            <w:r>
              <w:rPr>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C7E7D" w:rsidRDefault="00FC7E7D" w:rsidP="00DD719E">
            <w:pPr>
              <w:jc w:val="center"/>
              <w:rPr>
                <w:sz w:val="24"/>
                <w:szCs w:val="24"/>
                <w:lang w:eastAsia="ru-RU"/>
              </w:rPr>
            </w:pPr>
          </w:p>
        </w:tc>
      </w:tr>
      <w:tr w:rsidR="00AB4FC8"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tcPr>
          <w:p w:rsidR="00AB4FC8" w:rsidRDefault="00FC7E7D" w:rsidP="00DD719E">
            <w:pPr>
              <w:jc w:val="center"/>
              <w:rPr>
                <w:sz w:val="24"/>
                <w:szCs w:val="24"/>
                <w:lang w:eastAsia="ru-RU"/>
              </w:rPr>
            </w:pPr>
            <w:r>
              <w:rPr>
                <w:sz w:val="24"/>
                <w:szCs w:val="24"/>
                <w:lang w:eastAsia="ru-RU"/>
              </w:rPr>
              <w:t>5.12</w:t>
            </w:r>
          </w:p>
        </w:tc>
        <w:tc>
          <w:tcPr>
            <w:tcW w:w="5383" w:type="dxa"/>
            <w:tcBorders>
              <w:top w:val="single" w:sz="4" w:space="0" w:color="auto"/>
              <w:left w:val="single" w:sz="4" w:space="0" w:color="auto"/>
              <w:bottom w:val="single" w:sz="4" w:space="0" w:color="auto"/>
              <w:right w:val="single" w:sz="4" w:space="0" w:color="auto"/>
            </w:tcBorders>
          </w:tcPr>
          <w:p w:rsidR="00AB4FC8" w:rsidRPr="00AB4FC8" w:rsidRDefault="00AB4FC8" w:rsidP="00DD719E">
            <w:pPr>
              <w:pStyle w:val="Default"/>
              <w:jc w:val="both"/>
              <w:rPr>
                <w:lang w:eastAsia="en-US"/>
              </w:rPr>
            </w:pPr>
            <w:r>
              <w:rPr>
                <w:lang w:eastAsia="en-US"/>
              </w:rPr>
              <w:t xml:space="preserve">Ремонт учебных кабинетов в МКОУСОШ пос. </w:t>
            </w:r>
            <w:proofErr w:type="spellStart"/>
            <w:r>
              <w:rPr>
                <w:lang w:eastAsia="en-US"/>
              </w:rPr>
              <w:t>Усть-Люга</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AB4FC8" w:rsidRDefault="00AB4FC8" w:rsidP="00DD719E">
            <w:pPr>
              <w:autoSpaceDE w:val="0"/>
              <w:autoSpaceDN w:val="0"/>
              <w:adjustRightInd w:val="0"/>
              <w:jc w:val="center"/>
              <w:rPr>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AB4FC8" w:rsidRDefault="00AB4FC8" w:rsidP="00DD719E">
            <w:pPr>
              <w:autoSpaceDE w:val="0"/>
              <w:autoSpaceDN w:val="0"/>
              <w:adjustRightInd w:val="0"/>
              <w:jc w:val="center"/>
              <w:rPr>
                <w:lang w:eastAsia="ru-RU"/>
              </w:rPr>
            </w:pPr>
          </w:p>
        </w:tc>
        <w:tc>
          <w:tcPr>
            <w:tcW w:w="1134" w:type="dxa"/>
            <w:tcBorders>
              <w:top w:val="single" w:sz="4" w:space="0" w:color="auto"/>
              <w:left w:val="single" w:sz="4" w:space="0" w:color="auto"/>
              <w:bottom w:val="single" w:sz="4" w:space="0" w:color="auto"/>
              <w:right w:val="single" w:sz="4" w:space="0" w:color="auto"/>
            </w:tcBorders>
          </w:tcPr>
          <w:p w:rsidR="00AB4FC8" w:rsidRDefault="00AB4FC8" w:rsidP="00DD719E">
            <w:pPr>
              <w:autoSpaceDE w:val="0"/>
              <w:autoSpaceDN w:val="0"/>
              <w:adjustRightInd w:val="0"/>
              <w:jc w:val="center"/>
              <w:rPr>
                <w:lang w:eastAsia="ru-RU"/>
              </w:rPr>
            </w:pPr>
          </w:p>
        </w:tc>
        <w:tc>
          <w:tcPr>
            <w:tcW w:w="1286" w:type="dxa"/>
            <w:tcBorders>
              <w:top w:val="single" w:sz="4" w:space="0" w:color="auto"/>
              <w:left w:val="single" w:sz="4" w:space="0" w:color="auto"/>
              <w:bottom w:val="single" w:sz="4" w:space="0" w:color="auto"/>
              <w:right w:val="single" w:sz="4" w:space="0" w:color="auto"/>
            </w:tcBorders>
          </w:tcPr>
          <w:p w:rsidR="00AB4FC8" w:rsidRDefault="00AB4FC8"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AB4FC8" w:rsidRDefault="00AB4FC8"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tcPr>
          <w:p w:rsidR="00AB4FC8" w:rsidRDefault="00AB4FC8"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tcPr>
          <w:p w:rsidR="00744900" w:rsidRDefault="00744900" w:rsidP="00DD719E">
            <w:pPr>
              <w:jc w:val="center"/>
              <w:rPr>
                <w:sz w:val="24"/>
                <w:szCs w:val="24"/>
                <w:lang w:eastAsia="ru-RU"/>
              </w:rPr>
            </w:pPr>
          </w:p>
          <w:p w:rsidR="00AB4FC8" w:rsidRDefault="00AB4FC8" w:rsidP="00DD719E">
            <w:pPr>
              <w:jc w:val="center"/>
              <w:rPr>
                <w:sz w:val="24"/>
                <w:szCs w:val="24"/>
                <w:lang w:eastAsia="ru-RU"/>
              </w:rPr>
            </w:pPr>
            <w:r>
              <w:rPr>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AB4FC8" w:rsidRDefault="00AB4FC8"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6</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b/>
                <w:lang w:eastAsia="en-US"/>
              </w:rPr>
            </w:pPr>
            <w:r>
              <w:rPr>
                <w:b/>
                <w:lang w:eastAsia="en-US"/>
              </w:rPr>
              <w:t>Отдельное мероприятие:</w:t>
            </w:r>
          </w:p>
          <w:p w:rsidR="000F523E" w:rsidRDefault="000F523E" w:rsidP="00DD719E">
            <w:pPr>
              <w:pStyle w:val="Default"/>
              <w:jc w:val="both"/>
              <w:rPr>
                <w:b/>
                <w:lang w:eastAsia="en-US"/>
              </w:rPr>
            </w:pPr>
            <w:r>
              <w:rPr>
                <w:b/>
                <w:lang w:eastAsia="en-US"/>
              </w:rPr>
              <w:t>«Организация отдыха и оздоровления детей в лагерях с дневным пребыванием»</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6.1</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b/>
                <w:lang w:eastAsia="en-US"/>
              </w:rPr>
            </w:pPr>
            <w:r>
              <w:rPr>
                <w:lang w:eastAsia="en-US"/>
              </w:rPr>
              <w:t>Доля обучающихся, охваченных отдыхом и оздоровлением, в общем количестве школьников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110</w:t>
            </w:r>
          </w:p>
        </w:tc>
        <w:tc>
          <w:tcPr>
            <w:tcW w:w="1286"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56</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35</w:t>
            </w:r>
          </w:p>
        </w:tc>
        <w:tc>
          <w:tcPr>
            <w:tcW w:w="120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pPr>
            <w:r>
              <w:rPr>
                <w:sz w:val="24"/>
                <w:szCs w:val="24"/>
                <w:lang w:eastAsia="ru-RU"/>
              </w:rPr>
              <w:t>40</w:t>
            </w: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rPr>
            </w:pPr>
            <w:r>
              <w:rPr>
                <w:sz w:val="24"/>
                <w:szCs w:val="24"/>
              </w:rPr>
              <w:t>40</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rPr>
            </w:pPr>
            <w:r>
              <w:rPr>
                <w:sz w:val="24"/>
                <w:szCs w:val="24"/>
              </w:rPr>
              <w:t>40</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lastRenderedPageBreak/>
              <w:t>7</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b/>
                <w:lang w:eastAsia="en-US"/>
              </w:rPr>
            </w:pPr>
            <w:r>
              <w:rPr>
                <w:b/>
                <w:lang w:eastAsia="en-US"/>
              </w:rPr>
              <w:t>Отдельное мероприятие:</w:t>
            </w:r>
          </w:p>
          <w:p w:rsidR="000F523E" w:rsidRDefault="000F523E" w:rsidP="00DD719E">
            <w:pPr>
              <w:pStyle w:val="Default"/>
              <w:jc w:val="both"/>
              <w:rPr>
                <w:lang w:eastAsia="en-US"/>
              </w:rPr>
            </w:pPr>
            <w:r>
              <w:rPr>
                <w:b/>
                <w:lang w:eastAsia="en-US"/>
              </w:rPr>
              <w:t>«Общее образование в Вятскополянском районе»</w:t>
            </w:r>
          </w:p>
        </w:tc>
        <w:tc>
          <w:tcPr>
            <w:tcW w:w="850"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7.1</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Сохранение контингента детей в общеобразовательных учреждениях района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чел.</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2657</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2657</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7.2</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Увеличение количества учащихся, имеющих высокое качество результатов обучения и воспитания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чел.</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1043</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1043</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7.3</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Доля учащихся, успешно сдавших ЕГЭ по основным предметам (русский язык и математика), от числа сдававших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50</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50</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7.5</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Доля административно-управленческих и педагогических работников, имеющих первую и высшую квалификационные категории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86</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87</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b/>
                <w:lang w:eastAsia="en-US"/>
              </w:rPr>
            </w:pPr>
            <w:r>
              <w:rPr>
                <w:b/>
                <w:lang w:eastAsia="en-US"/>
              </w:rPr>
              <w:t>Отдельное мероприятие:</w:t>
            </w:r>
          </w:p>
          <w:p w:rsidR="000F523E" w:rsidRDefault="000F523E" w:rsidP="00DD719E">
            <w:pPr>
              <w:pStyle w:val="Default"/>
              <w:jc w:val="both"/>
              <w:rPr>
                <w:lang w:eastAsia="en-US"/>
              </w:rPr>
            </w:pPr>
            <w:r>
              <w:rPr>
                <w:b/>
                <w:lang w:eastAsia="en-US"/>
              </w:rPr>
              <w:t>«Дошкольное образование в Вятскополянском районе»</w:t>
            </w:r>
          </w:p>
        </w:tc>
        <w:tc>
          <w:tcPr>
            <w:tcW w:w="850"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8.1</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Сохранение контингента воспитанников в дошкольных образовательных учреждениях района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чел.</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950</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950</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8.2</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rFonts w:eastAsia="Times New Roman"/>
                <w:lang w:eastAsia="en-US"/>
              </w:rPr>
              <w:t>Доля административно-управленческих и педагогических работников, повысивших квалификацию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61</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61</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8.3</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Доля административно-управленческих и педагогических работников, имеющих первую и высшую квалификационные категории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61</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61</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8.4</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Охват детей, посещающих ДОУ, дополнительным образованием</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55</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55</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9</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b/>
                <w:lang w:eastAsia="en-US"/>
              </w:rPr>
            </w:pPr>
            <w:r>
              <w:rPr>
                <w:b/>
                <w:lang w:eastAsia="en-US"/>
              </w:rPr>
              <w:t>Отдельное мероприятие:</w:t>
            </w:r>
          </w:p>
          <w:p w:rsidR="000F523E" w:rsidRDefault="000F523E" w:rsidP="00DD719E">
            <w:pPr>
              <w:pStyle w:val="Default"/>
              <w:jc w:val="both"/>
              <w:rPr>
                <w:lang w:eastAsia="en-US"/>
              </w:rPr>
            </w:pPr>
            <w:r>
              <w:rPr>
                <w:b/>
                <w:lang w:eastAsia="en-US"/>
              </w:rPr>
              <w:t>«Дополнительное образование в Вятскополянском районе»</w:t>
            </w:r>
          </w:p>
        </w:tc>
        <w:tc>
          <w:tcPr>
            <w:tcW w:w="850"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9.1</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Сохранение контингента детей, охваченных дополнительным образованием</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Чел.</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1690</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1690</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9.2</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ConsPlusNonformat"/>
              <w:widowControl/>
              <w:ind w:left="6" w:hanging="6"/>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Сохранение </w:t>
            </w:r>
            <w:r>
              <w:rPr>
                <w:rFonts w:ascii="Times New Roman" w:eastAsia="Times New Roman" w:hAnsi="Times New Roman" w:cs="Times New Roman"/>
                <w:sz w:val="24"/>
                <w:szCs w:val="24"/>
                <w:lang w:eastAsia="en-US"/>
              </w:rPr>
              <w:t xml:space="preserve">количества участников учреждений дополнительного образования в региональных, российских конкурсах, конференциях, выставках </w:t>
            </w:r>
            <w:r>
              <w:rPr>
                <w:rFonts w:ascii="Times New Roman" w:eastAsia="Times New Roman" w:hAnsi="Times New Roman" w:cs="Times New Roman"/>
                <w:sz w:val="24"/>
                <w:szCs w:val="24"/>
                <w:lang w:eastAsia="en-US"/>
              </w:rPr>
              <w:lastRenderedPageBreak/>
              <w:t>и др. мероприятиях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lastRenderedPageBreak/>
              <w:t>Чел</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r>
              <w:rPr>
                <w:sz w:val="24"/>
                <w:szCs w:val="24"/>
                <w:lang w:eastAsia="ru-RU"/>
              </w:rPr>
              <w:t>68</w:t>
            </w: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r>
              <w:rPr>
                <w:sz w:val="24"/>
                <w:szCs w:val="24"/>
                <w:lang w:eastAsia="ru-RU"/>
              </w:rPr>
              <w:t>68</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9.3</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autoSpaceDE w:val="0"/>
              <w:autoSpaceDN w:val="0"/>
              <w:adjustRightInd w:val="0"/>
              <w:jc w:val="both"/>
              <w:rPr>
                <w:sz w:val="24"/>
                <w:szCs w:val="24"/>
                <w:lang w:eastAsia="ru-RU"/>
              </w:rPr>
            </w:pPr>
            <w:r>
              <w:rPr>
                <w:sz w:val="24"/>
                <w:szCs w:val="24"/>
                <w:lang w:eastAsia="ru-RU"/>
              </w:rPr>
              <w:t>Доля педагогов дополнительного</w:t>
            </w:r>
          </w:p>
          <w:p w:rsidR="000F523E" w:rsidRDefault="000F523E" w:rsidP="00DD719E">
            <w:pPr>
              <w:pStyle w:val="Default"/>
              <w:jc w:val="both"/>
              <w:rPr>
                <w:lang w:eastAsia="en-US"/>
              </w:rPr>
            </w:pPr>
            <w:r>
              <w:rPr>
                <w:lang w:eastAsia="en-US"/>
              </w:rPr>
              <w:t>образования, повысивших квалификацию в отчетном году</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41</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41</w:t>
            </w:r>
          </w:p>
        </w:tc>
      </w:tr>
      <w:tr w:rsidR="00CB07B2" w:rsidTr="00CB07B2">
        <w:trPr>
          <w:trHeight w:val="826"/>
        </w:trPr>
        <w:tc>
          <w:tcPr>
            <w:tcW w:w="748"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r>
              <w:rPr>
                <w:sz w:val="24"/>
                <w:szCs w:val="24"/>
                <w:lang w:eastAsia="ru-RU"/>
              </w:rPr>
              <w:t>9.4</w:t>
            </w:r>
          </w:p>
        </w:tc>
        <w:tc>
          <w:tcPr>
            <w:tcW w:w="5383" w:type="dxa"/>
            <w:tcBorders>
              <w:top w:val="single" w:sz="4" w:space="0" w:color="auto"/>
              <w:left w:val="single" w:sz="4" w:space="0" w:color="auto"/>
              <w:bottom w:val="single" w:sz="4" w:space="0" w:color="auto"/>
              <w:right w:val="single" w:sz="4" w:space="0" w:color="auto"/>
            </w:tcBorders>
          </w:tcPr>
          <w:p w:rsidR="00CB07B2" w:rsidRPr="00CB07B2" w:rsidRDefault="00CB07B2" w:rsidP="00CB07B2">
            <w:pPr>
              <w:autoSpaceDE w:val="0"/>
              <w:autoSpaceDN w:val="0"/>
              <w:adjustRightInd w:val="0"/>
              <w:ind w:left="68"/>
              <w:jc w:val="both"/>
              <w:rPr>
                <w:rFonts w:eastAsiaTheme="minorEastAsia"/>
                <w:sz w:val="24"/>
                <w:szCs w:val="24"/>
                <w:lang w:eastAsia="ru-RU"/>
              </w:rPr>
            </w:pPr>
            <w:r>
              <w:rPr>
                <w:rFonts w:eastAsiaTheme="minorEastAsia"/>
                <w:sz w:val="24"/>
                <w:szCs w:val="24"/>
                <w:lang w:eastAsia="ru-RU"/>
              </w:rPr>
              <w:t>Д</w:t>
            </w:r>
            <w:r w:rsidRPr="00CB07B2">
              <w:rPr>
                <w:rFonts w:eastAsiaTheme="minorEastAsia"/>
                <w:sz w:val="24"/>
                <w:szCs w:val="24"/>
                <w:lang w:eastAsia="ru-RU"/>
              </w:rPr>
              <w:t xml:space="preserve">оля учащихся систематически занимающихся физкультурой и спортом в МКОУ ДО ДЮСШ </w:t>
            </w:r>
            <w:proofErr w:type="spellStart"/>
            <w:r w:rsidRPr="00CB07B2">
              <w:rPr>
                <w:rFonts w:eastAsiaTheme="minorEastAsia"/>
                <w:sz w:val="24"/>
                <w:szCs w:val="24"/>
                <w:lang w:eastAsia="ru-RU"/>
              </w:rPr>
              <w:t>пгт</w:t>
            </w:r>
            <w:proofErr w:type="spellEnd"/>
            <w:r w:rsidRPr="00CB07B2">
              <w:rPr>
                <w:rFonts w:eastAsiaTheme="minorEastAsia"/>
                <w:sz w:val="24"/>
                <w:szCs w:val="24"/>
                <w:lang w:eastAsia="ru-RU"/>
              </w:rPr>
              <w:t xml:space="preserve"> Красная Поляна</w:t>
            </w:r>
          </w:p>
        </w:tc>
        <w:tc>
          <w:tcPr>
            <w:tcW w:w="850" w:type="dxa"/>
            <w:tcBorders>
              <w:top w:val="single" w:sz="4" w:space="0" w:color="auto"/>
              <w:left w:val="single" w:sz="4" w:space="0" w:color="auto"/>
              <w:bottom w:val="single" w:sz="4" w:space="0" w:color="auto"/>
              <w:right w:val="single" w:sz="4" w:space="0" w:color="auto"/>
            </w:tcBorders>
            <w:vAlign w:val="center"/>
          </w:tcPr>
          <w:p w:rsidR="00CB07B2" w:rsidRDefault="00193961"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r>
              <w:rPr>
                <w:sz w:val="24"/>
                <w:szCs w:val="24"/>
                <w:lang w:eastAsia="ru-RU"/>
              </w:rPr>
              <w:t>40</w:t>
            </w:r>
          </w:p>
        </w:tc>
        <w:tc>
          <w:tcPr>
            <w:tcW w:w="907"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r>
              <w:rPr>
                <w:sz w:val="24"/>
                <w:szCs w:val="24"/>
                <w:lang w:eastAsia="ru-RU"/>
              </w:rPr>
              <w:t>40</w:t>
            </w:r>
          </w:p>
        </w:tc>
      </w:tr>
      <w:tr w:rsidR="00CB07B2"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r>
              <w:rPr>
                <w:sz w:val="24"/>
                <w:szCs w:val="24"/>
                <w:lang w:eastAsia="ru-RU"/>
              </w:rPr>
              <w:t>9.5</w:t>
            </w:r>
          </w:p>
        </w:tc>
        <w:tc>
          <w:tcPr>
            <w:tcW w:w="5383" w:type="dxa"/>
            <w:tcBorders>
              <w:top w:val="single" w:sz="4" w:space="0" w:color="auto"/>
              <w:left w:val="single" w:sz="4" w:space="0" w:color="auto"/>
              <w:bottom w:val="single" w:sz="4" w:space="0" w:color="auto"/>
              <w:right w:val="single" w:sz="4" w:space="0" w:color="auto"/>
            </w:tcBorders>
          </w:tcPr>
          <w:p w:rsidR="00CB07B2" w:rsidRPr="00CB07B2" w:rsidRDefault="00CB07B2" w:rsidP="00CB07B2">
            <w:pPr>
              <w:autoSpaceDE w:val="0"/>
              <w:autoSpaceDN w:val="0"/>
              <w:adjustRightInd w:val="0"/>
              <w:ind w:left="68"/>
              <w:jc w:val="both"/>
              <w:rPr>
                <w:rFonts w:eastAsiaTheme="minorEastAsia"/>
                <w:sz w:val="24"/>
                <w:szCs w:val="24"/>
                <w:lang w:eastAsia="ru-RU"/>
              </w:rPr>
            </w:pPr>
            <w:r>
              <w:rPr>
                <w:rFonts w:eastAsiaTheme="minorEastAsia"/>
                <w:sz w:val="24"/>
                <w:szCs w:val="24"/>
                <w:lang w:eastAsia="ru-RU"/>
              </w:rPr>
              <w:t>К</w:t>
            </w:r>
            <w:r w:rsidRPr="00CB07B2">
              <w:rPr>
                <w:rFonts w:eastAsiaTheme="minorEastAsia"/>
                <w:sz w:val="24"/>
                <w:szCs w:val="24"/>
                <w:lang w:eastAsia="ru-RU"/>
              </w:rPr>
              <w:t xml:space="preserve">оличество спортивных мероприятий для учащихся МКОУ ДО ДЮСШ </w:t>
            </w:r>
            <w:proofErr w:type="spellStart"/>
            <w:r w:rsidRPr="00CB07B2">
              <w:rPr>
                <w:rFonts w:eastAsiaTheme="minorEastAsia"/>
                <w:sz w:val="24"/>
                <w:szCs w:val="24"/>
                <w:lang w:eastAsia="ru-RU"/>
              </w:rPr>
              <w:t>пгт</w:t>
            </w:r>
            <w:proofErr w:type="spellEnd"/>
            <w:r w:rsidRPr="00CB07B2">
              <w:rPr>
                <w:rFonts w:eastAsiaTheme="minorEastAsia"/>
                <w:sz w:val="24"/>
                <w:szCs w:val="24"/>
                <w:lang w:eastAsia="ru-RU"/>
              </w:rPr>
              <w:t xml:space="preserve"> Красная Поляна и школьников района</w:t>
            </w:r>
          </w:p>
        </w:tc>
        <w:tc>
          <w:tcPr>
            <w:tcW w:w="850" w:type="dxa"/>
            <w:tcBorders>
              <w:top w:val="single" w:sz="4" w:space="0" w:color="auto"/>
              <w:left w:val="single" w:sz="4" w:space="0" w:color="auto"/>
              <w:bottom w:val="single" w:sz="4" w:space="0" w:color="auto"/>
              <w:right w:val="single" w:sz="4" w:space="0" w:color="auto"/>
            </w:tcBorders>
            <w:vAlign w:val="center"/>
          </w:tcPr>
          <w:p w:rsidR="00CB07B2" w:rsidRDefault="00193961" w:rsidP="00193961">
            <w:pPr>
              <w:autoSpaceDE w:val="0"/>
              <w:autoSpaceDN w:val="0"/>
              <w:adjustRightInd w:val="0"/>
              <w:jc w:val="center"/>
              <w:rPr>
                <w:sz w:val="24"/>
                <w:szCs w:val="24"/>
                <w:lang w:eastAsia="ru-RU"/>
              </w:rPr>
            </w:pPr>
            <w:r>
              <w:rPr>
                <w:sz w:val="24"/>
                <w:szCs w:val="24"/>
                <w:lang w:eastAsia="ru-RU"/>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r>
              <w:rPr>
                <w:sz w:val="24"/>
                <w:szCs w:val="24"/>
                <w:lang w:eastAsia="ru-RU"/>
              </w:rPr>
              <w:t>40</w:t>
            </w:r>
          </w:p>
        </w:tc>
        <w:tc>
          <w:tcPr>
            <w:tcW w:w="907"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r>
              <w:rPr>
                <w:sz w:val="24"/>
                <w:szCs w:val="24"/>
                <w:lang w:eastAsia="ru-RU"/>
              </w:rPr>
              <w:t>40</w:t>
            </w:r>
          </w:p>
        </w:tc>
      </w:tr>
      <w:tr w:rsidR="00CB07B2"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r>
              <w:rPr>
                <w:sz w:val="24"/>
                <w:szCs w:val="24"/>
                <w:lang w:eastAsia="ru-RU"/>
              </w:rPr>
              <w:t>9.6</w:t>
            </w:r>
          </w:p>
        </w:tc>
        <w:tc>
          <w:tcPr>
            <w:tcW w:w="5383" w:type="dxa"/>
            <w:tcBorders>
              <w:top w:val="single" w:sz="4" w:space="0" w:color="auto"/>
              <w:left w:val="single" w:sz="4" w:space="0" w:color="auto"/>
              <w:bottom w:val="single" w:sz="4" w:space="0" w:color="auto"/>
              <w:right w:val="single" w:sz="4" w:space="0" w:color="auto"/>
            </w:tcBorders>
          </w:tcPr>
          <w:p w:rsidR="00CB07B2" w:rsidRPr="00CB07B2" w:rsidRDefault="00CB07B2" w:rsidP="00DD719E">
            <w:pPr>
              <w:autoSpaceDE w:val="0"/>
              <w:autoSpaceDN w:val="0"/>
              <w:adjustRightInd w:val="0"/>
              <w:jc w:val="both"/>
              <w:rPr>
                <w:rFonts w:eastAsiaTheme="minorEastAsia" w:cs="Courier New"/>
                <w:sz w:val="24"/>
                <w:szCs w:val="24"/>
              </w:rPr>
            </w:pPr>
            <w:r>
              <w:rPr>
                <w:rFonts w:eastAsiaTheme="minorEastAsia"/>
                <w:sz w:val="24"/>
                <w:szCs w:val="24"/>
                <w:lang w:eastAsia="ru-RU"/>
              </w:rPr>
              <w:t>Д</w:t>
            </w:r>
            <w:r w:rsidRPr="00CB07B2">
              <w:rPr>
                <w:rFonts w:eastAsiaTheme="minorEastAsia"/>
                <w:sz w:val="24"/>
                <w:szCs w:val="24"/>
                <w:lang w:eastAsia="ru-RU"/>
              </w:rPr>
              <w:t>оля результативного выступления занимающихся на областных и всероссийских соревнованиях</w:t>
            </w:r>
          </w:p>
        </w:tc>
        <w:tc>
          <w:tcPr>
            <w:tcW w:w="850" w:type="dxa"/>
            <w:tcBorders>
              <w:top w:val="single" w:sz="4" w:space="0" w:color="auto"/>
              <w:left w:val="single" w:sz="4" w:space="0" w:color="auto"/>
              <w:bottom w:val="single" w:sz="4" w:space="0" w:color="auto"/>
              <w:right w:val="single" w:sz="4" w:space="0" w:color="auto"/>
            </w:tcBorders>
            <w:vAlign w:val="center"/>
          </w:tcPr>
          <w:p w:rsidR="00CB07B2" w:rsidRDefault="00193961"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r>
              <w:rPr>
                <w:sz w:val="24"/>
                <w:szCs w:val="24"/>
                <w:lang w:eastAsia="ru-RU"/>
              </w:rPr>
              <w:t>35</w:t>
            </w:r>
          </w:p>
        </w:tc>
        <w:tc>
          <w:tcPr>
            <w:tcW w:w="907" w:type="dxa"/>
            <w:tcBorders>
              <w:top w:val="single" w:sz="4" w:space="0" w:color="auto"/>
              <w:left w:val="single" w:sz="4" w:space="0" w:color="auto"/>
              <w:bottom w:val="single" w:sz="4" w:space="0" w:color="auto"/>
              <w:right w:val="single" w:sz="4" w:space="0" w:color="auto"/>
            </w:tcBorders>
            <w:vAlign w:val="center"/>
          </w:tcPr>
          <w:p w:rsidR="00CB07B2" w:rsidRDefault="00CB07B2" w:rsidP="00DD719E">
            <w:pPr>
              <w:jc w:val="center"/>
              <w:rPr>
                <w:sz w:val="24"/>
                <w:szCs w:val="24"/>
                <w:lang w:eastAsia="ru-RU"/>
              </w:rPr>
            </w:pPr>
            <w:r>
              <w:rPr>
                <w:sz w:val="24"/>
                <w:szCs w:val="24"/>
                <w:lang w:eastAsia="ru-RU"/>
              </w:rPr>
              <w:t>35</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b/>
                <w:lang w:eastAsia="en-US"/>
              </w:rPr>
            </w:pPr>
            <w:r>
              <w:rPr>
                <w:b/>
                <w:lang w:eastAsia="en-US"/>
              </w:rPr>
              <w:t>Отдельное мероприятие:</w:t>
            </w:r>
          </w:p>
          <w:p w:rsidR="000F523E" w:rsidRDefault="000F523E" w:rsidP="00DD719E">
            <w:pPr>
              <w:pStyle w:val="Default"/>
              <w:jc w:val="both"/>
              <w:rPr>
                <w:lang w:eastAsia="en-US"/>
              </w:rPr>
            </w:pPr>
            <w:r>
              <w:rPr>
                <w:b/>
                <w:lang w:eastAsia="en-US"/>
              </w:rPr>
              <w:t>«Управление образованием в Вятскополянском районе»</w:t>
            </w:r>
          </w:p>
        </w:tc>
        <w:tc>
          <w:tcPr>
            <w:tcW w:w="850"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10.1</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 xml:space="preserve">Количество муниципальных образовательных учреждений, работающих в </w:t>
            </w:r>
            <w:proofErr w:type="spellStart"/>
            <w:r>
              <w:rPr>
                <w:lang w:eastAsia="en-US"/>
              </w:rPr>
              <w:t>инновационно</w:t>
            </w:r>
            <w:proofErr w:type="spellEnd"/>
            <w:r>
              <w:rPr>
                <w:lang w:eastAsia="en-US"/>
              </w:rPr>
              <w:t>-экспериментальном режиме</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14</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14</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10.2</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 xml:space="preserve">Доля педагогов, работающих в </w:t>
            </w:r>
            <w:proofErr w:type="spellStart"/>
            <w:r>
              <w:rPr>
                <w:lang w:eastAsia="en-US"/>
              </w:rPr>
              <w:t>инновационно</w:t>
            </w:r>
            <w:proofErr w:type="spellEnd"/>
            <w:r>
              <w:rPr>
                <w:lang w:eastAsia="en-US"/>
              </w:rPr>
              <w:t>-экспериментальном режиме, от общего количества педагогов района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86</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86</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10.3</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autoSpaceDE w:val="0"/>
              <w:autoSpaceDN w:val="0"/>
              <w:adjustRightInd w:val="0"/>
              <w:jc w:val="both"/>
              <w:rPr>
                <w:sz w:val="24"/>
                <w:szCs w:val="24"/>
                <w:lang w:eastAsia="ru-RU"/>
              </w:rPr>
            </w:pPr>
            <w:r>
              <w:rPr>
                <w:sz w:val="24"/>
                <w:szCs w:val="24"/>
                <w:lang w:eastAsia="ru-RU"/>
              </w:rPr>
              <w:t>Количество образовательных учреждений, готовых к внедрению и реализации федеральных государственных образовательных стандартов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14</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14</w:t>
            </w:r>
          </w:p>
        </w:tc>
      </w:tr>
      <w:tr w:rsidR="000F523E" w:rsidTr="00AB4FC8">
        <w:trPr>
          <w:trHeight w:val="300"/>
        </w:trPr>
        <w:tc>
          <w:tcPr>
            <w:tcW w:w="748"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10.4</w:t>
            </w:r>
          </w:p>
        </w:tc>
        <w:tc>
          <w:tcPr>
            <w:tcW w:w="5383" w:type="dxa"/>
            <w:tcBorders>
              <w:top w:val="single" w:sz="4" w:space="0" w:color="auto"/>
              <w:left w:val="single" w:sz="4" w:space="0" w:color="auto"/>
              <w:bottom w:val="single" w:sz="4" w:space="0" w:color="auto"/>
              <w:right w:val="single" w:sz="4" w:space="0" w:color="auto"/>
            </w:tcBorders>
            <w:hideMark/>
          </w:tcPr>
          <w:p w:rsidR="000F523E" w:rsidRDefault="000F523E" w:rsidP="00DD719E">
            <w:pPr>
              <w:pStyle w:val="Default"/>
              <w:jc w:val="both"/>
              <w:rPr>
                <w:lang w:eastAsia="en-US"/>
              </w:rPr>
            </w:pPr>
            <w:r>
              <w:rPr>
                <w:lang w:eastAsia="en-US"/>
              </w:rPr>
              <w:t>Доля образовательных учреждений, участвующих в мероприятиях разного уровня, от общего количества учреждений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autoSpaceDE w:val="0"/>
              <w:autoSpaceDN w:val="0"/>
              <w:adjustRightInd w:val="0"/>
              <w:jc w:val="center"/>
              <w:rPr>
                <w:sz w:val="24"/>
                <w:szCs w:val="24"/>
                <w:lang w:eastAsia="ru-RU"/>
              </w:rPr>
            </w:pPr>
            <w:r>
              <w:rPr>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86"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autoSpaceDE w:val="0"/>
              <w:autoSpaceDN w:val="0"/>
              <w:adjustRightInd w:val="0"/>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8" w:type="dxa"/>
            <w:tcBorders>
              <w:top w:val="single" w:sz="4" w:space="0" w:color="auto"/>
              <w:left w:val="single" w:sz="4" w:space="0" w:color="auto"/>
              <w:bottom w:val="single" w:sz="4" w:space="0" w:color="auto"/>
              <w:right w:val="single" w:sz="4" w:space="0" w:color="auto"/>
            </w:tcBorders>
            <w:vAlign w:val="center"/>
          </w:tcPr>
          <w:p w:rsidR="000F523E" w:rsidRDefault="000F523E" w:rsidP="00DD719E">
            <w:pPr>
              <w:jc w:val="center"/>
              <w:rPr>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100</w:t>
            </w:r>
          </w:p>
        </w:tc>
        <w:tc>
          <w:tcPr>
            <w:tcW w:w="907" w:type="dxa"/>
            <w:tcBorders>
              <w:top w:val="single" w:sz="4" w:space="0" w:color="auto"/>
              <w:left w:val="single" w:sz="4" w:space="0" w:color="auto"/>
              <w:bottom w:val="single" w:sz="4" w:space="0" w:color="auto"/>
              <w:right w:val="single" w:sz="4" w:space="0" w:color="auto"/>
            </w:tcBorders>
            <w:vAlign w:val="center"/>
            <w:hideMark/>
          </w:tcPr>
          <w:p w:rsidR="000F523E" w:rsidRDefault="000F523E" w:rsidP="00DD719E">
            <w:pPr>
              <w:jc w:val="center"/>
              <w:rPr>
                <w:sz w:val="24"/>
                <w:szCs w:val="24"/>
                <w:lang w:eastAsia="ru-RU"/>
              </w:rPr>
            </w:pPr>
            <w:r>
              <w:rPr>
                <w:sz w:val="24"/>
                <w:szCs w:val="24"/>
                <w:lang w:eastAsia="ru-RU"/>
              </w:rPr>
              <w:t>100</w:t>
            </w:r>
          </w:p>
        </w:tc>
      </w:tr>
    </w:tbl>
    <w:p w:rsidR="000F523E" w:rsidRDefault="000F523E" w:rsidP="000F523E">
      <w:pPr>
        <w:spacing w:after="0" w:line="240" w:lineRule="auto"/>
        <w:rPr>
          <w:rFonts w:ascii="Times New Roman" w:eastAsia="Times New Roman" w:hAnsi="Times New Roman" w:cs="Times New Roman"/>
          <w:sz w:val="28"/>
          <w:szCs w:val="28"/>
          <w:lang w:eastAsia="ru-RU"/>
        </w:rPr>
      </w:pPr>
    </w:p>
    <w:p w:rsidR="00A545EA" w:rsidRDefault="00A545EA" w:rsidP="00462250">
      <w:pPr>
        <w:spacing w:after="0" w:line="240" w:lineRule="auto"/>
        <w:ind w:left="10206"/>
        <w:rPr>
          <w:rFonts w:ascii="Times New Roman" w:eastAsia="Times New Roman" w:hAnsi="Times New Roman" w:cs="Times New Roman"/>
          <w:sz w:val="28"/>
          <w:szCs w:val="28"/>
          <w:lang w:eastAsia="ru-RU"/>
        </w:rPr>
      </w:pPr>
    </w:p>
    <w:p w:rsidR="00CC325C" w:rsidRDefault="00CC325C" w:rsidP="00CC325C">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5E6082" w:rsidRDefault="005E6082" w:rsidP="00462250">
      <w:pPr>
        <w:spacing w:after="0" w:line="240" w:lineRule="auto"/>
        <w:ind w:left="10206"/>
        <w:rPr>
          <w:rFonts w:ascii="Times New Roman" w:eastAsia="Times New Roman" w:hAnsi="Times New Roman" w:cs="Times New Roman"/>
          <w:sz w:val="28"/>
          <w:szCs w:val="28"/>
          <w:lang w:eastAsia="ru-RU"/>
        </w:rPr>
      </w:pPr>
    </w:p>
    <w:p w:rsidR="005E6082" w:rsidRDefault="005E6082" w:rsidP="00F41AF8">
      <w:pPr>
        <w:spacing w:after="0" w:line="240" w:lineRule="auto"/>
        <w:rPr>
          <w:rFonts w:ascii="Times New Roman" w:eastAsia="Times New Roman" w:hAnsi="Times New Roman" w:cs="Times New Roman"/>
          <w:sz w:val="28"/>
          <w:szCs w:val="28"/>
          <w:lang w:eastAsia="ru-RU"/>
        </w:rPr>
      </w:pPr>
    </w:p>
    <w:p w:rsidR="005E6082" w:rsidRDefault="005E6082" w:rsidP="00462250">
      <w:pPr>
        <w:spacing w:after="0" w:line="240" w:lineRule="auto"/>
        <w:ind w:left="10206"/>
        <w:rPr>
          <w:rFonts w:ascii="Times New Roman" w:eastAsia="Times New Roman" w:hAnsi="Times New Roman" w:cs="Times New Roman"/>
          <w:sz w:val="28"/>
          <w:szCs w:val="28"/>
          <w:lang w:eastAsia="ru-RU"/>
        </w:rPr>
      </w:pPr>
    </w:p>
    <w:p w:rsidR="00C914EB" w:rsidRDefault="00C914EB" w:rsidP="00C914EB">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Приложение 2</w:t>
      </w:r>
    </w:p>
    <w:p w:rsidR="00C914EB" w:rsidRDefault="00C914EB" w:rsidP="00C914EB">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муниципальной программе</w:t>
      </w:r>
    </w:p>
    <w:p w:rsidR="00C914EB" w:rsidRDefault="00C914EB" w:rsidP="00C914EB">
      <w:pPr>
        <w:tabs>
          <w:tab w:val="left" w:pos="6555"/>
        </w:tabs>
        <w:spacing w:after="0" w:line="240" w:lineRule="atLeast"/>
        <w:ind w:left="12420"/>
        <w:rPr>
          <w:rFonts w:ascii="Times New Roman" w:eastAsia="Times New Roman" w:hAnsi="Times New Roman" w:cs="Times New Roman"/>
          <w:sz w:val="28"/>
          <w:szCs w:val="28"/>
          <w:lang w:eastAsia="ru-RU"/>
        </w:rPr>
      </w:pPr>
    </w:p>
    <w:p w:rsidR="00C914EB" w:rsidRDefault="00C914EB" w:rsidP="00C914EB">
      <w:pPr>
        <w:tabs>
          <w:tab w:val="left" w:pos="6555"/>
        </w:tabs>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Сведения об основных мерах правового регулирования в сфере реализации муниципальной программы </w:t>
      </w:r>
    </w:p>
    <w:p w:rsidR="00C914EB" w:rsidRDefault="00C914EB" w:rsidP="00C914EB">
      <w:pPr>
        <w:tabs>
          <w:tab w:val="left" w:pos="6555"/>
        </w:tabs>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«Развитие образования» на 2014 - 2018 годы</w:t>
      </w:r>
    </w:p>
    <w:p w:rsidR="00C914EB" w:rsidRDefault="00C914EB" w:rsidP="00C914EB">
      <w:pPr>
        <w:tabs>
          <w:tab w:val="left" w:pos="6555"/>
        </w:tabs>
        <w:spacing w:after="0" w:line="240" w:lineRule="atLeast"/>
        <w:jc w:val="center"/>
        <w:rPr>
          <w:rFonts w:ascii="Times New Roman" w:eastAsia="Times New Roman" w:hAnsi="Times New Roman" w:cs="Times New Roman"/>
          <w:sz w:val="28"/>
          <w:szCs w:val="28"/>
          <w:u w:val="single"/>
          <w:lang w:eastAsia="ru-RU"/>
        </w:rPr>
      </w:pPr>
    </w:p>
    <w:tbl>
      <w:tblPr>
        <w:tblStyle w:val="11"/>
        <w:tblW w:w="15381" w:type="dxa"/>
        <w:tblLook w:val="01E0" w:firstRow="1" w:lastRow="1" w:firstColumn="1" w:lastColumn="1" w:noHBand="0" w:noVBand="0"/>
      </w:tblPr>
      <w:tblGrid>
        <w:gridCol w:w="662"/>
        <w:gridCol w:w="5825"/>
        <w:gridCol w:w="3969"/>
        <w:gridCol w:w="3261"/>
        <w:gridCol w:w="1664"/>
      </w:tblGrid>
      <w:tr w:rsidR="00C914EB" w:rsidTr="00C914EB">
        <w:trPr>
          <w:tblHeader/>
        </w:trPr>
        <w:tc>
          <w:tcPr>
            <w:tcW w:w="662" w:type="dxa"/>
            <w:tcBorders>
              <w:top w:val="single" w:sz="4" w:space="0" w:color="auto"/>
              <w:left w:val="single" w:sz="4" w:space="0" w:color="auto"/>
              <w:bottom w:val="single" w:sz="4" w:space="0" w:color="auto"/>
              <w:right w:val="single" w:sz="4" w:space="0" w:color="auto"/>
            </w:tcBorders>
            <w:vAlign w:val="center"/>
            <w:hideMark/>
          </w:tcPr>
          <w:p w:rsidR="00C914EB" w:rsidRDefault="00C914EB">
            <w:pPr>
              <w:tabs>
                <w:tab w:val="left" w:pos="6555"/>
              </w:tabs>
              <w:spacing w:line="240" w:lineRule="atLeast"/>
              <w:jc w:val="center"/>
              <w:rPr>
                <w:sz w:val="22"/>
                <w:szCs w:val="22"/>
                <w:lang w:eastAsia="ru-RU"/>
              </w:rPr>
            </w:pPr>
            <w:r>
              <w:rPr>
                <w:lang w:eastAsia="ru-RU"/>
              </w:rPr>
              <w:t>№</w:t>
            </w:r>
          </w:p>
          <w:p w:rsidR="00C914EB" w:rsidRDefault="00C914EB">
            <w:pPr>
              <w:tabs>
                <w:tab w:val="left" w:pos="6555"/>
              </w:tabs>
              <w:spacing w:line="240" w:lineRule="atLeast"/>
              <w:jc w:val="center"/>
              <w:rPr>
                <w:lang w:eastAsia="ru-RU"/>
              </w:rPr>
            </w:pPr>
            <w:r>
              <w:rPr>
                <w:lang w:eastAsia="ru-RU"/>
              </w:rPr>
              <w:t>п/п</w:t>
            </w:r>
          </w:p>
        </w:tc>
        <w:tc>
          <w:tcPr>
            <w:tcW w:w="5825" w:type="dxa"/>
            <w:tcBorders>
              <w:top w:val="single" w:sz="4" w:space="0" w:color="auto"/>
              <w:left w:val="single" w:sz="4" w:space="0" w:color="auto"/>
              <w:bottom w:val="single" w:sz="4" w:space="0" w:color="auto"/>
              <w:right w:val="single" w:sz="4" w:space="0" w:color="auto"/>
            </w:tcBorders>
            <w:vAlign w:val="center"/>
            <w:hideMark/>
          </w:tcPr>
          <w:p w:rsidR="00C914EB" w:rsidRDefault="00C914EB">
            <w:pPr>
              <w:tabs>
                <w:tab w:val="left" w:pos="6555"/>
              </w:tabs>
              <w:spacing w:line="240" w:lineRule="atLeast"/>
              <w:jc w:val="center"/>
              <w:rPr>
                <w:lang w:eastAsia="ru-RU"/>
              </w:rPr>
            </w:pPr>
            <w:r>
              <w:rPr>
                <w:lang w:eastAsia="ru-RU"/>
              </w:rPr>
              <w:t>Вид правового акта (в разрезе подпрограмм, ведомственных целевых программ, отдельных мероприятий)</w:t>
            </w:r>
          </w:p>
        </w:tc>
        <w:tc>
          <w:tcPr>
            <w:tcW w:w="3969" w:type="dxa"/>
            <w:tcBorders>
              <w:top w:val="single" w:sz="4" w:space="0" w:color="auto"/>
              <w:left w:val="single" w:sz="4" w:space="0" w:color="auto"/>
              <w:bottom w:val="single" w:sz="4" w:space="0" w:color="auto"/>
              <w:right w:val="single" w:sz="4" w:space="0" w:color="auto"/>
            </w:tcBorders>
            <w:vAlign w:val="center"/>
            <w:hideMark/>
          </w:tcPr>
          <w:p w:rsidR="00C914EB" w:rsidRDefault="00C914EB">
            <w:pPr>
              <w:tabs>
                <w:tab w:val="left" w:pos="6555"/>
              </w:tabs>
              <w:spacing w:line="240" w:lineRule="atLeast"/>
              <w:jc w:val="center"/>
              <w:rPr>
                <w:lang w:eastAsia="ru-RU"/>
              </w:rPr>
            </w:pPr>
            <w:r>
              <w:rPr>
                <w:lang w:eastAsia="ru-RU"/>
              </w:rPr>
              <w:t>Основные положения правового акта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C914EB" w:rsidRDefault="00C914EB">
            <w:pPr>
              <w:tabs>
                <w:tab w:val="left" w:pos="6555"/>
              </w:tabs>
              <w:spacing w:line="240" w:lineRule="atLeast"/>
              <w:jc w:val="center"/>
              <w:rPr>
                <w:lang w:eastAsia="ru-RU"/>
              </w:rPr>
            </w:pPr>
            <w:r>
              <w:rPr>
                <w:lang w:eastAsia="ru-RU"/>
              </w:rPr>
              <w:t>Ответственный исполнитель и соисполнители</w:t>
            </w:r>
          </w:p>
        </w:tc>
        <w:tc>
          <w:tcPr>
            <w:tcW w:w="1664" w:type="dxa"/>
            <w:tcBorders>
              <w:top w:val="single" w:sz="4" w:space="0" w:color="auto"/>
              <w:left w:val="single" w:sz="4" w:space="0" w:color="auto"/>
              <w:bottom w:val="single" w:sz="4" w:space="0" w:color="auto"/>
              <w:right w:val="single" w:sz="4" w:space="0" w:color="auto"/>
            </w:tcBorders>
            <w:vAlign w:val="center"/>
            <w:hideMark/>
          </w:tcPr>
          <w:p w:rsidR="00C914EB" w:rsidRDefault="00C914EB">
            <w:pPr>
              <w:tabs>
                <w:tab w:val="left" w:pos="6555"/>
              </w:tabs>
              <w:spacing w:line="240" w:lineRule="atLeast"/>
              <w:jc w:val="center"/>
              <w:rPr>
                <w:lang w:eastAsia="ru-RU"/>
              </w:rPr>
            </w:pPr>
            <w:r>
              <w:rPr>
                <w:lang w:eastAsia="ru-RU"/>
              </w:rPr>
              <w:t>Ожидаемые сроки принятия правового акта</w:t>
            </w:r>
          </w:p>
        </w:tc>
      </w:tr>
      <w:tr w:rsidR="00C914EB" w:rsidTr="00C914EB">
        <w:trPr>
          <w:trHeight w:val="733"/>
          <w:tblHeader/>
        </w:trPr>
        <w:tc>
          <w:tcPr>
            <w:tcW w:w="662" w:type="dxa"/>
            <w:tcBorders>
              <w:top w:val="single" w:sz="4" w:space="0" w:color="auto"/>
              <w:left w:val="single" w:sz="4" w:space="0" w:color="auto"/>
              <w:bottom w:val="single" w:sz="4" w:space="0" w:color="auto"/>
              <w:right w:val="single" w:sz="4" w:space="0" w:color="auto"/>
            </w:tcBorders>
            <w:hideMark/>
          </w:tcPr>
          <w:p w:rsidR="00C914EB" w:rsidRDefault="00C914EB">
            <w:pPr>
              <w:tabs>
                <w:tab w:val="left" w:pos="6555"/>
              </w:tabs>
              <w:spacing w:line="240" w:lineRule="atLeast"/>
              <w:jc w:val="center"/>
              <w:rPr>
                <w:lang w:eastAsia="ru-RU"/>
              </w:rPr>
            </w:pPr>
            <w:r>
              <w:rPr>
                <w:lang w:eastAsia="ru-RU"/>
              </w:rPr>
              <w:t>1</w:t>
            </w:r>
          </w:p>
        </w:tc>
        <w:tc>
          <w:tcPr>
            <w:tcW w:w="5825" w:type="dxa"/>
            <w:tcBorders>
              <w:top w:val="single" w:sz="4" w:space="0" w:color="auto"/>
              <w:left w:val="single" w:sz="4" w:space="0" w:color="auto"/>
              <w:bottom w:val="single" w:sz="4" w:space="0" w:color="auto"/>
              <w:right w:val="single" w:sz="4" w:space="0" w:color="auto"/>
            </w:tcBorders>
            <w:hideMark/>
          </w:tcPr>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Муниципальная программа «Развитие образования» на 2014-2018 годы</w:t>
            </w:r>
          </w:p>
        </w:tc>
        <w:tc>
          <w:tcPr>
            <w:tcW w:w="3969" w:type="dxa"/>
            <w:tcBorders>
              <w:top w:val="single" w:sz="4" w:space="0" w:color="auto"/>
              <w:left w:val="single" w:sz="4" w:space="0" w:color="auto"/>
              <w:bottom w:val="single" w:sz="4" w:space="0" w:color="auto"/>
              <w:right w:val="single" w:sz="4" w:space="0" w:color="auto"/>
            </w:tcBorders>
          </w:tcPr>
          <w:p w:rsidR="00C914EB" w:rsidRDefault="00C914EB" w:rsidP="00C914EB">
            <w:pPr>
              <w:pStyle w:val="ConsPlusNonformat"/>
              <w:widowControl/>
              <w:rPr>
                <w:rFonts w:ascii="Times New Roman" w:hAnsi="Times New Roman" w:cs="Times New Roman"/>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sz w:val="22"/>
                <w:szCs w:val="22"/>
                <w:lang w:eastAsia="ru-RU"/>
              </w:rPr>
            </w:pPr>
          </w:p>
        </w:tc>
        <w:tc>
          <w:tcPr>
            <w:tcW w:w="1664"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p>
        </w:tc>
      </w:tr>
      <w:tr w:rsidR="00C914EB" w:rsidTr="00C914EB">
        <w:trPr>
          <w:trHeight w:val="700"/>
          <w:tblHeader/>
        </w:trPr>
        <w:tc>
          <w:tcPr>
            <w:tcW w:w="662" w:type="dxa"/>
            <w:tcBorders>
              <w:top w:val="single" w:sz="4" w:space="0" w:color="auto"/>
              <w:left w:val="single" w:sz="4" w:space="0" w:color="auto"/>
              <w:bottom w:val="single" w:sz="4" w:space="0" w:color="auto"/>
              <w:right w:val="single" w:sz="4" w:space="0" w:color="auto"/>
            </w:tcBorders>
            <w:hideMark/>
          </w:tcPr>
          <w:p w:rsidR="00C914EB" w:rsidRDefault="00C914EB">
            <w:pPr>
              <w:tabs>
                <w:tab w:val="left" w:pos="6555"/>
              </w:tabs>
              <w:spacing w:line="240" w:lineRule="atLeast"/>
              <w:jc w:val="center"/>
              <w:rPr>
                <w:lang w:eastAsia="ru-RU"/>
              </w:rPr>
            </w:pPr>
            <w:r>
              <w:rPr>
                <w:lang w:eastAsia="ru-RU"/>
              </w:rPr>
              <w:t>1.1</w:t>
            </w:r>
          </w:p>
        </w:tc>
        <w:tc>
          <w:tcPr>
            <w:tcW w:w="5825" w:type="dxa"/>
            <w:tcBorders>
              <w:top w:val="single" w:sz="4" w:space="0" w:color="auto"/>
              <w:left w:val="single" w:sz="4" w:space="0" w:color="auto"/>
              <w:bottom w:val="single" w:sz="4" w:space="0" w:color="auto"/>
              <w:right w:val="single" w:sz="4" w:space="0" w:color="auto"/>
            </w:tcBorders>
            <w:hideMark/>
          </w:tcPr>
          <w:p w:rsidR="00C914EB" w:rsidRDefault="00C914EB" w:rsidP="00C914EB">
            <w:pPr>
              <w:pStyle w:val="ConsPlusNonformat"/>
              <w:widowControl/>
              <w:rPr>
                <w:rFonts w:ascii="Times New Roman" w:eastAsia="Times New Roman" w:hAnsi="Times New Roman"/>
                <w:sz w:val="22"/>
                <w:szCs w:val="22"/>
                <w:lang w:eastAsia="en-US"/>
              </w:rPr>
            </w:pPr>
            <w:r>
              <w:rPr>
                <w:rFonts w:ascii="Times New Roman" w:hAnsi="Times New Roman" w:cs="Times New Roman"/>
                <w:sz w:val="22"/>
                <w:szCs w:val="22"/>
                <w:lang w:eastAsia="en-US"/>
              </w:rPr>
              <w:t xml:space="preserve">Постановление </w:t>
            </w:r>
            <w:r>
              <w:rPr>
                <w:rFonts w:ascii="Times New Roman" w:eastAsia="Times New Roman" w:hAnsi="Times New Roman"/>
                <w:sz w:val="22"/>
                <w:szCs w:val="22"/>
                <w:lang w:eastAsia="en-US"/>
              </w:rPr>
              <w:t>администрации Вятскополянского района</w:t>
            </w:r>
          </w:p>
        </w:tc>
        <w:tc>
          <w:tcPr>
            <w:tcW w:w="3969" w:type="dxa"/>
            <w:tcBorders>
              <w:top w:val="single" w:sz="4" w:space="0" w:color="auto"/>
              <w:left w:val="single" w:sz="4" w:space="0" w:color="auto"/>
              <w:bottom w:val="single" w:sz="4" w:space="0" w:color="auto"/>
              <w:right w:val="single" w:sz="4" w:space="0" w:color="auto"/>
            </w:tcBorders>
          </w:tcPr>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Внесение изменений </w:t>
            </w:r>
          </w:p>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в муниципальную программу</w:t>
            </w:r>
          </w:p>
          <w:p w:rsidR="00C914EB" w:rsidRDefault="00C914EB" w:rsidP="00C914EB">
            <w:pPr>
              <w:tabs>
                <w:tab w:val="left" w:pos="6555"/>
              </w:tabs>
              <w:rPr>
                <w:sz w:val="22"/>
                <w:szCs w:val="22"/>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C914EB" w:rsidRDefault="00C914EB" w:rsidP="00C914EB">
            <w:pPr>
              <w:tabs>
                <w:tab w:val="left" w:pos="6555"/>
              </w:tabs>
              <w:rPr>
                <w:lang w:eastAsia="ru-RU"/>
              </w:rPr>
            </w:pPr>
            <w:r>
              <w:rPr>
                <w:lang w:eastAsia="ru-RU"/>
              </w:rPr>
              <w:t>Отдел образования администрации Вятскополянского района</w:t>
            </w:r>
          </w:p>
        </w:tc>
        <w:tc>
          <w:tcPr>
            <w:tcW w:w="1664"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r>
              <w:rPr>
                <w:lang w:eastAsia="ru-RU"/>
              </w:rPr>
              <w:t xml:space="preserve">По мере необходимости </w:t>
            </w:r>
          </w:p>
          <w:p w:rsidR="00C914EB" w:rsidRDefault="00C914EB" w:rsidP="00C914EB">
            <w:pPr>
              <w:tabs>
                <w:tab w:val="left" w:pos="6555"/>
              </w:tabs>
              <w:rPr>
                <w:lang w:eastAsia="ru-RU"/>
              </w:rPr>
            </w:pPr>
          </w:p>
          <w:p w:rsidR="00C914EB" w:rsidRDefault="00C914EB" w:rsidP="00C914EB">
            <w:pPr>
              <w:tabs>
                <w:tab w:val="left" w:pos="6555"/>
              </w:tabs>
              <w:rPr>
                <w:sz w:val="22"/>
                <w:szCs w:val="22"/>
                <w:lang w:eastAsia="ru-RU"/>
              </w:rPr>
            </w:pPr>
          </w:p>
        </w:tc>
      </w:tr>
      <w:tr w:rsidR="00C914EB" w:rsidTr="00C914EB">
        <w:trPr>
          <w:trHeight w:val="700"/>
          <w:tblHeader/>
        </w:trPr>
        <w:tc>
          <w:tcPr>
            <w:tcW w:w="662" w:type="dxa"/>
            <w:tcBorders>
              <w:top w:val="single" w:sz="4" w:space="0" w:color="auto"/>
              <w:left w:val="single" w:sz="4" w:space="0" w:color="auto"/>
              <w:bottom w:val="single" w:sz="4" w:space="0" w:color="auto"/>
              <w:right w:val="single" w:sz="4" w:space="0" w:color="auto"/>
            </w:tcBorders>
            <w:hideMark/>
          </w:tcPr>
          <w:p w:rsidR="00C914EB" w:rsidRDefault="00C914EB">
            <w:pPr>
              <w:tabs>
                <w:tab w:val="left" w:pos="6555"/>
              </w:tabs>
              <w:spacing w:line="240" w:lineRule="atLeast"/>
              <w:jc w:val="center"/>
              <w:rPr>
                <w:lang w:eastAsia="ru-RU"/>
              </w:rPr>
            </w:pPr>
            <w:r>
              <w:rPr>
                <w:lang w:eastAsia="ru-RU"/>
              </w:rPr>
              <w:t>2</w:t>
            </w:r>
          </w:p>
        </w:tc>
        <w:tc>
          <w:tcPr>
            <w:tcW w:w="5825" w:type="dxa"/>
            <w:tcBorders>
              <w:top w:val="single" w:sz="4" w:space="0" w:color="auto"/>
              <w:left w:val="single" w:sz="4" w:space="0" w:color="auto"/>
              <w:bottom w:val="single" w:sz="4" w:space="0" w:color="auto"/>
              <w:right w:val="single" w:sz="4" w:space="0" w:color="auto"/>
            </w:tcBorders>
            <w:hideMark/>
          </w:tcPr>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Ведомственная целевая программа «Общее образование в Вятскополянском районе» на 2014-2016 годы</w:t>
            </w:r>
          </w:p>
        </w:tc>
        <w:tc>
          <w:tcPr>
            <w:tcW w:w="3969" w:type="dxa"/>
            <w:tcBorders>
              <w:top w:val="single" w:sz="4" w:space="0" w:color="auto"/>
              <w:left w:val="single" w:sz="4" w:space="0" w:color="auto"/>
              <w:bottom w:val="single" w:sz="4" w:space="0" w:color="auto"/>
              <w:right w:val="single" w:sz="4" w:space="0" w:color="auto"/>
            </w:tcBorders>
          </w:tcPr>
          <w:p w:rsidR="00C914EB" w:rsidRDefault="00C914EB" w:rsidP="00C914EB">
            <w:pPr>
              <w:pStyle w:val="ConsPlusNonformat"/>
              <w:widowControl/>
              <w:rPr>
                <w:rFonts w:ascii="Times New Roman" w:hAnsi="Times New Roman" w:cs="Times New Roman"/>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sz w:val="22"/>
                <w:szCs w:val="22"/>
                <w:lang w:eastAsia="ru-RU"/>
              </w:rPr>
            </w:pPr>
          </w:p>
        </w:tc>
        <w:tc>
          <w:tcPr>
            <w:tcW w:w="1664"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p>
        </w:tc>
      </w:tr>
      <w:tr w:rsidR="00C914EB" w:rsidTr="00C914EB">
        <w:trPr>
          <w:trHeight w:val="710"/>
          <w:tblHeader/>
        </w:trPr>
        <w:tc>
          <w:tcPr>
            <w:tcW w:w="662" w:type="dxa"/>
            <w:tcBorders>
              <w:top w:val="single" w:sz="4" w:space="0" w:color="auto"/>
              <w:left w:val="single" w:sz="4" w:space="0" w:color="auto"/>
              <w:bottom w:val="single" w:sz="4" w:space="0" w:color="auto"/>
              <w:right w:val="single" w:sz="4" w:space="0" w:color="auto"/>
            </w:tcBorders>
            <w:hideMark/>
          </w:tcPr>
          <w:p w:rsidR="00C914EB" w:rsidRDefault="00C914EB">
            <w:pPr>
              <w:tabs>
                <w:tab w:val="left" w:pos="6555"/>
              </w:tabs>
              <w:spacing w:line="240" w:lineRule="atLeast"/>
              <w:jc w:val="center"/>
              <w:rPr>
                <w:lang w:eastAsia="ru-RU"/>
              </w:rPr>
            </w:pPr>
            <w:r>
              <w:rPr>
                <w:lang w:eastAsia="ru-RU"/>
              </w:rPr>
              <w:t>2.1</w:t>
            </w:r>
          </w:p>
        </w:tc>
        <w:tc>
          <w:tcPr>
            <w:tcW w:w="5825" w:type="dxa"/>
            <w:tcBorders>
              <w:top w:val="single" w:sz="4" w:space="0" w:color="auto"/>
              <w:left w:val="single" w:sz="4" w:space="0" w:color="auto"/>
              <w:bottom w:val="single" w:sz="4" w:space="0" w:color="auto"/>
              <w:right w:val="single" w:sz="4" w:space="0" w:color="auto"/>
            </w:tcBorders>
            <w:hideMark/>
          </w:tcPr>
          <w:p w:rsidR="00C914EB" w:rsidRDefault="00C914EB" w:rsidP="00C914EB">
            <w:pPr>
              <w:pStyle w:val="ConsPlusNonformat"/>
              <w:rPr>
                <w:rFonts w:ascii="Times New Roman" w:hAnsi="Times New Roman" w:cs="Times New Roman"/>
                <w:sz w:val="22"/>
                <w:szCs w:val="22"/>
                <w:lang w:eastAsia="en-US"/>
              </w:rPr>
            </w:pPr>
            <w:r>
              <w:rPr>
                <w:rFonts w:ascii="Times New Roman" w:eastAsia="Times New Roman" w:hAnsi="Times New Roman"/>
                <w:sz w:val="22"/>
                <w:szCs w:val="22"/>
                <w:lang w:eastAsia="en-US"/>
              </w:rPr>
              <w:t>Приказ отдела образования администрации Вятскополянского района</w:t>
            </w:r>
          </w:p>
        </w:tc>
        <w:tc>
          <w:tcPr>
            <w:tcW w:w="3969" w:type="dxa"/>
            <w:tcBorders>
              <w:top w:val="single" w:sz="4" w:space="0" w:color="auto"/>
              <w:left w:val="single" w:sz="4" w:space="0" w:color="auto"/>
              <w:bottom w:val="single" w:sz="4" w:space="0" w:color="auto"/>
              <w:right w:val="single" w:sz="4" w:space="0" w:color="auto"/>
            </w:tcBorders>
          </w:tcPr>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Внесение изменений </w:t>
            </w:r>
          </w:p>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в ведомственную целевую программу</w:t>
            </w:r>
          </w:p>
          <w:p w:rsidR="00C914EB" w:rsidRDefault="00C914EB" w:rsidP="00C914EB">
            <w:pPr>
              <w:tabs>
                <w:tab w:val="left" w:pos="6555"/>
              </w:tabs>
              <w:rPr>
                <w:sz w:val="22"/>
                <w:szCs w:val="22"/>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C914EB" w:rsidRDefault="00C914EB" w:rsidP="00C914EB">
            <w:pPr>
              <w:tabs>
                <w:tab w:val="left" w:pos="6555"/>
              </w:tabs>
              <w:rPr>
                <w:lang w:eastAsia="ru-RU"/>
              </w:rPr>
            </w:pPr>
            <w:r>
              <w:rPr>
                <w:lang w:eastAsia="ru-RU"/>
              </w:rPr>
              <w:t>Отдел образования администрации Вятскополянского района</w:t>
            </w:r>
          </w:p>
        </w:tc>
        <w:tc>
          <w:tcPr>
            <w:tcW w:w="1664"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r>
              <w:rPr>
                <w:lang w:eastAsia="ru-RU"/>
              </w:rPr>
              <w:t xml:space="preserve">По мере необходимости </w:t>
            </w:r>
          </w:p>
          <w:p w:rsidR="00C914EB" w:rsidRDefault="00C914EB" w:rsidP="00C914EB">
            <w:pPr>
              <w:tabs>
                <w:tab w:val="left" w:pos="6555"/>
              </w:tabs>
              <w:rPr>
                <w:lang w:eastAsia="ru-RU"/>
              </w:rPr>
            </w:pPr>
          </w:p>
        </w:tc>
      </w:tr>
      <w:tr w:rsidR="00C914EB" w:rsidTr="00C914EB">
        <w:trPr>
          <w:tblHeader/>
        </w:trPr>
        <w:tc>
          <w:tcPr>
            <w:tcW w:w="662" w:type="dxa"/>
            <w:tcBorders>
              <w:top w:val="single" w:sz="4" w:space="0" w:color="auto"/>
              <w:left w:val="single" w:sz="4" w:space="0" w:color="auto"/>
              <w:bottom w:val="single" w:sz="4" w:space="0" w:color="auto"/>
              <w:right w:val="single" w:sz="4" w:space="0" w:color="auto"/>
            </w:tcBorders>
            <w:hideMark/>
          </w:tcPr>
          <w:p w:rsidR="00C914EB" w:rsidRDefault="00C914EB">
            <w:pPr>
              <w:tabs>
                <w:tab w:val="left" w:pos="6555"/>
              </w:tabs>
              <w:spacing w:line="240" w:lineRule="atLeast"/>
              <w:jc w:val="center"/>
              <w:rPr>
                <w:lang w:eastAsia="ru-RU"/>
              </w:rPr>
            </w:pPr>
            <w:r>
              <w:rPr>
                <w:lang w:eastAsia="ru-RU"/>
              </w:rPr>
              <w:t>2.2</w:t>
            </w:r>
          </w:p>
        </w:tc>
        <w:tc>
          <w:tcPr>
            <w:tcW w:w="5825" w:type="dxa"/>
            <w:tcBorders>
              <w:top w:val="single" w:sz="4" w:space="0" w:color="auto"/>
              <w:left w:val="single" w:sz="4" w:space="0" w:color="auto"/>
              <w:bottom w:val="single" w:sz="4" w:space="0" w:color="auto"/>
              <w:right w:val="single" w:sz="4" w:space="0" w:color="auto"/>
            </w:tcBorders>
            <w:hideMark/>
          </w:tcPr>
          <w:p w:rsidR="00C914EB" w:rsidRDefault="00C914EB" w:rsidP="00C914EB">
            <w:pPr>
              <w:pStyle w:val="ConsPlusNonformat"/>
              <w:rPr>
                <w:rFonts w:ascii="Times New Roman" w:hAnsi="Times New Roman" w:cs="Times New Roman"/>
                <w:sz w:val="22"/>
                <w:szCs w:val="22"/>
                <w:lang w:eastAsia="en-US"/>
              </w:rPr>
            </w:pPr>
            <w:r>
              <w:rPr>
                <w:rFonts w:ascii="Times New Roman" w:eastAsia="Times New Roman" w:hAnsi="Times New Roman"/>
                <w:sz w:val="22"/>
                <w:szCs w:val="22"/>
                <w:lang w:eastAsia="en-US"/>
              </w:rPr>
              <w:t>Постановление администрации Вятскополянского района</w:t>
            </w:r>
          </w:p>
        </w:tc>
        <w:tc>
          <w:tcPr>
            <w:tcW w:w="3969" w:type="dxa"/>
            <w:tcBorders>
              <w:top w:val="single" w:sz="4" w:space="0" w:color="auto"/>
              <w:left w:val="single" w:sz="4" w:space="0" w:color="auto"/>
              <w:bottom w:val="single" w:sz="4" w:space="0" w:color="auto"/>
              <w:right w:val="single" w:sz="4" w:space="0" w:color="auto"/>
            </w:tcBorders>
          </w:tcPr>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Реорганизация образовательных учреждений</w:t>
            </w:r>
          </w:p>
        </w:tc>
        <w:tc>
          <w:tcPr>
            <w:tcW w:w="3261" w:type="dxa"/>
            <w:tcBorders>
              <w:top w:val="single" w:sz="4" w:space="0" w:color="auto"/>
              <w:left w:val="single" w:sz="4" w:space="0" w:color="auto"/>
              <w:bottom w:val="single" w:sz="4" w:space="0" w:color="auto"/>
              <w:right w:val="single" w:sz="4" w:space="0" w:color="auto"/>
            </w:tcBorders>
            <w:hideMark/>
          </w:tcPr>
          <w:p w:rsidR="00C914EB" w:rsidRDefault="00C914EB" w:rsidP="00C914EB">
            <w:pPr>
              <w:tabs>
                <w:tab w:val="left" w:pos="6555"/>
              </w:tabs>
              <w:rPr>
                <w:lang w:eastAsia="ru-RU"/>
              </w:rPr>
            </w:pPr>
            <w:r>
              <w:rPr>
                <w:lang w:eastAsia="ru-RU"/>
              </w:rPr>
              <w:t>Отдел образования администрации Вятскополянского района</w:t>
            </w:r>
          </w:p>
        </w:tc>
        <w:tc>
          <w:tcPr>
            <w:tcW w:w="1664"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r>
              <w:rPr>
                <w:lang w:eastAsia="ru-RU"/>
              </w:rPr>
              <w:t>Май-июнь 2014 года</w:t>
            </w:r>
          </w:p>
          <w:p w:rsidR="00C914EB" w:rsidRDefault="00C914EB" w:rsidP="00C914EB">
            <w:pPr>
              <w:tabs>
                <w:tab w:val="left" w:pos="6555"/>
              </w:tabs>
              <w:rPr>
                <w:lang w:eastAsia="ru-RU"/>
              </w:rPr>
            </w:pPr>
          </w:p>
        </w:tc>
      </w:tr>
      <w:tr w:rsidR="00C914EB" w:rsidTr="00C914EB">
        <w:trPr>
          <w:trHeight w:val="892"/>
          <w:tblHeader/>
        </w:trPr>
        <w:tc>
          <w:tcPr>
            <w:tcW w:w="662" w:type="dxa"/>
            <w:tcBorders>
              <w:top w:val="single" w:sz="4" w:space="0" w:color="auto"/>
              <w:left w:val="single" w:sz="4" w:space="0" w:color="auto"/>
              <w:bottom w:val="single" w:sz="4" w:space="0" w:color="auto"/>
              <w:right w:val="single" w:sz="4" w:space="0" w:color="auto"/>
            </w:tcBorders>
            <w:hideMark/>
          </w:tcPr>
          <w:p w:rsidR="00C914EB" w:rsidRDefault="00C914EB">
            <w:pPr>
              <w:tabs>
                <w:tab w:val="left" w:pos="6555"/>
              </w:tabs>
              <w:spacing w:line="240" w:lineRule="atLeast"/>
              <w:jc w:val="center"/>
              <w:rPr>
                <w:lang w:eastAsia="ru-RU"/>
              </w:rPr>
            </w:pPr>
            <w:r>
              <w:rPr>
                <w:lang w:eastAsia="ru-RU"/>
              </w:rPr>
              <w:t>3</w:t>
            </w:r>
          </w:p>
        </w:tc>
        <w:tc>
          <w:tcPr>
            <w:tcW w:w="5825" w:type="dxa"/>
            <w:tcBorders>
              <w:top w:val="single" w:sz="4" w:space="0" w:color="auto"/>
              <w:left w:val="single" w:sz="4" w:space="0" w:color="auto"/>
              <w:bottom w:val="single" w:sz="4" w:space="0" w:color="auto"/>
              <w:right w:val="single" w:sz="4" w:space="0" w:color="auto"/>
            </w:tcBorders>
            <w:hideMark/>
          </w:tcPr>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Ведомственная целевая программа «Дошкольное образование в Вятскополянском районе» на 2014-2016 годы</w:t>
            </w:r>
          </w:p>
        </w:tc>
        <w:tc>
          <w:tcPr>
            <w:tcW w:w="3969" w:type="dxa"/>
            <w:tcBorders>
              <w:top w:val="single" w:sz="4" w:space="0" w:color="auto"/>
              <w:left w:val="single" w:sz="4" w:space="0" w:color="auto"/>
              <w:bottom w:val="single" w:sz="4" w:space="0" w:color="auto"/>
              <w:right w:val="single" w:sz="4" w:space="0" w:color="auto"/>
            </w:tcBorders>
          </w:tcPr>
          <w:p w:rsidR="00C914EB" w:rsidRDefault="00C914EB" w:rsidP="00C914EB">
            <w:pPr>
              <w:pStyle w:val="ConsPlusNonformat"/>
              <w:widowControl/>
              <w:rPr>
                <w:rFonts w:ascii="Times New Roman" w:hAnsi="Times New Roman" w:cs="Times New Roman"/>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p>
        </w:tc>
        <w:tc>
          <w:tcPr>
            <w:tcW w:w="1664"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p>
        </w:tc>
      </w:tr>
      <w:tr w:rsidR="00C914EB" w:rsidTr="00C914EB">
        <w:trPr>
          <w:trHeight w:val="702"/>
          <w:tblHeader/>
        </w:trPr>
        <w:tc>
          <w:tcPr>
            <w:tcW w:w="662" w:type="dxa"/>
            <w:tcBorders>
              <w:top w:val="single" w:sz="4" w:space="0" w:color="auto"/>
              <w:left w:val="single" w:sz="4" w:space="0" w:color="auto"/>
              <w:bottom w:val="single" w:sz="4" w:space="0" w:color="auto"/>
              <w:right w:val="single" w:sz="4" w:space="0" w:color="auto"/>
            </w:tcBorders>
            <w:hideMark/>
          </w:tcPr>
          <w:p w:rsidR="00C914EB" w:rsidRDefault="00C914EB">
            <w:pPr>
              <w:tabs>
                <w:tab w:val="left" w:pos="6555"/>
              </w:tabs>
              <w:spacing w:line="240" w:lineRule="atLeast"/>
              <w:jc w:val="center"/>
              <w:rPr>
                <w:sz w:val="22"/>
                <w:szCs w:val="22"/>
                <w:lang w:eastAsia="ru-RU"/>
              </w:rPr>
            </w:pPr>
            <w:r>
              <w:rPr>
                <w:lang w:eastAsia="ru-RU"/>
              </w:rPr>
              <w:t>3.1</w:t>
            </w:r>
          </w:p>
        </w:tc>
        <w:tc>
          <w:tcPr>
            <w:tcW w:w="5825" w:type="dxa"/>
            <w:tcBorders>
              <w:top w:val="single" w:sz="4" w:space="0" w:color="auto"/>
              <w:left w:val="single" w:sz="4" w:space="0" w:color="auto"/>
              <w:bottom w:val="single" w:sz="4" w:space="0" w:color="auto"/>
              <w:right w:val="single" w:sz="4" w:space="0" w:color="auto"/>
            </w:tcBorders>
            <w:hideMark/>
          </w:tcPr>
          <w:p w:rsidR="00C914EB" w:rsidRDefault="00C914EB" w:rsidP="00C914EB">
            <w:pPr>
              <w:pStyle w:val="ConsPlusNonformat"/>
              <w:rPr>
                <w:rFonts w:ascii="Times New Roman" w:hAnsi="Times New Roman" w:cs="Times New Roman"/>
                <w:sz w:val="22"/>
                <w:szCs w:val="22"/>
                <w:lang w:eastAsia="en-US"/>
              </w:rPr>
            </w:pPr>
            <w:r>
              <w:rPr>
                <w:rFonts w:ascii="Times New Roman" w:eastAsia="Times New Roman" w:hAnsi="Times New Roman"/>
                <w:sz w:val="22"/>
                <w:szCs w:val="22"/>
                <w:lang w:eastAsia="en-US"/>
              </w:rPr>
              <w:t>Приказ отдела образования администрации Вятскополянского района</w:t>
            </w:r>
          </w:p>
        </w:tc>
        <w:tc>
          <w:tcPr>
            <w:tcW w:w="3969" w:type="dxa"/>
            <w:tcBorders>
              <w:top w:val="single" w:sz="4" w:space="0" w:color="auto"/>
              <w:left w:val="single" w:sz="4" w:space="0" w:color="auto"/>
              <w:bottom w:val="single" w:sz="4" w:space="0" w:color="auto"/>
              <w:right w:val="single" w:sz="4" w:space="0" w:color="auto"/>
            </w:tcBorders>
          </w:tcPr>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Внесение изменений </w:t>
            </w:r>
          </w:p>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в ведомственную целевую программу</w:t>
            </w:r>
          </w:p>
          <w:p w:rsidR="00C914EB" w:rsidRDefault="00C914EB" w:rsidP="00C914EB">
            <w:pPr>
              <w:tabs>
                <w:tab w:val="left" w:pos="6555"/>
              </w:tabs>
              <w:rPr>
                <w:sz w:val="22"/>
                <w:szCs w:val="22"/>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C914EB" w:rsidRDefault="00C914EB" w:rsidP="00C914EB">
            <w:pPr>
              <w:tabs>
                <w:tab w:val="left" w:pos="6555"/>
              </w:tabs>
              <w:rPr>
                <w:lang w:eastAsia="ru-RU"/>
              </w:rPr>
            </w:pPr>
            <w:r>
              <w:rPr>
                <w:lang w:eastAsia="ru-RU"/>
              </w:rPr>
              <w:t>Отдел образования администрации Вятскополянского района</w:t>
            </w:r>
          </w:p>
        </w:tc>
        <w:tc>
          <w:tcPr>
            <w:tcW w:w="1664"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r>
              <w:rPr>
                <w:lang w:eastAsia="ru-RU"/>
              </w:rPr>
              <w:t xml:space="preserve">По мере необходимости </w:t>
            </w:r>
          </w:p>
          <w:p w:rsidR="00C914EB" w:rsidRDefault="00C914EB" w:rsidP="00C914EB">
            <w:pPr>
              <w:tabs>
                <w:tab w:val="left" w:pos="6555"/>
              </w:tabs>
              <w:rPr>
                <w:lang w:eastAsia="ru-RU"/>
              </w:rPr>
            </w:pPr>
          </w:p>
        </w:tc>
      </w:tr>
      <w:tr w:rsidR="00C914EB" w:rsidTr="00C914EB">
        <w:trPr>
          <w:tblHeader/>
        </w:trPr>
        <w:tc>
          <w:tcPr>
            <w:tcW w:w="662" w:type="dxa"/>
            <w:tcBorders>
              <w:top w:val="single" w:sz="4" w:space="0" w:color="auto"/>
              <w:left w:val="single" w:sz="4" w:space="0" w:color="auto"/>
              <w:bottom w:val="single" w:sz="4" w:space="0" w:color="auto"/>
              <w:right w:val="single" w:sz="4" w:space="0" w:color="auto"/>
            </w:tcBorders>
            <w:hideMark/>
          </w:tcPr>
          <w:p w:rsidR="00C914EB" w:rsidRDefault="00C914EB">
            <w:pPr>
              <w:tabs>
                <w:tab w:val="left" w:pos="6555"/>
              </w:tabs>
              <w:spacing w:line="240" w:lineRule="atLeast"/>
              <w:jc w:val="center"/>
              <w:rPr>
                <w:lang w:eastAsia="ru-RU"/>
              </w:rPr>
            </w:pPr>
            <w:r>
              <w:rPr>
                <w:lang w:eastAsia="ru-RU"/>
              </w:rPr>
              <w:t>4</w:t>
            </w:r>
          </w:p>
        </w:tc>
        <w:tc>
          <w:tcPr>
            <w:tcW w:w="5825" w:type="dxa"/>
            <w:tcBorders>
              <w:top w:val="single" w:sz="4" w:space="0" w:color="auto"/>
              <w:left w:val="single" w:sz="4" w:space="0" w:color="auto"/>
              <w:bottom w:val="single" w:sz="4" w:space="0" w:color="auto"/>
              <w:right w:val="single" w:sz="4" w:space="0" w:color="auto"/>
            </w:tcBorders>
            <w:hideMark/>
          </w:tcPr>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Ведомственная целевая программа «Дополнительное образование в Вятскополянском районе» на 2014-2016 годы</w:t>
            </w:r>
          </w:p>
        </w:tc>
        <w:tc>
          <w:tcPr>
            <w:tcW w:w="3969" w:type="dxa"/>
            <w:tcBorders>
              <w:top w:val="single" w:sz="4" w:space="0" w:color="auto"/>
              <w:left w:val="single" w:sz="4" w:space="0" w:color="auto"/>
              <w:bottom w:val="single" w:sz="4" w:space="0" w:color="auto"/>
              <w:right w:val="single" w:sz="4" w:space="0" w:color="auto"/>
            </w:tcBorders>
          </w:tcPr>
          <w:p w:rsidR="00C914EB" w:rsidRDefault="00C914EB" w:rsidP="00C914EB">
            <w:pPr>
              <w:pStyle w:val="ConsPlusNonformat"/>
              <w:widowControl/>
              <w:rPr>
                <w:rFonts w:ascii="Times New Roman" w:hAnsi="Times New Roman" w:cs="Times New Roman"/>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p>
        </w:tc>
        <w:tc>
          <w:tcPr>
            <w:tcW w:w="1664"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p>
        </w:tc>
      </w:tr>
      <w:tr w:rsidR="00C914EB" w:rsidTr="00C914EB">
        <w:trPr>
          <w:tblHeader/>
        </w:trPr>
        <w:tc>
          <w:tcPr>
            <w:tcW w:w="662" w:type="dxa"/>
            <w:tcBorders>
              <w:top w:val="single" w:sz="4" w:space="0" w:color="auto"/>
              <w:left w:val="single" w:sz="4" w:space="0" w:color="auto"/>
              <w:bottom w:val="single" w:sz="4" w:space="0" w:color="auto"/>
              <w:right w:val="single" w:sz="4" w:space="0" w:color="auto"/>
            </w:tcBorders>
            <w:hideMark/>
          </w:tcPr>
          <w:p w:rsidR="00C914EB" w:rsidRDefault="00C914EB">
            <w:pPr>
              <w:tabs>
                <w:tab w:val="left" w:pos="6555"/>
              </w:tabs>
              <w:spacing w:line="240" w:lineRule="atLeast"/>
              <w:jc w:val="center"/>
              <w:rPr>
                <w:lang w:eastAsia="ru-RU"/>
              </w:rPr>
            </w:pPr>
            <w:r>
              <w:rPr>
                <w:lang w:eastAsia="ru-RU"/>
              </w:rPr>
              <w:t>4.1</w:t>
            </w:r>
          </w:p>
        </w:tc>
        <w:tc>
          <w:tcPr>
            <w:tcW w:w="5825" w:type="dxa"/>
            <w:tcBorders>
              <w:top w:val="single" w:sz="4" w:space="0" w:color="auto"/>
              <w:left w:val="single" w:sz="4" w:space="0" w:color="auto"/>
              <w:bottom w:val="single" w:sz="4" w:space="0" w:color="auto"/>
              <w:right w:val="single" w:sz="4" w:space="0" w:color="auto"/>
            </w:tcBorders>
            <w:hideMark/>
          </w:tcPr>
          <w:p w:rsidR="00C914EB" w:rsidRDefault="00C914EB" w:rsidP="00C914EB">
            <w:pPr>
              <w:pStyle w:val="ConsPlusNonformat"/>
              <w:rPr>
                <w:rFonts w:ascii="Times New Roman" w:hAnsi="Times New Roman" w:cs="Times New Roman"/>
                <w:sz w:val="22"/>
                <w:szCs w:val="22"/>
                <w:lang w:eastAsia="en-US"/>
              </w:rPr>
            </w:pPr>
            <w:r>
              <w:rPr>
                <w:rFonts w:ascii="Times New Roman" w:eastAsia="Times New Roman" w:hAnsi="Times New Roman"/>
                <w:sz w:val="22"/>
                <w:szCs w:val="22"/>
                <w:lang w:eastAsia="en-US"/>
              </w:rPr>
              <w:t>Приказ отдела образования администрации Вятскополянского района</w:t>
            </w:r>
          </w:p>
        </w:tc>
        <w:tc>
          <w:tcPr>
            <w:tcW w:w="3969" w:type="dxa"/>
            <w:tcBorders>
              <w:top w:val="single" w:sz="4" w:space="0" w:color="auto"/>
              <w:left w:val="single" w:sz="4" w:space="0" w:color="auto"/>
              <w:bottom w:val="single" w:sz="4" w:space="0" w:color="auto"/>
              <w:right w:val="single" w:sz="4" w:space="0" w:color="auto"/>
            </w:tcBorders>
          </w:tcPr>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Внесение изменений </w:t>
            </w:r>
          </w:p>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в ведомственную целевую программу</w:t>
            </w:r>
          </w:p>
          <w:p w:rsidR="00C914EB" w:rsidRDefault="00C914EB" w:rsidP="00C914EB">
            <w:pPr>
              <w:tabs>
                <w:tab w:val="left" w:pos="6555"/>
              </w:tabs>
              <w:rPr>
                <w:sz w:val="22"/>
                <w:szCs w:val="22"/>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C914EB" w:rsidRDefault="00C914EB" w:rsidP="00C914EB">
            <w:pPr>
              <w:tabs>
                <w:tab w:val="left" w:pos="6555"/>
              </w:tabs>
              <w:rPr>
                <w:lang w:eastAsia="ru-RU"/>
              </w:rPr>
            </w:pPr>
            <w:r>
              <w:rPr>
                <w:lang w:eastAsia="ru-RU"/>
              </w:rPr>
              <w:t>Отдел образования администрации Вятскополянского района</w:t>
            </w:r>
          </w:p>
        </w:tc>
        <w:tc>
          <w:tcPr>
            <w:tcW w:w="1664"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r>
              <w:rPr>
                <w:lang w:eastAsia="ru-RU"/>
              </w:rPr>
              <w:t xml:space="preserve">По мере необходимости </w:t>
            </w:r>
          </w:p>
          <w:p w:rsidR="00C914EB" w:rsidRDefault="00C914EB" w:rsidP="00C914EB">
            <w:pPr>
              <w:tabs>
                <w:tab w:val="left" w:pos="6555"/>
              </w:tabs>
              <w:rPr>
                <w:lang w:eastAsia="ru-RU"/>
              </w:rPr>
            </w:pPr>
          </w:p>
        </w:tc>
      </w:tr>
      <w:tr w:rsidR="00C914EB" w:rsidTr="00C914EB">
        <w:trPr>
          <w:tblHeader/>
        </w:trPr>
        <w:tc>
          <w:tcPr>
            <w:tcW w:w="662" w:type="dxa"/>
            <w:tcBorders>
              <w:top w:val="single" w:sz="4" w:space="0" w:color="auto"/>
              <w:left w:val="single" w:sz="4" w:space="0" w:color="auto"/>
              <w:bottom w:val="single" w:sz="4" w:space="0" w:color="auto"/>
              <w:right w:val="single" w:sz="4" w:space="0" w:color="auto"/>
            </w:tcBorders>
            <w:hideMark/>
          </w:tcPr>
          <w:p w:rsidR="00C914EB" w:rsidRDefault="00C914EB">
            <w:pPr>
              <w:tabs>
                <w:tab w:val="left" w:pos="6555"/>
              </w:tabs>
              <w:spacing w:line="240" w:lineRule="atLeast"/>
              <w:jc w:val="center"/>
              <w:rPr>
                <w:lang w:eastAsia="ru-RU"/>
              </w:rPr>
            </w:pPr>
            <w:r>
              <w:rPr>
                <w:lang w:eastAsia="ru-RU"/>
              </w:rPr>
              <w:t>5</w:t>
            </w:r>
          </w:p>
        </w:tc>
        <w:tc>
          <w:tcPr>
            <w:tcW w:w="5825" w:type="dxa"/>
            <w:tcBorders>
              <w:top w:val="single" w:sz="4" w:space="0" w:color="auto"/>
              <w:left w:val="single" w:sz="4" w:space="0" w:color="auto"/>
              <w:bottom w:val="single" w:sz="4" w:space="0" w:color="auto"/>
              <w:right w:val="single" w:sz="4" w:space="0" w:color="auto"/>
            </w:tcBorders>
            <w:hideMark/>
          </w:tcPr>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Ведомственная целевая программа «Управлением образованием в Вятскополянском районе» на 2014-2016 годы</w:t>
            </w:r>
          </w:p>
        </w:tc>
        <w:tc>
          <w:tcPr>
            <w:tcW w:w="3969" w:type="dxa"/>
            <w:tcBorders>
              <w:top w:val="single" w:sz="4" w:space="0" w:color="auto"/>
              <w:left w:val="single" w:sz="4" w:space="0" w:color="auto"/>
              <w:bottom w:val="single" w:sz="4" w:space="0" w:color="auto"/>
              <w:right w:val="single" w:sz="4" w:space="0" w:color="auto"/>
            </w:tcBorders>
          </w:tcPr>
          <w:p w:rsidR="00C914EB" w:rsidRDefault="00C914EB" w:rsidP="00C914EB">
            <w:pPr>
              <w:pStyle w:val="ConsPlusNonformat"/>
              <w:widowControl/>
              <w:rPr>
                <w:rFonts w:ascii="Times New Roman" w:hAnsi="Times New Roman" w:cs="Times New Roman"/>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p>
        </w:tc>
        <w:tc>
          <w:tcPr>
            <w:tcW w:w="1664"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p>
        </w:tc>
      </w:tr>
      <w:tr w:rsidR="00C914EB" w:rsidTr="00C914EB">
        <w:trPr>
          <w:tblHeader/>
        </w:trPr>
        <w:tc>
          <w:tcPr>
            <w:tcW w:w="662" w:type="dxa"/>
            <w:tcBorders>
              <w:top w:val="single" w:sz="4" w:space="0" w:color="auto"/>
              <w:left w:val="single" w:sz="4" w:space="0" w:color="auto"/>
              <w:bottom w:val="single" w:sz="4" w:space="0" w:color="auto"/>
              <w:right w:val="single" w:sz="4" w:space="0" w:color="auto"/>
            </w:tcBorders>
            <w:hideMark/>
          </w:tcPr>
          <w:p w:rsidR="00C914EB" w:rsidRDefault="00C914EB">
            <w:pPr>
              <w:tabs>
                <w:tab w:val="left" w:pos="6555"/>
              </w:tabs>
              <w:spacing w:line="240" w:lineRule="atLeast"/>
              <w:jc w:val="center"/>
              <w:rPr>
                <w:sz w:val="22"/>
                <w:szCs w:val="22"/>
                <w:lang w:eastAsia="ru-RU"/>
              </w:rPr>
            </w:pPr>
            <w:r>
              <w:rPr>
                <w:lang w:eastAsia="ru-RU"/>
              </w:rPr>
              <w:t>5.1</w:t>
            </w:r>
          </w:p>
        </w:tc>
        <w:tc>
          <w:tcPr>
            <w:tcW w:w="5825" w:type="dxa"/>
            <w:tcBorders>
              <w:top w:val="single" w:sz="4" w:space="0" w:color="auto"/>
              <w:left w:val="single" w:sz="4" w:space="0" w:color="auto"/>
              <w:bottom w:val="single" w:sz="4" w:space="0" w:color="auto"/>
              <w:right w:val="single" w:sz="4" w:space="0" w:color="auto"/>
            </w:tcBorders>
            <w:hideMark/>
          </w:tcPr>
          <w:p w:rsidR="00C914EB" w:rsidRDefault="00C914EB" w:rsidP="00C914EB">
            <w:pPr>
              <w:pStyle w:val="ConsPlusNonformat"/>
              <w:rPr>
                <w:rFonts w:ascii="Times New Roman" w:hAnsi="Times New Roman" w:cs="Times New Roman"/>
                <w:sz w:val="22"/>
                <w:szCs w:val="22"/>
                <w:lang w:eastAsia="en-US"/>
              </w:rPr>
            </w:pPr>
            <w:r>
              <w:rPr>
                <w:rFonts w:ascii="Times New Roman" w:eastAsia="Times New Roman" w:hAnsi="Times New Roman"/>
                <w:sz w:val="22"/>
                <w:szCs w:val="22"/>
                <w:lang w:eastAsia="en-US"/>
              </w:rPr>
              <w:t>Приказ отдела образования администрации Вятскополянского района</w:t>
            </w:r>
          </w:p>
        </w:tc>
        <w:tc>
          <w:tcPr>
            <w:tcW w:w="3969" w:type="dxa"/>
            <w:tcBorders>
              <w:top w:val="single" w:sz="4" w:space="0" w:color="auto"/>
              <w:left w:val="single" w:sz="4" w:space="0" w:color="auto"/>
              <w:bottom w:val="single" w:sz="4" w:space="0" w:color="auto"/>
              <w:right w:val="single" w:sz="4" w:space="0" w:color="auto"/>
            </w:tcBorders>
          </w:tcPr>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Внесение изменений </w:t>
            </w:r>
          </w:p>
          <w:p w:rsidR="00C914EB" w:rsidRDefault="00C914EB" w:rsidP="00C914EB">
            <w:pPr>
              <w:pStyle w:val="ConsPlusNonformat"/>
              <w:widowControl/>
              <w:rPr>
                <w:rFonts w:ascii="Times New Roman" w:hAnsi="Times New Roman" w:cs="Times New Roman"/>
                <w:sz w:val="22"/>
                <w:szCs w:val="22"/>
                <w:lang w:eastAsia="en-US"/>
              </w:rPr>
            </w:pPr>
            <w:r>
              <w:rPr>
                <w:rFonts w:ascii="Times New Roman" w:hAnsi="Times New Roman" w:cs="Times New Roman"/>
                <w:sz w:val="22"/>
                <w:szCs w:val="22"/>
                <w:lang w:eastAsia="en-US"/>
              </w:rPr>
              <w:t>в ведомственную целевую программу</w:t>
            </w:r>
          </w:p>
          <w:p w:rsidR="00C914EB" w:rsidRDefault="00C914EB" w:rsidP="00C914EB">
            <w:pPr>
              <w:tabs>
                <w:tab w:val="left" w:pos="6555"/>
              </w:tabs>
              <w:rPr>
                <w:sz w:val="22"/>
                <w:szCs w:val="22"/>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C914EB" w:rsidRDefault="00C914EB" w:rsidP="00C914EB">
            <w:pPr>
              <w:tabs>
                <w:tab w:val="left" w:pos="6555"/>
              </w:tabs>
              <w:rPr>
                <w:lang w:eastAsia="ru-RU"/>
              </w:rPr>
            </w:pPr>
            <w:r>
              <w:rPr>
                <w:lang w:eastAsia="ru-RU"/>
              </w:rPr>
              <w:t>Отдел образования администрации Вятскополянского района</w:t>
            </w:r>
          </w:p>
        </w:tc>
        <w:tc>
          <w:tcPr>
            <w:tcW w:w="1664" w:type="dxa"/>
            <w:tcBorders>
              <w:top w:val="single" w:sz="4" w:space="0" w:color="auto"/>
              <w:left w:val="single" w:sz="4" w:space="0" w:color="auto"/>
              <w:bottom w:val="single" w:sz="4" w:space="0" w:color="auto"/>
              <w:right w:val="single" w:sz="4" w:space="0" w:color="auto"/>
            </w:tcBorders>
          </w:tcPr>
          <w:p w:rsidR="00C914EB" w:rsidRDefault="00C914EB" w:rsidP="00C914EB">
            <w:pPr>
              <w:tabs>
                <w:tab w:val="left" w:pos="6555"/>
              </w:tabs>
              <w:rPr>
                <w:lang w:eastAsia="ru-RU"/>
              </w:rPr>
            </w:pPr>
            <w:r>
              <w:rPr>
                <w:lang w:eastAsia="ru-RU"/>
              </w:rPr>
              <w:t xml:space="preserve">По мере необходимости </w:t>
            </w:r>
          </w:p>
          <w:p w:rsidR="00C914EB" w:rsidRDefault="00C914EB" w:rsidP="00C914EB">
            <w:pPr>
              <w:tabs>
                <w:tab w:val="left" w:pos="6555"/>
              </w:tabs>
              <w:rPr>
                <w:lang w:eastAsia="ru-RU"/>
              </w:rPr>
            </w:pPr>
          </w:p>
        </w:tc>
      </w:tr>
    </w:tbl>
    <w:p w:rsidR="005E6082" w:rsidRDefault="005E6082"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p>
    <w:p w:rsidR="00986661" w:rsidRDefault="00986661" w:rsidP="00986661">
      <w:pPr>
        <w:spacing w:after="0" w:line="240" w:lineRule="auto"/>
        <w:ind w:left="102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муниципальной программе</w:t>
      </w:r>
    </w:p>
    <w:p w:rsidR="00986661" w:rsidRDefault="00986661" w:rsidP="00986661">
      <w:pPr>
        <w:spacing w:after="0" w:line="240" w:lineRule="auto"/>
        <w:ind w:left="10206"/>
        <w:rPr>
          <w:rFonts w:ascii="Times New Roman" w:eastAsia="Times New Roman" w:hAnsi="Times New Roman" w:cs="Times New Roman"/>
          <w:b/>
          <w:sz w:val="24"/>
          <w:szCs w:val="24"/>
          <w:lang w:eastAsia="ru-RU"/>
        </w:rPr>
      </w:pPr>
    </w:p>
    <w:p w:rsidR="00986661" w:rsidRDefault="00986661" w:rsidP="0098666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Расходы на реализацию муниципальной программы за счет средств бюджета Вятскополянского района</w:t>
      </w:r>
    </w:p>
    <w:p w:rsidR="00986661" w:rsidRDefault="00986661" w:rsidP="00986661">
      <w:pPr>
        <w:spacing w:after="0" w:line="240" w:lineRule="auto"/>
        <w:jc w:val="center"/>
        <w:rPr>
          <w:rFonts w:ascii="Times New Roman" w:eastAsia="Times New Roman" w:hAnsi="Times New Roman" w:cs="Times New Roman"/>
          <w:sz w:val="24"/>
          <w:szCs w:val="24"/>
          <w:lang w:eastAsia="ru-RU"/>
        </w:rPr>
      </w:pPr>
    </w:p>
    <w:tbl>
      <w:tblPr>
        <w:tblStyle w:val="2"/>
        <w:tblW w:w="15643" w:type="dxa"/>
        <w:tblInd w:w="108" w:type="dxa"/>
        <w:tblLayout w:type="fixed"/>
        <w:tblLook w:val="01E0" w:firstRow="1" w:lastRow="1" w:firstColumn="1" w:lastColumn="1" w:noHBand="0" w:noVBand="0"/>
      </w:tblPr>
      <w:tblGrid>
        <w:gridCol w:w="710"/>
        <w:gridCol w:w="1984"/>
        <w:gridCol w:w="3118"/>
        <w:gridCol w:w="2127"/>
        <w:gridCol w:w="1276"/>
        <w:gridCol w:w="1275"/>
        <w:gridCol w:w="1276"/>
        <w:gridCol w:w="1274"/>
        <w:gridCol w:w="1326"/>
        <w:gridCol w:w="1277"/>
      </w:tblGrid>
      <w:tr w:rsidR="00986661" w:rsidTr="008E2AC6">
        <w:trPr>
          <w:trHeight w:val="279"/>
          <w:tblHead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jc w:val="center"/>
              <w:rPr>
                <w:sz w:val="22"/>
                <w:szCs w:val="22"/>
                <w:lang w:eastAsia="ru-RU"/>
              </w:rPr>
            </w:pPr>
            <w:r>
              <w:rPr>
                <w:lang w:eastAsia="ru-RU"/>
              </w:rPr>
              <w:t>№</w:t>
            </w:r>
            <w:r>
              <w:rPr>
                <w:lang w:eastAsia="ru-RU"/>
              </w:rPr>
              <w:b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jc w:val="center"/>
              <w:rPr>
                <w:sz w:val="22"/>
                <w:szCs w:val="22"/>
                <w:lang w:eastAsia="ru-RU"/>
              </w:rPr>
            </w:pPr>
            <w:r>
              <w:rPr>
                <w:lang w:eastAsia="ru-RU"/>
              </w:rPr>
              <w:t>Статус</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jc w:val="center"/>
              <w:rPr>
                <w:sz w:val="22"/>
                <w:szCs w:val="22"/>
                <w:lang w:eastAsia="ru-RU"/>
              </w:rPr>
            </w:pPr>
            <w:r>
              <w:rPr>
                <w:lang w:eastAsia="ru-RU"/>
              </w:rPr>
              <w:t>Наименование муниципальной программы, подпрограммы, ведомственной целевой программы, отдельного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986661" w:rsidRDefault="00986661" w:rsidP="004C1B79">
            <w:pPr>
              <w:tabs>
                <w:tab w:val="left" w:pos="6555"/>
              </w:tabs>
              <w:jc w:val="center"/>
              <w:rPr>
                <w:sz w:val="22"/>
                <w:szCs w:val="22"/>
                <w:lang w:eastAsia="ru-RU"/>
              </w:rPr>
            </w:pPr>
            <w:r>
              <w:rPr>
                <w:lang w:eastAsia="ru-RU"/>
              </w:rPr>
              <w:t>Главный распорядитель бюджетных средств</w:t>
            </w:r>
          </w:p>
          <w:p w:rsidR="00986661" w:rsidRDefault="00986661" w:rsidP="004C1B79">
            <w:pPr>
              <w:tabs>
                <w:tab w:val="left" w:pos="6555"/>
              </w:tabs>
              <w:jc w:val="center"/>
              <w:rPr>
                <w:sz w:val="22"/>
                <w:szCs w:val="22"/>
                <w:lang w:eastAsia="ru-RU"/>
              </w:rPr>
            </w:pPr>
          </w:p>
        </w:tc>
        <w:tc>
          <w:tcPr>
            <w:tcW w:w="7704" w:type="dxa"/>
            <w:gridSpan w:val="6"/>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jc w:val="center"/>
              <w:rPr>
                <w:sz w:val="22"/>
                <w:szCs w:val="22"/>
                <w:lang w:eastAsia="ru-RU"/>
              </w:rPr>
            </w:pPr>
            <w:r>
              <w:rPr>
                <w:lang w:eastAsia="ru-RU"/>
              </w:rPr>
              <w:t>Расходы (тыс. рублей)</w:t>
            </w:r>
          </w:p>
        </w:tc>
      </w:tr>
      <w:tr w:rsidR="00986661" w:rsidTr="008E2AC6">
        <w:trPr>
          <w:trHeight w:val="1236"/>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rPr>
                <w:sz w:val="22"/>
                <w:szCs w:val="22"/>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rPr>
                <w:sz w:val="22"/>
                <w:szCs w:val="22"/>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rPr>
                <w:sz w:val="22"/>
                <w:szCs w:val="22"/>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rPr>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jc w:val="center"/>
              <w:rPr>
                <w:sz w:val="22"/>
                <w:szCs w:val="22"/>
                <w:lang w:eastAsia="ru-RU"/>
              </w:rPr>
            </w:pPr>
            <w:r>
              <w:rPr>
                <w:lang w:eastAsia="ru-RU"/>
              </w:rPr>
              <w:t>2014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jc w:val="center"/>
              <w:rPr>
                <w:sz w:val="22"/>
                <w:szCs w:val="22"/>
                <w:lang w:eastAsia="ru-RU"/>
              </w:rPr>
            </w:pPr>
            <w:r>
              <w:rPr>
                <w:lang w:eastAsia="ru-RU"/>
              </w:rPr>
              <w:t>2015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jc w:val="center"/>
              <w:rPr>
                <w:sz w:val="22"/>
                <w:szCs w:val="22"/>
                <w:lang w:eastAsia="ru-RU"/>
              </w:rPr>
            </w:pPr>
            <w:r>
              <w:rPr>
                <w:lang w:eastAsia="ru-RU"/>
              </w:rPr>
              <w:t>2016</w:t>
            </w:r>
          </w:p>
        </w:tc>
        <w:tc>
          <w:tcPr>
            <w:tcW w:w="1274"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jc w:val="center"/>
              <w:rPr>
                <w:sz w:val="22"/>
                <w:szCs w:val="22"/>
                <w:lang w:eastAsia="ru-RU"/>
              </w:rPr>
            </w:pPr>
            <w:r>
              <w:rPr>
                <w:lang w:eastAsia="ru-RU"/>
              </w:rPr>
              <w:t>2017</w:t>
            </w:r>
          </w:p>
        </w:tc>
        <w:tc>
          <w:tcPr>
            <w:tcW w:w="1326"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jc w:val="center"/>
              <w:rPr>
                <w:sz w:val="22"/>
                <w:szCs w:val="22"/>
                <w:lang w:eastAsia="ru-RU"/>
              </w:rPr>
            </w:pPr>
            <w:r>
              <w:rPr>
                <w:lang w:eastAsia="ru-RU"/>
              </w:rPr>
              <w:t>2018</w:t>
            </w:r>
          </w:p>
        </w:tc>
        <w:tc>
          <w:tcPr>
            <w:tcW w:w="1277"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jc w:val="center"/>
              <w:rPr>
                <w:sz w:val="22"/>
                <w:szCs w:val="22"/>
                <w:lang w:eastAsia="ru-RU"/>
              </w:rPr>
            </w:pPr>
            <w:r>
              <w:rPr>
                <w:lang w:eastAsia="ru-RU"/>
              </w:rPr>
              <w:t>Итого</w:t>
            </w:r>
          </w:p>
        </w:tc>
      </w:tr>
      <w:tr w:rsidR="00986661" w:rsidTr="008E2AC6">
        <w:tc>
          <w:tcPr>
            <w:tcW w:w="710" w:type="dxa"/>
            <w:tcBorders>
              <w:top w:val="single" w:sz="4" w:space="0" w:color="auto"/>
              <w:left w:val="single" w:sz="4" w:space="0" w:color="auto"/>
              <w:bottom w:val="single" w:sz="4" w:space="0" w:color="auto"/>
              <w:right w:val="single" w:sz="4" w:space="0" w:color="auto"/>
            </w:tcBorders>
            <w:vAlign w:val="center"/>
          </w:tcPr>
          <w:p w:rsidR="00986661" w:rsidRDefault="00986661" w:rsidP="004C1B79">
            <w:pPr>
              <w:tabs>
                <w:tab w:val="left" w:pos="6555"/>
              </w:tabs>
              <w:jc w:val="center"/>
              <w:rPr>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rPr>
                <w:sz w:val="22"/>
                <w:szCs w:val="22"/>
                <w:lang w:eastAsia="ru-RU"/>
              </w:rPr>
            </w:pPr>
            <w:r>
              <w:rPr>
                <w:lang w:eastAsia="ru-RU"/>
              </w:rPr>
              <w:t>Муниципальная программа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rPr>
                <w:sz w:val="22"/>
                <w:szCs w:val="22"/>
                <w:lang w:eastAsia="ru-RU"/>
              </w:rPr>
            </w:pPr>
            <w:r>
              <w:rPr>
                <w:sz w:val="24"/>
                <w:szCs w:val="24"/>
                <w:lang w:eastAsia="ru-RU"/>
              </w:rPr>
              <w:t>«Развитие образования» на 2014-2018 годы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rPr>
                <w:sz w:val="22"/>
                <w:szCs w:val="22"/>
                <w:lang w:eastAsia="ru-RU"/>
              </w:rPr>
            </w:pPr>
            <w:r>
              <w:rPr>
                <w:lang w:eastAsia="ru-RU"/>
              </w:rPr>
              <w:t>Отдел образования администрации Вятскополянского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986661" w:rsidRDefault="00E0088B" w:rsidP="004C1B79">
            <w:pPr>
              <w:jc w:val="right"/>
              <w:rPr>
                <w:b/>
                <w:lang w:eastAsia="ru-RU"/>
              </w:rPr>
            </w:pPr>
            <w:r>
              <w:rPr>
                <w:b/>
                <w:lang w:eastAsia="ru-RU"/>
              </w:rPr>
              <w:t>96102,599</w:t>
            </w:r>
          </w:p>
        </w:tc>
        <w:tc>
          <w:tcPr>
            <w:tcW w:w="1275" w:type="dxa"/>
            <w:tcBorders>
              <w:top w:val="single" w:sz="4" w:space="0" w:color="auto"/>
              <w:left w:val="single" w:sz="4" w:space="0" w:color="auto"/>
              <w:bottom w:val="single" w:sz="4" w:space="0" w:color="auto"/>
              <w:right w:val="single" w:sz="4" w:space="0" w:color="auto"/>
            </w:tcBorders>
            <w:vAlign w:val="center"/>
          </w:tcPr>
          <w:p w:rsidR="00986661" w:rsidRDefault="00E0088B" w:rsidP="004C1B79">
            <w:pPr>
              <w:jc w:val="right"/>
              <w:rPr>
                <w:b/>
                <w:lang w:eastAsia="ru-RU"/>
              </w:rPr>
            </w:pPr>
            <w:r>
              <w:rPr>
                <w:b/>
                <w:lang w:eastAsia="ru-RU"/>
              </w:rPr>
              <w:t>102266,667</w:t>
            </w:r>
          </w:p>
        </w:tc>
        <w:tc>
          <w:tcPr>
            <w:tcW w:w="1276" w:type="dxa"/>
            <w:tcBorders>
              <w:top w:val="single" w:sz="4" w:space="0" w:color="auto"/>
              <w:left w:val="single" w:sz="4" w:space="0" w:color="auto"/>
              <w:bottom w:val="single" w:sz="4" w:space="0" w:color="auto"/>
              <w:right w:val="single" w:sz="4" w:space="0" w:color="auto"/>
            </w:tcBorders>
            <w:vAlign w:val="center"/>
          </w:tcPr>
          <w:p w:rsidR="00986661" w:rsidRDefault="002B12E9" w:rsidP="007A7BFB">
            <w:pPr>
              <w:jc w:val="right"/>
              <w:rPr>
                <w:b/>
                <w:lang w:eastAsia="ru-RU"/>
              </w:rPr>
            </w:pPr>
            <w:r>
              <w:rPr>
                <w:b/>
                <w:lang w:eastAsia="ru-RU"/>
              </w:rPr>
              <w:t>108885,629</w:t>
            </w:r>
          </w:p>
        </w:tc>
        <w:tc>
          <w:tcPr>
            <w:tcW w:w="1274" w:type="dxa"/>
            <w:tcBorders>
              <w:top w:val="single" w:sz="4" w:space="0" w:color="auto"/>
              <w:left w:val="single" w:sz="4" w:space="0" w:color="auto"/>
              <w:bottom w:val="single" w:sz="4" w:space="0" w:color="auto"/>
              <w:right w:val="single" w:sz="4" w:space="0" w:color="auto"/>
            </w:tcBorders>
            <w:vAlign w:val="center"/>
            <w:hideMark/>
          </w:tcPr>
          <w:p w:rsidR="00986661" w:rsidRDefault="00BA2293" w:rsidP="00BA2293">
            <w:pPr>
              <w:rPr>
                <w:b/>
                <w:lang w:eastAsia="ru-RU"/>
              </w:rPr>
            </w:pPr>
            <w:r>
              <w:rPr>
                <w:b/>
                <w:lang w:eastAsia="ru-RU"/>
              </w:rPr>
              <w:t>100719,1</w:t>
            </w:r>
            <w:r w:rsidR="00DC111A">
              <w:rPr>
                <w:b/>
                <w:lang w:eastAsia="ru-RU"/>
              </w:rPr>
              <w:t>80</w:t>
            </w:r>
          </w:p>
        </w:tc>
        <w:tc>
          <w:tcPr>
            <w:tcW w:w="1326" w:type="dxa"/>
            <w:tcBorders>
              <w:top w:val="single" w:sz="4" w:space="0" w:color="auto"/>
              <w:left w:val="single" w:sz="4" w:space="0" w:color="auto"/>
              <w:bottom w:val="single" w:sz="4" w:space="0" w:color="auto"/>
              <w:right w:val="single" w:sz="4" w:space="0" w:color="auto"/>
            </w:tcBorders>
            <w:vAlign w:val="center"/>
            <w:hideMark/>
          </w:tcPr>
          <w:p w:rsidR="00986661" w:rsidRDefault="00E13442" w:rsidP="00E13442">
            <w:pPr>
              <w:jc w:val="right"/>
              <w:rPr>
                <w:b/>
                <w:lang w:eastAsia="ru-RU"/>
              </w:rPr>
            </w:pPr>
            <w:r>
              <w:rPr>
                <w:b/>
                <w:lang w:eastAsia="ru-RU"/>
              </w:rPr>
              <w:t>88850,085</w:t>
            </w:r>
          </w:p>
        </w:tc>
        <w:tc>
          <w:tcPr>
            <w:tcW w:w="1277" w:type="dxa"/>
            <w:tcBorders>
              <w:top w:val="single" w:sz="4" w:space="0" w:color="auto"/>
              <w:left w:val="single" w:sz="4" w:space="0" w:color="auto"/>
              <w:bottom w:val="single" w:sz="4" w:space="0" w:color="auto"/>
              <w:right w:val="single" w:sz="4" w:space="0" w:color="auto"/>
            </w:tcBorders>
            <w:vAlign w:val="center"/>
          </w:tcPr>
          <w:p w:rsidR="00986661" w:rsidRDefault="00DB3FE1" w:rsidP="00DB3FE1">
            <w:pPr>
              <w:jc w:val="right"/>
              <w:rPr>
                <w:b/>
                <w:lang w:eastAsia="ru-RU"/>
              </w:rPr>
            </w:pPr>
            <w:r>
              <w:rPr>
                <w:b/>
                <w:lang w:eastAsia="ru-RU"/>
              </w:rPr>
              <w:t>496824,160</w:t>
            </w:r>
          </w:p>
        </w:tc>
      </w:tr>
      <w:tr w:rsidR="00986661" w:rsidTr="00F43C27">
        <w:tc>
          <w:tcPr>
            <w:tcW w:w="7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jc w:val="center"/>
              <w:rPr>
                <w:sz w:val="22"/>
                <w:szCs w:val="22"/>
                <w:lang w:eastAsia="ru-RU"/>
              </w:rPr>
            </w:pPr>
            <w:r>
              <w:rPr>
                <w:lang w:eastAsia="ru-RU"/>
              </w:rPr>
              <w:t>1</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rPr>
                <w:sz w:val="22"/>
                <w:szCs w:val="22"/>
                <w:lang w:eastAsia="ru-RU"/>
              </w:rPr>
            </w:pPr>
            <w:r>
              <w:rPr>
                <w:lang w:eastAsia="ru-RU"/>
              </w:rPr>
              <w:t xml:space="preserve">Ведомственная целевая программа </w:t>
            </w:r>
          </w:p>
        </w:tc>
        <w:tc>
          <w:tcPr>
            <w:tcW w:w="31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rPr>
                <w:sz w:val="22"/>
                <w:szCs w:val="22"/>
                <w:lang w:eastAsia="ru-RU"/>
              </w:rPr>
            </w:pPr>
            <w:r>
              <w:rPr>
                <w:lang w:eastAsia="ru-RU"/>
              </w:rPr>
              <w:t>«Общее образование в Вятскополянском районе» на 2014-2016 годы</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rPr>
                <w:sz w:val="22"/>
                <w:szCs w:val="22"/>
                <w:lang w:eastAsia="ru-RU"/>
              </w:rPr>
            </w:pPr>
            <w:r>
              <w:rPr>
                <w:lang w:eastAsia="ru-RU"/>
              </w:rPr>
              <w:t>Отдел образования администрации Вятскополянского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E0088B" w:rsidP="004C1B79">
            <w:pPr>
              <w:tabs>
                <w:tab w:val="left" w:pos="6555"/>
              </w:tabs>
              <w:jc w:val="right"/>
              <w:rPr>
                <w:lang w:eastAsia="ru-RU"/>
              </w:rPr>
            </w:pPr>
            <w:r>
              <w:rPr>
                <w:lang w:eastAsia="ru-RU"/>
              </w:rPr>
              <w:t>43339,333</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E0088B" w:rsidP="004C1B79">
            <w:pPr>
              <w:tabs>
                <w:tab w:val="left" w:pos="6555"/>
              </w:tabs>
              <w:jc w:val="right"/>
              <w:rPr>
                <w:lang w:eastAsia="ru-RU"/>
              </w:rPr>
            </w:pPr>
            <w:r>
              <w:rPr>
                <w:lang w:eastAsia="ru-RU"/>
              </w:rPr>
              <w:t>42774,169</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554F90" w:rsidP="007A7BFB">
            <w:pPr>
              <w:tabs>
                <w:tab w:val="left" w:pos="6555"/>
              </w:tabs>
              <w:jc w:val="right"/>
              <w:rPr>
                <w:lang w:eastAsia="ru-RU"/>
              </w:rPr>
            </w:pPr>
            <w:r>
              <w:rPr>
                <w:lang w:eastAsia="ru-RU"/>
              </w:rPr>
              <w:t>49698,931</w:t>
            </w:r>
          </w:p>
        </w:tc>
        <w:tc>
          <w:tcPr>
            <w:tcW w:w="127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B3188D" w:rsidP="00B3188D">
            <w:pPr>
              <w:tabs>
                <w:tab w:val="left" w:pos="6555"/>
              </w:tabs>
              <w:jc w:val="right"/>
              <w:rPr>
                <w:lang w:eastAsia="ru-RU"/>
              </w:rPr>
            </w:pPr>
            <w:r>
              <w:rPr>
                <w:lang w:eastAsia="ru-RU"/>
              </w:rPr>
              <w:t xml:space="preserve">      0,000</w:t>
            </w:r>
          </w:p>
        </w:tc>
        <w:tc>
          <w:tcPr>
            <w:tcW w:w="13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B3188D" w:rsidP="00B3188D">
            <w:pPr>
              <w:tabs>
                <w:tab w:val="left" w:pos="6555"/>
              </w:tabs>
              <w:jc w:val="right"/>
              <w:rPr>
                <w:lang w:eastAsia="ru-RU"/>
              </w:rPr>
            </w:pPr>
            <w:r>
              <w:rPr>
                <w:lang w:eastAsia="ru-RU"/>
              </w:rPr>
              <w:t>0,000</w:t>
            </w:r>
          </w:p>
        </w:tc>
        <w:tc>
          <w:tcPr>
            <w:tcW w:w="1277"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554F90" w:rsidP="005337A0">
            <w:pPr>
              <w:tabs>
                <w:tab w:val="left" w:pos="6555"/>
              </w:tabs>
              <w:jc w:val="right"/>
              <w:rPr>
                <w:lang w:eastAsia="ru-RU"/>
              </w:rPr>
            </w:pPr>
            <w:r>
              <w:rPr>
                <w:lang w:eastAsia="ru-RU"/>
              </w:rPr>
              <w:t>135812,433</w:t>
            </w:r>
          </w:p>
        </w:tc>
      </w:tr>
      <w:tr w:rsidR="00986661" w:rsidTr="00F43C27">
        <w:tc>
          <w:tcPr>
            <w:tcW w:w="7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jc w:val="center"/>
              <w:rPr>
                <w:sz w:val="22"/>
                <w:szCs w:val="22"/>
                <w:lang w:eastAsia="ru-RU"/>
              </w:rPr>
            </w:pPr>
            <w:r>
              <w:rPr>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rPr>
                <w:sz w:val="22"/>
                <w:szCs w:val="22"/>
                <w:lang w:eastAsia="ru-RU"/>
              </w:rPr>
            </w:pPr>
            <w:r>
              <w:rPr>
                <w:lang w:eastAsia="ru-RU"/>
              </w:rPr>
              <w:t xml:space="preserve">Ведомственная целевая программа </w:t>
            </w:r>
          </w:p>
        </w:tc>
        <w:tc>
          <w:tcPr>
            <w:tcW w:w="31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rPr>
                <w:sz w:val="22"/>
                <w:szCs w:val="22"/>
                <w:lang w:eastAsia="ru-RU"/>
              </w:rPr>
            </w:pPr>
            <w:r>
              <w:rPr>
                <w:lang w:eastAsia="ru-RU"/>
              </w:rPr>
              <w:t>«Дошкольное образование в Вятскополянском районе»  на 2014-2016 годы</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rPr>
                <w:sz w:val="22"/>
                <w:szCs w:val="22"/>
                <w:lang w:eastAsia="ru-RU"/>
              </w:rPr>
            </w:pPr>
            <w:r>
              <w:rPr>
                <w:lang w:eastAsia="ru-RU"/>
              </w:rPr>
              <w:t>Отдел образования администрации Вятскополянского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E0088B" w:rsidP="004C1B79">
            <w:pPr>
              <w:tabs>
                <w:tab w:val="left" w:pos="6555"/>
              </w:tabs>
              <w:jc w:val="right"/>
              <w:rPr>
                <w:lang w:eastAsia="ru-RU"/>
              </w:rPr>
            </w:pPr>
            <w:r>
              <w:rPr>
                <w:lang w:eastAsia="ru-RU"/>
              </w:rPr>
              <w:t>24027,523</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E0088B" w:rsidP="004C1B79">
            <w:pPr>
              <w:tabs>
                <w:tab w:val="left" w:pos="6555"/>
              </w:tabs>
              <w:jc w:val="right"/>
              <w:rPr>
                <w:lang w:eastAsia="ru-RU"/>
              </w:rPr>
            </w:pPr>
            <w:r>
              <w:rPr>
                <w:lang w:eastAsia="ru-RU"/>
              </w:rPr>
              <w:t>30529,267</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132602" w:rsidP="005337A0">
            <w:pPr>
              <w:tabs>
                <w:tab w:val="left" w:pos="6555"/>
              </w:tabs>
              <w:jc w:val="right"/>
              <w:rPr>
                <w:lang w:eastAsia="ru-RU"/>
              </w:rPr>
            </w:pPr>
            <w:r>
              <w:rPr>
                <w:lang w:eastAsia="ru-RU"/>
              </w:rPr>
              <w:t>30573,497</w:t>
            </w:r>
          </w:p>
        </w:tc>
        <w:tc>
          <w:tcPr>
            <w:tcW w:w="127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B3188D" w:rsidP="004C1B79">
            <w:pPr>
              <w:tabs>
                <w:tab w:val="left" w:pos="6555"/>
              </w:tabs>
              <w:jc w:val="right"/>
              <w:rPr>
                <w:lang w:eastAsia="ru-RU"/>
              </w:rPr>
            </w:pPr>
            <w:r>
              <w:rPr>
                <w:lang w:eastAsia="ru-RU"/>
              </w:rPr>
              <w:t>0,000</w:t>
            </w:r>
          </w:p>
        </w:tc>
        <w:tc>
          <w:tcPr>
            <w:tcW w:w="13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B3188D" w:rsidP="004C1B79">
            <w:pPr>
              <w:tabs>
                <w:tab w:val="left" w:pos="6555"/>
              </w:tabs>
              <w:jc w:val="right"/>
              <w:rPr>
                <w:lang w:eastAsia="ru-RU"/>
              </w:rPr>
            </w:pPr>
            <w:r>
              <w:rPr>
                <w:lang w:eastAsia="ru-RU"/>
              </w:rPr>
              <w:t>0,000</w:t>
            </w:r>
          </w:p>
        </w:tc>
        <w:tc>
          <w:tcPr>
            <w:tcW w:w="1277"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132602" w:rsidP="004C1B79">
            <w:pPr>
              <w:tabs>
                <w:tab w:val="left" w:pos="6555"/>
              </w:tabs>
              <w:jc w:val="right"/>
              <w:rPr>
                <w:lang w:eastAsia="ru-RU"/>
              </w:rPr>
            </w:pPr>
            <w:r>
              <w:rPr>
                <w:lang w:eastAsia="ru-RU"/>
              </w:rPr>
              <w:t>85130,287</w:t>
            </w:r>
          </w:p>
        </w:tc>
      </w:tr>
      <w:tr w:rsidR="00986661" w:rsidTr="00F43C27">
        <w:tc>
          <w:tcPr>
            <w:tcW w:w="7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jc w:val="center"/>
              <w:rPr>
                <w:lang w:eastAsia="ru-RU"/>
              </w:rPr>
            </w:pPr>
            <w:r>
              <w:rPr>
                <w:lang w:eastAsia="ru-RU"/>
              </w:rPr>
              <w:t>3</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rPr>
                <w:sz w:val="22"/>
                <w:szCs w:val="22"/>
                <w:lang w:eastAsia="ru-RU"/>
              </w:rPr>
            </w:pPr>
            <w:r>
              <w:rPr>
                <w:lang w:eastAsia="ru-RU"/>
              </w:rPr>
              <w:t xml:space="preserve">Ведомственная целевая программа </w:t>
            </w:r>
          </w:p>
        </w:tc>
        <w:tc>
          <w:tcPr>
            <w:tcW w:w="31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rPr>
                <w:sz w:val="22"/>
                <w:szCs w:val="22"/>
                <w:lang w:eastAsia="ru-RU"/>
              </w:rPr>
            </w:pPr>
            <w:r>
              <w:rPr>
                <w:sz w:val="24"/>
                <w:szCs w:val="24"/>
                <w:lang w:eastAsia="ru-RU"/>
              </w:rPr>
              <w:t>«Дополнительное образование в Вятскополянском районе»  на 2014-2016 годы</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rPr>
                <w:sz w:val="22"/>
                <w:szCs w:val="22"/>
                <w:lang w:eastAsia="ru-RU"/>
              </w:rPr>
            </w:pPr>
            <w:r>
              <w:rPr>
                <w:lang w:eastAsia="ru-RU"/>
              </w:rPr>
              <w:t>Отдел образования администрации Вятскополянского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E0088B" w:rsidP="004C1B79">
            <w:pPr>
              <w:tabs>
                <w:tab w:val="left" w:pos="6555"/>
              </w:tabs>
              <w:jc w:val="right"/>
              <w:rPr>
                <w:lang w:eastAsia="ru-RU"/>
              </w:rPr>
            </w:pPr>
            <w:r>
              <w:rPr>
                <w:lang w:eastAsia="ru-RU"/>
              </w:rPr>
              <w:t>24320,000</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E0088B" w:rsidP="004C1B79">
            <w:pPr>
              <w:tabs>
                <w:tab w:val="left" w:pos="6555"/>
              </w:tabs>
              <w:jc w:val="right"/>
              <w:rPr>
                <w:lang w:eastAsia="ru-RU"/>
              </w:rPr>
            </w:pPr>
            <w:r>
              <w:rPr>
                <w:lang w:eastAsia="ru-RU"/>
              </w:rPr>
              <w:t>24433,285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132602" w:rsidP="007A7BFB">
            <w:pPr>
              <w:tabs>
                <w:tab w:val="left" w:pos="6555"/>
              </w:tabs>
              <w:jc w:val="right"/>
              <w:rPr>
                <w:lang w:eastAsia="ru-RU"/>
              </w:rPr>
            </w:pPr>
            <w:r>
              <w:rPr>
                <w:lang w:eastAsia="ru-RU"/>
              </w:rPr>
              <w:t>20329,391</w:t>
            </w:r>
          </w:p>
        </w:tc>
        <w:tc>
          <w:tcPr>
            <w:tcW w:w="127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B3188D" w:rsidP="004C1B79">
            <w:pPr>
              <w:tabs>
                <w:tab w:val="left" w:pos="6555"/>
              </w:tabs>
              <w:jc w:val="right"/>
              <w:rPr>
                <w:lang w:eastAsia="ru-RU"/>
              </w:rPr>
            </w:pPr>
            <w:r>
              <w:rPr>
                <w:lang w:eastAsia="ru-RU"/>
              </w:rPr>
              <w:t>0,000</w:t>
            </w:r>
          </w:p>
        </w:tc>
        <w:tc>
          <w:tcPr>
            <w:tcW w:w="13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B3188D" w:rsidP="004C1B79">
            <w:pPr>
              <w:tabs>
                <w:tab w:val="left" w:pos="6555"/>
              </w:tabs>
              <w:jc w:val="right"/>
              <w:rPr>
                <w:lang w:eastAsia="ru-RU"/>
              </w:rPr>
            </w:pPr>
            <w:r>
              <w:rPr>
                <w:lang w:eastAsia="ru-RU"/>
              </w:rPr>
              <w:t>0,000</w:t>
            </w:r>
          </w:p>
        </w:tc>
        <w:tc>
          <w:tcPr>
            <w:tcW w:w="1277"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132602" w:rsidP="004C1B79">
            <w:pPr>
              <w:tabs>
                <w:tab w:val="left" w:pos="6555"/>
              </w:tabs>
              <w:jc w:val="right"/>
              <w:rPr>
                <w:lang w:eastAsia="ru-RU"/>
              </w:rPr>
            </w:pPr>
            <w:r>
              <w:rPr>
                <w:lang w:eastAsia="ru-RU"/>
              </w:rPr>
              <w:t>69082,676</w:t>
            </w:r>
          </w:p>
        </w:tc>
      </w:tr>
      <w:tr w:rsidR="00986661" w:rsidTr="00F43C27">
        <w:tc>
          <w:tcPr>
            <w:tcW w:w="71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jc w:val="center"/>
              <w:rPr>
                <w:lang w:eastAsia="ru-RU"/>
              </w:rPr>
            </w:pPr>
            <w:r>
              <w:rPr>
                <w:lang w:eastAsia="ru-RU"/>
              </w:rPr>
              <w:t>4</w:t>
            </w:r>
          </w:p>
        </w:tc>
        <w:tc>
          <w:tcPr>
            <w:tcW w:w="198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rPr>
                <w:sz w:val="22"/>
                <w:szCs w:val="22"/>
                <w:lang w:eastAsia="ru-RU"/>
              </w:rPr>
            </w:pPr>
            <w:r>
              <w:rPr>
                <w:lang w:eastAsia="ru-RU"/>
              </w:rPr>
              <w:t xml:space="preserve">Ведомственная целевая программа </w:t>
            </w:r>
          </w:p>
        </w:tc>
        <w:tc>
          <w:tcPr>
            <w:tcW w:w="31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rPr>
                <w:sz w:val="22"/>
                <w:szCs w:val="22"/>
                <w:lang w:eastAsia="ru-RU"/>
              </w:rPr>
            </w:pPr>
            <w:r>
              <w:rPr>
                <w:sz w:val="24"/>
                <w:szCs w:val="24"/>
                <w:lang w:eastAsia="ru-RU"/>
              </w:rPr>
              <w:t>«Управление образованием в Вятскополянском районе»  на 2014-2016 годы</w:t>
            </w:r>
          </w:p>
        </w:tc>
        <w:tc>
          <w:tcPr>
            <w:tcW w:w="212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986661" w:rsidP="004C1B79">
            <w:pPr>
              <w:tabs>
                <w:tab w:val="left" w:pos="6555"/>
              </w:tabs>
              <w:rPr>
                <w:sz w:val="22"/>
                <w:szCs w:val="22"/>
                <w:lang w:eastAsia="ru-RU"/>
              </w:rPr>
            </w:pPr>
            <w:r>
              <w:rPr>
                <w:lang w:eastAsia="ru-RU"/>
              </w:rPr>
              <w:t>Отдел образования администрации Вятскополянского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E0088B" w:rsidP="004C1B79">
            <w:pPr>
              <w:tabs>
                <w:tab w:val="left" w:pos="6555"/>
              </w:tabs>
              <w:jc w:val="right"/>
              <w:rPr>
                <w:lang w:eastAsia="ru-RU"/>
              </w:rPr>
            </w:pPr>
            <w:r>
              <w:rPr>
                <w:lang w:eastAsia="ru-RU"/>
              </w:rPr>
              <w:t>3960,457</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E0088B" w:rsidP="001921FF">
            <w:pPr>
              <w:tabs>
                <w:tab w:val="left" w:pos="6555"/>
              </w:tabs>
              <w:jc w:val="right"/>
              <w:rPr>
                <w:lang w:eastAsia="ru-RU"/>
              </w:rPr>
            </w:pPr>
            <w:r>
              <w:rPr>
                <w:lang w:eastAsia="ru-RU"/>
              </w:rPr>
              <w:t>4131,5</w:t>
            </w:r>
            <w:r w:rsidR="001921FF">
              <w:rPr>
                <w:lang w:eastAsia="ru-RU"/>
              </w:rPr>
              <w:t>5</w:t>
            </w:r>
            <w:r>
              <w:rPr>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132602" w:rsidP="004C1B79">
            <w:pPr>
              <w:tabs>
                <w:tab w:val="left" w:pos="6555"/>
              </w:tabs>
              <w:jc w:val="right"/>
              <w:rPr>
                <w:lang w:eastAsia="ru-RU"/>
              </w:rPr>
            </w:pPr>
            <w:r>
              <w:rPr>
                <w:lang w:eastAsia="ru-RU"/>
              </w:rPr>
              <w:t>6935,979</w:t>
            </w:r>
          </w:p>
        </w:tc>
        <w:tc>
          <w:tcPr>
            <w:tcW w:w="127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B3188D" w:rsidP="004C1B79">
            <w:pPr>
              <w:tabs>
                <w:tab w:val="left" w:pos="6555"/>
              </w:tabs>
              <w:jc w:val="right"/>
              <w:rPr>
                <w:lang w:eastAsia="ru-RU"/>
              </w:rPr>
            </w:pPr>
            <w:r>
              <w:rPr>
                <w:lang w:eastAsia="ru-RU"/>
              </w:rPr>
              <w:t>0,000</w:t>
            </w:r>
          </w:p>
        </w:tc>
        <w:tc>
          <w:tcPr>
            <w:tcW w:w="132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86661" w:rsidRDefault="00B3188D" w:rsidP="004C1B79">
            <w:pPr>
              <w:tabs>
                <w:tab w:val="left" w:pos="6555"/>
              </w:tabs>
              <w:jc w:val="right"/>
              <w:rPr>
                <w:lang w:eastAsia="ru-RU"/>
              </w:rPr>
            </w:pPr>
            <w:r>
              <w:rPr>
                <w:lang w:eastAsia="ru-RU"/>
              </w:rPr>
              <w:t>0,000</w:t>
            </w:r>
          </w:p>
        </w:tc>
        <w:tc>
          <w:tcPr>
            <w:tcW w:w="1277" w:type="dxa"/>
            <w:tcBorders>
              <w:top w:val="single" w:sz="4" w:space="0" w:color="auto"/>
              <w:left w:val="single" w:sz="4" w:space="0" w:color="auto"/>
              <w:bottom w:val="single" w:sz="4" w:space="0" w:color="auto"/>
              <w:right w:val="single" w:sz="4" w:space="0" w:color="auto"/>
            </w:tcBorders>
            <w:shd w:val="clear" w:color="auto" w:fill="FFFF00"/>
            <w:vAlign w:val="center"/>
          </w:tcPr>
          <w:p w:rsidR="00986661" w:rsidRDefault="00132602" w:rsidP="004C1B79">
            <w:pPr>
              <w:tabs>
                <w:tab w:val="left" w:pos="6555"/>
              </w:tabs>
              <w:jc w:val="right"/>
              <w:rPr>
                <w:lang w:eastAsia="ru-RU"/>
              </w:rPr>
            </w:pPr>
            <w:r>
              <w:rPr>
                <w:lang w:eastAsia="ru-RU"/>
              </w:rPr>
              <w:t>15027,992</w:t>
            </w:r>
          </w:p>
        </w:tc>
      </w:tr>
      <w:tr w:rsidR="00986661" w:rsidTr="008E2AC6">
        <w:tc>
          <w:tcPr>
            <w:tcW w:w="710"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jc w:val="center"/>
              <w:rPr>
                <w:sz w:val="22"/>
                <w:szCs w:val="22"/>
                <w:lang w:eastAsia="ru-RU"/>
              </w:rPr>
            </w:pPr>
            <w:r>
              <w:rPr>
                <w:lang w:eastAsia="ru-RU"/>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rPr>
                <w:sz w:val="22"/>
                <w:szCs w:val="22"/>
                <w:lang w:eastAsia="ru-RU"/>
              </w:rPr>
            </w:pPr>
            <w:r>
              <w:rPr>
                <w:lang w:eastAsia="ru-RU"/>
              </w:rPr>
              <w:t xml:space="preserve">Отдельное мероприятие </w:t>
            </w:r>
          </w:p>
        </w:tc>
        <w:tc>
          <w:tcPr>
            <w:tcW w:w="3118"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091315">
            <w:pPr>
              <w:tabs>
                <w:tab w:val="left" w:pos="6555"/>
              </w:tabs>
              <w:rPr>
                <w:sz w:val="24"/>
                <w:szCs w:val="24"/>
                <w:lang w:eastAsia="ru-RU"/>
              </w:rPr>
            </w:pPr>
            <w:r>
              <w:rPr>
                <w:sz w:val="24"/>
                <w:szCs w:val="24"/>
                <w:lang w:eastAsia="ru-RU"/>
              </w:rPr>
              <w:t>«Создание условий для функционирования образовательных учреждений района»</w:t>
            </w:r>
          </w:p>
          <w:p w:rsidR="00E0088B" w:rsidRDefault="005E6082" w:rsidP="00091315">
            <w:pPr>
              <w:tabs>
                <w:tab w:val="left" w:pos="6555"/>
              </w:tabs>
              <w:rPr>
                <w:b/>
                <w:i/>
                <w:sz w:val="24"/>
                <w:szCs w:val="24"/>
                <w:lang w:eastAsia="ru-RU"/>
              </w:rPr>
            </w:pPr>
            <w:r>
              <w:rPr>
                <w:b/>
                <w:i/>
                <w:sz w:val="24"/>
                <w:szCs w:val="24"/>
                <w:lang w:eastAsia="ru-RU"/>
              </w:rPr>
              <w:t>1.</w:t>
            </w:r>
            <w:r w:rsidR="00E0088B">
              <w:rPr>
                <w:b/>
                <w:i/>
                <w:sz w:val="24"/>
                <w:szCs w:val="24"/>
                <w:lang w:eastAsia="ru-RU"/>
              </w:rPr>
              <w:t>Создание в муниципальных общеобразовательный организациях, расположенных в сельской местности, условий для занятий физ</w:t>
            </w:r>
            <w:r w:rsidR="00091315">
              <w:rPr>
                <w:b/>
                <w:i/>
                <w:sz w:val="24"/>
                <w:szCs w:val="24"/>
                <w:lang w:eastAsia="ru-RU"/>
              </w:rPr>
              <w:t xml:space="preserve">ической </w:t>
            </w:r>
            <w:r w:rsidR="00091315">
              <w:rPr>
                <w:b/>
                <w:i/>
                <w:sz w:val="24"/>
                <w:szCs w:val="24"/>
                <w:lang w:eastAsia="ru-RU"/>
              </w:rPr>
              <w:lastRenderedPageBreak/>
              <w:t>культурой и спортом</w:t>
            </w:r>
          </w:p>
          <w:p w:rsidR="00091315" w:rsidRDefault="00091315" w:rsidP="00091315">
            <w:pPr>
              <w:tabs>
                <w:tab w:val="left" w:pos="6555"/>
              </w:tabs>
              <w:rPr>
                <w:sz w:val="24"/>
                <w:szCs w:val="24"/>
                <w:lang w:eastAsia="ru-RU"/>
              </w:rPr>
            </w:pPr>
            <w:r>
              <w:rPr>
                <w:b/>
                <w:i/>
                <w:sz w:val="24"/>
                <w:szCs w:val="24"/>
                <w:lang w:eastAsia="ru-RU"/>
              </w:rPr>
              <w:t xml:space="preserve">- </w:t>
            </w:r>
            <w:r w:rsidR="00512024">
              <w:rPr>
                <w:sz w:val="24"/>
                <w:szCs w:val="24"/>
                <w:lang w:eastAsia="ru-RU"/>
              </w:rPr>
              <w:t xml:space="preserve">ремонт </w:t>
            </w:r>
            <w:r>
              <w:rPr>
                <w:sz w:val="24"/>
                <w:szCs w:val="24"/>
                <w:lang w:eastAsia="ru-RU"/>
              </w:rPr>
              <w:t>спортивного зала МКОУ СОШ с.Слудка Вятскополянского района Кировской области в 2014 году</w:t>
            </w:r>
          </w:p>
          <w:p w:rsidR="00091315" w:rsidRDefault="00091315" w:rsidP="00091315">
            <w:pPr>
              <w:tabs>
                <w:tab w:val="left" w:pos="6555"/>
              </w:tabs>
              <w:rPr>
                <w:sz w:val="24"/>
                <w:szCs w:val="24"/>
                <w:lang w:eastAsia="ru-RU"/>
              </w:rPr>
            </w:pPr>
            <w:r>
              <w:rPr>
                <w:b/>
                <w:i/>
                <w:sz w:val="24"/>
                <w:szCs w:val="24"/>
                <w:lang w:eastAsia="ru-RU"/>
              </w:rPr>
              <w:t xml:space="preserve">- </w:t>
            </w:r>
            <w:r w:rsidR="00512024">
              <w:rPr>
                <w:sz w:val="24"/>
                <w:szCs w:val="24"/>
                <w:lang w:eastAsia="ru-RU"/>
              </w:rPr>
              <w:t xml:space="preserve">ремонт </w:t>
            </w:r>
            <w:r>
              <w:rPr>
                <w:sz w:val="24"/>
                <w:szCs w:val="24"/>
                <w:lang w:eastAsia="ru-RU"/>
              </w:rPr>
              <w:t xml:space="preserve">спортивного зала МКОУ   СОШ </w:t>
            </w:r>
            <w:proofErr w:type="spellStart"/>
            <w:r>
              <w:rPr>
                <w:sz w:val="24"/>
                <w:szCs w:val="24"/>
                <w:lang w:eastAsia="ru-RU"/>
              </w:rPr>
              <w:t>д</w:t>
            </w:r>
            <w:r w:rsidR="00F555AE">
              <w:rPr>
                <w:sz w:val="24"/>
                <w:szCs w:val="24"/>
                <w:lang w:eastAsia="ru-RU"/>
              </w:rPr>
              <w:t>ер</w:t>
            </w:r>
            <w:r>
              <w:rPr>
                <w:sz w:val="24"/>
                <w:szCs w:val="24"/>
                <w:lang w:eastAsia="ru-RU"/>
              </w:rPr>
              <w:t>.Средние</w:t>
            </w:r>
            <w:proofErr w:type="spellEnd"/>
            <w:r>
              <w:rPr>
                <w:sz w:val="24"/>
                <w:szCs w:val="24"/>
                <w:lang w:eastAsia="ru-RU"/>
              </w:rPr>
              <w:t xml:space="preserve">   Шуни Вятскополянского района Кировской области в 2015 году</w:t>
            </w:r>
          </w:p>
          <w:p w:rsidR="008E2AC6" w:rsidRDefault="008E2AC6" w:rsidP="00091315">
            <w:pPr>
              <w:tabs>
                <w:tab w:val="left" w:pos="6555"/>
              </w:tabs>
              <w:rPr>
                <w:sz w:val="24"/>
                <w:szCs w:val="24"/>
                <w:lang w:eastAsia="ru-RU"/>
              </w:rPr>
            </w:pPr>
            <w:r>
              <w:rPr>
                <w:sz w:val="24"/>
                <w:szCs w:val="24"/>
                <w:lang w:eastAsia="ru-RU"/>
              </w:rPr>
              <w:t xml:space="preserve">-ремонт спортивного зала МКОУ СОШ </w:t>
            </w:r>
            <w:proofErr w:type="spellStart"/>
            <w:r>
              <w:rPr>
                <w:sz w:val="24"/>
                <w:szCs w:val="24"/>
                <w:lang w:eastAsia="ru-RU"/>
              </w:rPr>
              <w:t>дер.Ст</w:t>
            </w:r>
            <w:r w:rsidR="00107F1E">
              <w:rPr>
                <w:sz w:val="24"/>
                <w:szCs w:val="24"/>
                <w:lang w:eastAsia="ru-RU"/>
              </w:rPr>
              <w:t>арый</w:t>
            </w:r>
            <w:proofErr w:type="spellEnd"/>
            <w:r w:rsidR="00107F1E">
              <w:rPr>
                <w:sz w:val="24"/>
                <w:szCs w:val="24"/>
                <w:lang w:eastAsia="ru-RU"/>
              </w:rPr>
              <w:t xml:space="preserve"> </w:t>
            </w:r>
            <w:r>
              <w:rPr>
                <w:sz w:val="24"/>
                <w:szCs w:val="24"/>
                <w:lang w:eastAsia="ru-RU"/>
              </w:rPr>
              <w:t>Пинигерь Вятскополянского района Кировской области в 2016 году</w:t>
            </w:r>
          </w:p>
          <w:p w:rsidR="008E2AC6" w:rsidRPr="008E2AC6" w:rsidRDefault="008E2AC6" w:rsidP="00091315">
            <w:pPr>
              <w:tabs>
                <w:tab w:val="left" w:pos="6555"/>
              </w:tabs>
              <w:rPr>
                <w:b/>
                <w:i/>
                <w:sz w:val="24"/>
                <w:szCs w:val="24"/>
                <w:lang w:eastAsia="ru-RU"/>
              </w:rPr>
            </w:pPr>
            <w:r>
              <w:rPr>
                <w:b/>
                <w:i/>
                <w:sz w:val="24"/>
                <w:szCs w:val="24"/>
                <w:lang w:eastAsia="ru-RU"/>
              </w:rPr>
              <w:t>2</w:t>
            </w:r>
            <w:r w:rsidRPr="008E2AC6">
              <w:rPr>
                <w:b/>
                <w:i/>
                <w:sz w:val="24"/>
                <w:szCs w:val="24"/>
                <w:lang w:eastAsia="ru-RU"/>
              </w:rPr>
              <w:t>.ремонт системы отопления и заме</w:t>
            </w:r>
            <w:r w:rsidR="00623440">
              <w:rPr>
                <w:b/>
                <w:i/>
                <w:sz w:val="24"/>
                <w:szCs w:val="24"/>
                <w:lang w:eastAsia="ru-RU"/>
              </w:rPr>
              <w:t>на оконных блоков МКОУ ДО Сосновская детская школа искусств</w:t>
            </w:r>
          </w:p>
          <w:p w:rsidR="00091315" w:rsidRPr="008E2AC6" w:rsidRDefault="008E2AC6" w:rsidP="00091315">
            <w:pPr>
              <w:tabs>
                <w:tab w:val="left" w:pos="6555"/>
              </w:tabs>
              <w:rPr>
                <w:b/>
                <w:i/>
                <w:sz w:val="24"/>
                <w:szCs w:val="24"/>
                <w:lang w:eastAsia="ru-RU"/>
              </w:rPr>
            </w:pPr>
            <w:r>
              <w:rPr>
                <w:b/>
                <w:i/>
                <w:sz w:val="24"/>
                <w:szCs w:val="24"/>
                <w:lang w:eastAsia="ru-RU"/>
              </w:rPr>
              <w:t>3</w:t>
            </w:r>
            <w:r w:rsidRPr="008E2AC6">
              <w:rPr>
                <w:b/>
                <w:i/>
                <w:sz w:val="24"/>
                <w:szCs w:val="24"/>
                <w:lang w:eastAsia="ru-RU"/>
              </w:rPr>
              <w:t>.</w:t>
            </w:r>
            <w:r w:rsidR="00091315" w:rsidRPr="008E2AC6">
              <w:rPr>
                <w:b/>
                <w:i/>
                <w:sz w:val="24"/>
                <w:szCs w:val="24"/>
                <w:lang w:eastAsia="ru-RU"/>
              </w:rPr>
              <w:t xml:space="preserve">ремонт фасада и замена оконных блоков в здании дошкольных групп МКОУ ООШ </w:t>
            </w:r>
            <w:proofErr w:type="spellStart"/>
            <w:r w:rsidR="00091315" w:rsidRPr="008E2AC6">
              <w:rPr>
                <w:b/>
                <w:i/>
                <w:sz w:val="24"/>
                <w:szCs w:val="24"/>
                <w:lang w:eastAsia="ru-RU"/>
              </w:rPr>
              <w:t>с.Ершовка</w:t>
            </w:r>
            <w:proofErr w:type="spellEnd"/>
            <w:r w:rsidR="00091315" w:rsidRPr="008E2AC6">
              <w:rPr>
                <w:b/>
                <w:i/>
                <w:sz w:val="24"/>
                <w:szCs w:val="24"/>
                <w:lang w:eastAsia="ru-RU"/>
              </w:rPr>
              <w:t xml:space="preserve"> </w:t>
            </w:r>
          </w:p>
          <w:p w:rsidR="00E13442" w:rsidRPr="00F41AF8" w:rsidRDefault="008E2AC6" w:rsidP="00F41AF8">
            <w:pPr>
              <w:rPr>
                <w:b/>
                <w:i/>
                <w:lang w:val="x-none"/>
              </w:rPr>
            </w:pPr>
            <w:r w:rsidRPr="008E2AC6">
              <w:rPr>
                <w:b/>
                <w:i/>
                <w:sz w:val="24"/>
                <w:szCs w:val="24"/>
                <w:lang w:eastAsia="ru-RU"/>
              </w:rPr>
              <w:t>4.</w:t>
            </w:r>
            <w:r w:rsidR="00F41AF8">
              <w:rPr>
                <w:rFonts w:ascii="Segoe UI" w:hAnsi="Segoe UI" w:cs="Segoe UI"/>
                <w:sz w:val="24"/>
                <w:szCs w:val="24"/>
                <w:lang w:val="x-none"/>
              </w:rPr>
              <w:t xml:space="preserve"> </w:t>
            </w:r>
            <w:r w:rsidR="00F41AF8" w:rsidRPr="00F41AF8">
              <w:rPr>
                <w:b/>
                <w:i/>
                <w:sz w:val="24"/>
                <w:szCs w:val="24"/>
                <w:lang w:val="x-none"/>
              </w:rPr>
              <w:t xml:space="preserve">Реализация мероприятий, направленных на повышение уровня доступности приоритетных объектов и услуг в приоритетных сферах жизнедеятельности </w:t>
            </w:r>
            <w:r w:rsidR="00F41AF8" w:rsidRPr="00F41AF8">
              <w:rPr>
                <w:b/>
                <w:i/>
                <w:sz w:val="24"/>
                <w:szCs w:val="24"/>
                <w:lang w:val="x-none"/>
              </w:rPr>
              <w:lastRenderedPageBreak/>
              <w:t xml:space="preserve">инвалидов и других маломобильных групп населения МКОУ ДО ДЮСШ </w:t>
            </w:r>
            <w:proofErr w:type="spellStart"/>
            <w:r w:rsidR="00F41AF8" w:rsidRPr="00F41AF8">
              <w:rPr>
                <w:b/>
                <w:i/>
                <w:sz w:val="24"/>
                <w:szCs w:val="24"/>
                <w:lang w:val="x-none"/>
              </w:rPr>
              <w:t>пгт</w:t>
            </w:r>
            <w:proofErr w:type="spellEnd"/>
            <w:r w:rsidR="00F41AF8" w:rsidRPr="00F41AF8">
              <w:rPr>
                <w:b/>
                <w:i/>
                <w:sz w:val="24"/>
                <w:szCs w:val="24"/>
                <w:lang w:val="x-none"/>
              </w:rPr>
              <w:t xml:space="preserve"> </w:t>
            </w:r>
            <w:proofErr w:type="spellStart"/>
            <w:r w:rsidR="00F41AF8" w:rsidRPr="00F41AF8">
              <w:rPr>
                <w:b/>
                <w:i/>
                <w:sz w:val="24"/>
                <w:szCs w:val="24"/>
                <w:lang w:val="x-none"/>
              </w:rPr>
              <w:t>Кр.Поляна</w:t>
            </w:r>
            <w:proofErr w:type="spellEnd"/>
          </w:p>
          <w:p w:rsidR="008E2AC6" w:rsidRDefault="008E2AC6" w:rsidP="008E2AC6">
            <w:pPr>
              <w:pStyle w:val="Default"/>
              <w:rPr>
                <w:lang w:eastAsia="en-US"/>
              </w:rPr>
            </w:pPr>
            <w:r w:rsidRPr="008E2AC6">
              <w:rPr>
                <w:b/>
                <w:i/>
              </w:rPr>
              <w:t>5.</w:t>
            </w:r>
            <w:r w:rsidRPr="008E2AC6">
              <w:rPr>
                <w:b/>
                <w:i/>
                <w:lang w:eastAsia="en-US"/>
              </w:rPr>
              <w:t xml:space="preserve"> Реконструкция зданий, в МКОУООШ дер. Нижние Шуни, МКОУСОШ </w:t>
            </w:r>
            <w:proofErr w:type="spellStart"/>
            <w:r w:rsidRPr="008E2AC6">
              <w:rPr>
                <w:b/>
                <w:i/>
                <w:lang w:eastAsia="en-US"/>
              </w:rPr>
              <w:t>дер.Чекашево</w:t>
            </w:r>
            <w:proofErr w:type="spellEnd"/>
          </w:p>
          <w:p w:rsidR="00544E68" w:rsidRDefault="008E2AC6" w:rsidP="005E6082">
            <w:pPr>
              <w:tabs>
                <w:tab w:val="left" w:pos="6555"/>
              </w:tabs>
              <w:rPr>
                <w:b/>
                <w:i/>
                <w:sz w:val="24"/>
                <w:szCs w:val="24"/>
              </w:rPr>
            </w:pPr>
            <w:r>
              <w:rPr>
                <w:b/>
                <w:i/>
              </w:rPr>
              <w:t>6</w:t>
            </w:r>
            <w:r w:rsidR="005E6082">
              <w:rPr>
                <w:b/>
                <w:i/>
              </w:rPr>
              <w:t>.</w:t>
            </w:r>
            <w:r w:rsidR="00544E68">
              <w:rPr>
                <w:sz w:val="28"/>
                <w:szCs w:val="28"/>
              </w:rPr>
              <w:t xml:space="preserve"> </w:t>
            </w:r>
            <w:r w:rsidR="00544E68" w:rsidRPr="00544E68">
              <w:rPr>
                <w:b/>
                <w:i/>
                <w:sz w:val="24"/>
                <w:szCs w:val="24"/>
              </w:rPr>
              <w:t>Реализация мер, направленных на приведение здания в соответствие с требованиями, предъявляемыми к безопасности в процессе эксплуатации</w:t>
            </w:r>
          </w:p>
          <w:p w:rsidR="005E6082" w:rsidRDefault="00544E68" w:rsidP="005E6082">
            <w:pPr>
              <w:tabs>
                <w:tab w:val="left" w:pos="6555"/>
              </w:tabs>
              <w:rPr>
                <w:sz w:val="22"/>
                <w:szCs w:val="22"/>
              </w:rPr>
            </w:pPr>
            <w:r w:rsidRPr="00D10A6F">
              <w:rPr>
                <w:sz w:val="22"/>
                <w:szCs w:val="22"/>
              </w:rPr>
              <w:t xml:space="preserve"> </w:t>
            </w:r>
            <w:r w:rsidR="005E6082" w:rsidRPr="00D10A6F">
              <w:rPr>
                <w:sz w:val="22"/>
                <w:szCs w:val="22"/>
              </w:rPr>
              <w:t>- в МКОУ ООШ дер. Нижние Шуни</w:t>
            </w:r>
          </w:p>
          <w:p w:rsidR="00F8107A" w:rsidRDefault="00E6369A" w:rsidP="00E6369A">
            <w:pPr>
              <w:pStyle w:val="Default"/>
              <w:rPr>
                <w:sz w:val="22"/>
                <w:szCs w:val="22"/>
                <w:lang w:eastAsia="en-US"/>
              </w:rPr>
            </w:pPr>
            <w:r w:rsidRPr="00E6369A">
              <w:rPr>
                <w:b/>
                <w:i/>
              </w:rPr>
              <w:t>7.</w:t>
            </w:r>
            <w:r w:rsidR="00F8107A">
              <w:rPr>
                <w:sz w:val="28"/>
                <w:szCs w:val="28"/>
              </w:rPr>
              <w:t xml:space="preserve"> </w:t>
            </w:r>
            <w:r w:rsidR="00F8107A" w:rsidRPr="00F8107A">
              <w:rPr>
                <w:b/>
                <w:i/>
              </w:rPr>
              <w:t>Реализация мер, направленных на выполнение предписаний надзорных органов в муниципальных общеобразовательных организациях</w:t>
            </w:r>
            <w:r w:rsidR="00F8107A" w:rsidRPr="00D10A6F">
              <w:rPr>
                <w:sz w:val="22"/>
                <w:szCs w:val="22"/>
                <w:lang w:eastAsia="en-US"/>
              </w:rPr>
              <w:t xml:space="preserve"> </w:t>
            </w:r>
          </w:p>
          <w:p w:rsidR="00E6369A" w:rsidRPr="00D10A6F" w:rsidRDefault="00E6369A" w:rsidP="00E6369A">
            <w:pPr>
              <w:pStyle w:val="Default"/>
              <w:rPr>
                <w:sz w:val="22"/>
                <w:szCs w:val="22"/>
                <w:lang w:eastAsia="en-US"/>
              </w:rPr>
            </w:pPr>
            <w:r w:rsidRPr="00D10A6F">
              <w:rPr>
                <w:sz w:val="22"/>
                <w:szCs w:val="22"/>
                <w:lang w:eastAsia="en-US"/>
              </w:rPr>
              <w:t>-</w:t>
            </w:r>
            <w:r w:rsidRPr="00D10A6F">
              <w:rPr>
                <w:sz w:val="22"/>
                <w:szCs w:val="22"/>
              </w:rPr>
              <w:t xml:space="preserve"> </w:t>
            </w:r>
            <w:r w:rsidRPr="00D10A6F">
              <w:rPr>
                <w:sz w:val="22"/>
                <w:szCs w:val="22"/>
                <w:lang w:eastAsia="en-US"/>
              </w:rPr>
              <w:t xml:space="preserve">в МКОУ гимназия </w:t>
            </w:r>
            <w:proofErr w:type="spellStart"/>
            <w:r w:rsidRPr="00D10A6F">
              <w:rPr>
                <w:sz w:val="22"/>
                <w:szCs w:val="22"/>
                <w:lang w:eastAsia="en-US"/>
              </w:rPr>
              <w:t>г.Сосновка</w:t>
            </w:r>
            <w:proofErr w:type="spellEnd"/>
            <w:r w:rsidRPr="00D10A6F">
              <w:rPr>
                <w:sz w:val="22"/>
                <w:szCs w:val="22"/>
                <w:lang w:eastAsia="en-US"/>
              </w:rPr>
              <w:t>;</w:t>
            </w:r>
          </w:p>
          <w:p w:rsidR="00E6369A" w:rsidRPr="00D10A6F" w:rsidRDefault="00E6369A" w:rsidP="00E6369A">
            <w:pPr>
              <w:pStyle w:val="Default"/>
              <w:rPr>
                <w:sz w:val="22"/>
                <w:szCs w:val="22"/>
                <w:lang w:eastAsia="en-US"/>
              </w:rPr>
            </w:pPr>
            <w:r w:rsidRPr="00D10A6F">
              <w:rPr>
                <w:sz w:val="22"/>
                <w:szCs w:val="22"/>
                <w:lang w:eastAsia="en-US"/>
              </w:rPr>
              <w:t>-</w:t>
            </w:r>
            <w:r w:rsidRPr="00D10A6F">
              <w:rPr>
                <w:sz w:val="22"/>
                <w:szCs w:val="22"/>
              </w:rPr>
              <w:t xml:space="preserve"> </w:t>
            </w:r>
            <w:r w:rsidRPr="00D10A6F">
              <w:rPr>
                <w:sz w:val="22"/>
                <w:szCs w:val="22"/>
                <w:lang w:eastAsia="en-US"/>
              </w:rPr>
              <w:t xml:space="preserve">в МКОУ лицей </w:t>
            </w:r>
            <w:proofErr w:type="spellStart"/>
            <w:r w:rsidRPr="00D10A6F">
              <w:rPr>
                <w:sz w:val="22"/>
                <w:szCs w:val="22"/>
                <w:lang w:eastAsia="en-US"/>
              </w:rPr>
              <w:t>пгт</w:t>
            </w:r>
            <w:proofErr w:type="spellEnd"/>
            <w:r w:rsidRPr="00D10A6F">
              <w:rPr>
                <w:sz w:val="22"/>
                <w:szCs w:val="22"/>
                <w:lang w:eastAsia="en-US"/>
              </w:rPr>
              <w:t xml:space="preserve"> Красная Поляна;</w:t>
            </w:r>
          </w:p>
          <w:p w:rsidR="00E6369A" w:rsidRPr="00D10A6F" w:rsidRDefault="00E6369A" w:rsidP="00E6369A">
            <w:pPr>
              <w:pStyle w:val="Default"/>
              <w:rPr>
                <w:sz w:val="22"/>
                <w:szCs w:val="22"/>
                <w:lang w:eastAsia="en-US"/>
              </w:rPr>
            </w:pPr>
            <w:r w:rsidRPr="00D10A6F">
              <w:rPr>
                <w:sz w:val="22"/>
                <w:szCs w:val="22"/>
                <w:lang w:eastAsia="en-US"/>
              </w:rPr>
              <w:t>-</w:t>
            </w:r>
            <w:r w:rsidRPr="00D10A6F">
              <w:rPr>
                <w:sz w:val="22"/>
                <w:szCs w:val="22"/>
              </w:rPr>
              <w:t xml:space="preserve"> </w:t>
            </w:r>
            <w:r w:rsidRPr="00D10A6F">
              <w:rPr>
                <w:sz w:val="22"/>
                <w:szCs w:val="22"/>
                <w:lang w:eastAsia="en-US"/>
              </w:rPr>
              <w:t xml:space="preserve">в МКОУ СОШ </w:t>
            </w:r>
            <w:proofErr w:type="spellStart"/>
            <w:r w:rsidRPr="00D10A6F">
              <w:rPr>
                <w:sz w:val="22"/>
                <w:szCs w:val="22"/>
                <w:lang w:eastAsia="en-US"/>
              </w:rPr>
              <w:t>с.Кулыги</w:t>
            </w:r>
            <w:proofErr w:type="spellEnd"/>
            <w:r w:rsidRPr="00D10A6F">
              <w:rPr>
                <w:sz w:val="22"/>
                <w:szCs w:val="22"/>
                <w:lang w:eastAsia="en-US"/>
              </w:rPr>
              <w:t>;</w:t>
            </w:r>
          </w:p>
          <w:p w:rsidR="00E6369A" w:rsidRPr="00D10A6F" w:rsidRDefault="00E6369A" w:rsidP="00E6369A">
            <w:pPr>
              <w:pStyle w:val="Default"/>
              <w:rPr>
                <w:sz w:val="22"/>
                <w:szCs w:val="22"/>
                <w:lang w:eastAsia="en-US"/>
              </w:rPr>
            </w:pPr>
            <w:r w:rsidRPr="00D10A6F">
              <w:rPr>
                <w:sz w:val="22"/>
                <w:szCs w:val="22"/>
                <w:lang w:eastAsia="en-US"/>
              </w:rPr>
              <w:t>-</w:t>
            </w:r>
            <w:r w:rsidRPr="00D10A6F">
              <w:rPr>
                <w:sz w:val="22"/>
                <w:szCs w:val="22"/>
              </w:rPr>
              <w:t xml:space="preserve"> </w:t>
            </w:r>
            <w:r w:rsidRPr="00D10A6F">
              <w:rPr>
                <w:sz w:val="22"/>
                <w:szCs w:val="22"/>
                <w:lang w:eastAsia="en-US"/>
              </w:rPr>
              <w:t xml:space="preserve">в МКОУ СОШ пос. </w:t>
            </w:r>
            <w:proofErr w:type="spellStart"/>
            <w:r w:rsidRPr="00D10A6F">
              <w:rPr>
                <w:sz w:val="22"/>
                <w:szCs w:val="22"/>
                <w:lang w:eastAsia="en-US"/>
              </w:rPr>
              <w:t>Усть-Люга</w:t>
            </w:r>
            <w:proofErr w:type="spellEnd"/>
            <w:r w:rsidRPr="00D10A6F">
              <w:rPr>
                <w:sz w:val="22"/>
                <w:szCs w:val="22"/>
                <w:lang w:eastAsia="en-US"/>
              </w:rPr>
              <w:t>;</w:t>
            </w:r>
          </w:p>
          <w:p w:rsidR="00E6369A" w:rsidRPr="00D10A6F" w:rsidRDefault="00E6369A" w:rsidP="00E6369A">
            <w:pPr>
              <w:pStyle w:val="Default"/>
              <w:rPr>
                <w:sz w:val="22"/>
                <w:szCs w:val="22"/>
                <w:lang w:eastAsia="en-US"/>
              </w:rPr>
            </w:pPr>
            <w:r w:rsidRPr="00D10A6F">
              <w:rPr>
                <w:sz w:val="22"/>
                <w:szCs w:val="22"/>
                <w:lang w:eastAsia="en-US"/>
              </w:rPr>
              <w:t>-</w:t>
            </w:r>
            <w:r w:rsidRPr="00D10A6F">
              <w:rPr>
                <w:sz w:val="22"/>
                <w:szCs w:val="22"/>
              </w:rPr>
              <w:t xml:space="preserve"> </w:t>
            </w:r>
            <w:r w:rsidRPr="00D10A6F">
              <w:rPr>
                <w:sz w:val="22"/>
                <w:szCs w:val="22"/>
                <w:lang w:eastAsia="en-US"/>
              </w:rPr>
              <w:t xml:space="preserve">в МКОУ СОШ </w:t>
            </w:r>
            <w:proofErr w:type="spellStart"/>
            <w:r w:rsidRPr="00D10A6F">
              <w:rPr>
                <w:sz w:val="22"/>
                <w:szCs w:val="22"/>
                <w:lang w:eastAsia="en-US"/>
              </w:rPr>
              <w:t>дер.Средние</w:t>
            </w:r>
            <w:proofErr w:type="spellEnd"/>
            <w:r w:rsidRPr="00D10A6F">
              <w:rPr>
                <w:sz w:val="22"/>
                <w:szCs w:val="22"/>
                <w:lang w:eastAsia="en-US"/>
              </w:rPr>
              <w:t xml:space="preserve"> Шуни;</w:t>
            </w:r>
          </w:p>
          <w:p w:rsidR="00E6369A" w:rsidRPr="00D10A6F" w:rsidRDefault="00E6369A" w:rsidP="00E6369A">
            <w:pPr>
              <w:pStyle w:val="Default"/>
              <w:rPr>
                <w:sz w:val="22"/>
                <w:szCs w:val="22"/>
                <w:lang w:eastAsia="en-US"/>
              </w:rPr>
            </w:pPr>
            <w:r w:rsidRPr="00D10A6F">
              <w:rPr>
                <w:sz w:val="22"/>
                <w:szCs w:val="22"/>
                <w:lang w:eastAsia="en-US"/>
              </w:rPr>
              <w:t>-</w:t>
            </w:r>
            <w:r w:rsidRPr="00D10A6F">
              <w:rPr>
                <w:sz w:val="22"/>
                <w:szCs w:val="22"/>
              </w:rPr>
              <w:t xml:space="preserve"> </w:t>
            </w:r>
            <w:r w:rsidRPr="00D10A6F">
              <w:rPr>
                <w:sz w:val="22"/>
                <w:szCs w:val="22"/>
                <w:lang w:eastAsia="en-US"/>
              </w:rPr>
              <w:t>в МКОУ ООШ дер. Средняя Тойма;</w:t>
            </w:r>
          </w:p>
          <w:p w:rsidR="00E6369A" w:rsidRPr="00E6369A" w:rsidRDefault="00E6369A" w:rsidP="00E6369A">
            <w:pPr>
              <w:pStyle w:val="Default"/>
              <w:rPr>
                <w:sz w:val="22"/>
                <w:szCs w:val="22"/>
                <w:lang w:eastAsia="en-US"/>
              </w:rPr>
            </w:pPr>
            <w:r w:rsidRPr="00D10A6F">
              <w:rPr>
                <w:sz w:val="22"/>
                <w:szCs w:val="22"/>
                <w:lang w:eastAsia="en-US"/>
              </w:rPr>
              <w:lastRenderedPageBreak/>
              <w:t>-</w:t>
            </w:r>
            <w:r w:rsidRPr="00D10A6F">
              <w:rPr>
                <w:sz w:val="22"/>
                <w:szCs w:val="22"/>
              </w:rPr>
              <w:t xml:space="preserve"> </w:t>
            </w:r>
            <w:r w:rsidRPr="00D10A6F">
              <w:rPr>
                <w:sz w:val="22"/>
                <w:szCs w:val="22"/>
                <w:lang w:eastAsia="en-US"/>
              </w:rPr>
              <w:t xml:space="preserve">в МКОУ ООШ </w:t>
            </w:r>
            <w:proofErr w:type="spellStart"/>
            <w:r w:rsidRPr="00D10A6F">
              <w:rPr>
                <w:sz w:val="22"/>
                <w:szCs w:val="22"/>
                <w:lang w:eastAsia="en-US"/>
              </w:rPr>
              <w:t>с.Ершовка</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rPr>
                <w:sz w:val="22"/>
                <w:szCs w:val="22"/>
                <w:lang w:eastAsia="ru-RU"/>
              </w:rPr>
            </w:pPr>
            <w:r>
              <w:rPr>
                <w:lang w:eastAsia="ru-RU"/>
              </w:rPr>
              <w:lastRenderedPageBreak/>
              <w:t>Отдел образования администрации Вятскополянского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986661" w:rsidRDefault="00E0088B" w:rsidP="004C1B79">
            <w:pPr>
              <w:tabs>
                <w:tab w:val="left" w:pos="6555"/>
              </w:tabs>
              <w:jc w:val="right"/>
              <w:rPr>
                <w:lang w:eastAsia="ru-RU"/>
              </w:rPr>
            </w:pPr>
            <w:r>
              <w:rPr>
                <w:lang w:eastAsia="ru-RU"/>
              </w:rPr>
              <w:t>368,940</w:t>
            </w:r>
          </w:p>
        </w:tc>
        <w:tc>
          <w:tcPr>
            <w:tcW w:w="1275" w:type="dxa"/>
            <w:tcBorders>
              <w:top w:val="single" w:sz="4" w:space="0" w:color="auto"/>
              <w:left w:val="single" w:sz="4" w:space="0" w:color="auto"/>
              <w:bottom w:val="single" w:sz="4" w:space="0" w:color="auto"/>
              <w:right w:val="single" w:sz="4" w:space="0" w:color="auto"/>
            </w:tcBorders>
            <w:vAlign w:val="center"/>
          </w:tcPr>
          <w:p w:rsidR="00986661" w:rsidRDefault="00E0088B" w:rsidP="004C1B79">
            <w:pPr>
              <w:tabs>
                <w:tab w:val="left" w:pos="6555"/>
              </w:tabs>
              <w:jc w:val="right"/>
              <w:rPr>
                <w:lang w:eastAsia="ru-RU"/>
              </w:rPr>
            </w:pPr>
            <w:r>
              <w:rPr>
                <w:lang w:eastAsia="ru-RU"/>
              </w:rPr>
              <w:t>326,300</w:t>
            </w:r>
          </w:p>
        </w:tc>
        <w:tc>
          <w:tcPr>
            <w:tcW w:w="1276" w:type="dxa"/>
            <w:tcBorders>
              <w:top w:val="single" w:sz="4" w:space="0" w:color="auto"/>
              <w:left w:val="single" w:sz="4" w:space="0" w:color="auto"/>
              <w:bottom w:val="single" w:sz="4" w:space="0" w:color="auto"/>
              <w:right w:val="single" w:sz="4" w:space="0" w:color="auto"/>
            </w:tcBorders>
            <w:vAlign w:val="center"/>
          </w:tcPr>
          <w:p w:rsidR="00986661" w:rsidRDefault="00132602" w:rsidP="004C1B79">
            <w:pPr>
              <w:tabs>
                <w:tab w:val="left" w:pos="6555"/>
              </w:tabs>
              <w:jc w:val="right"/>
              <w:rPr>
                <w:lang w:eastAsia="ru-RU"/>
              </w:rPr>
            </w:pPr>
            <w:r>
              <w:rPr>
                <w:lang w:eastAsia="ru-RU"/>
              </w:rPr>
              <w:t>1297,791</w:t>
            </w:r>
          </w:p>
        </w:tc>
        <w:tc>
          <w:tcPr>
            <w:tcW w:w="1274" w:type="dxa"/>
            <w:tcBorders>
              <w:top w:val="single" w:sz="4" w:space="0" w:color="auto"/>
              <w:left w:val="single" w:sz="4" w:space="0" w:color="auto"/>
              <w:bottom w:val="single" w:sz="4" w:space="0" w:color="auto"/>
              <w:right w:val="single" w:sz="4" w:space="0" w:color="auto"/>
            </w:tcBorders>
            <w:vAlign w:val="center"/>
            <w:hideMark/>
          </w:tcPr>
          <w:p w:rsidR="00986661" w:rsidRDefault="00D74F69" w:rsidP="004C1B79">
            <w:pPr>
              <w:tabs>
                <w:tab w:val="left" w:pos="6555"/>
              </w:tabs>
              <w:jc w:val="right"/>
              <w:rPr>
                <w:lang w:eastAsia="ru-RU"/>
              </w:rPr>
            </w:pPr>
            <w:r>
              <w:rPr>
                <w:lang w:eastAsia="ru-RU"/>
              </w:rPr>
              <w:t>18</w:t>
            </w:r>
            <w:r w:rsidR="00054F5D">
              <w:rPr>
                <w:lang w:eastAsia="ru-RU"/>
              </w:rPr>
              <w:t>5</w:t>
            </w:r>
            <w:r w:rsidR="00E13442">
              <w:rPr>
                <w:lang w:eastAsia="ru-RU"/>
              </w:rPr>
              <w:t>,000</w:t>
            </w:r>
          </w:p>
        </w:tc>
        <w:tc>
          <w:tcPr>
            <w:tcW w:w="1326" w:type="dxa"/>
            <w:tcBorders>
              <w:top w:val="single" w:sz="4" w:space="0" w:color="auto"/>
              <w:left w:val="single" w:sz="4" w:space="0" w:color="auto"/>
              <w:bottom w:val="single" w:sz="4" w:space="0" w:color="auto"/>
              <w:right w:val="single" w:sz="4" w:space="0" w:color="auto"/>
            </w:tcBorders>
            <w:vAlign w:val="center"/>
            <w:hideMark/>
          </w:tcPr>
          <w:p w:rsidR="00986661" w:rsidRDefault="00E13442" w:rsidP="004C1B79">
            <w:pPr>
              <w:tabs>
                <w:tab w:val="left" w:pos="6555"/>
              </w:tabs>
              <w:jc w:val="right"/>
              <w:rPr>
                <w:lang w:eastAsia="ru-RU"/>
              </w:rPr>
            </w:pPr>
            <w:r>
              <w:rPr>
                <w:lang w:eastAsia="ru-RU"/>
              </w:rPr>
              <w:t>150</w:t>
            </w:r>
            <w:r w:rsidR="00543877">
              <w:rPr>
                <w:lang w:eastAsia="ru-RU"/>
              </w:rPr>
              <w:t>,000</w:t>
            </w:r>
          </w:p>
        </w:tc>
        <w:tc>
          <w:tcPr>
            <w:tcW w:w="1277" w:type="dxa"/>
            <w:tcBorders>
              <w:top w:val="single" w:sz="4" w:space="0" w:color="auto"/>
              <w:left w:val="single" w:sz="4" w:space="0" w:color="auto"/>
              <w:bottom w:val="single" w:sz="4" w:space="0" w:color="auto"/>
              <w:right w:val="single" w:sz="4" w:space="0" w:color="auto"/>
            </w:tcBorders>
            <w:vAlign w:val="center"/>
          </w:tcPr>
          <w:p w:rsidR="00986661" w:rsidRDefault="00E13442" w:rsidP="00905972">
            <w:pPr>
              <w:tabs>
                <w:tab w:val="left" w:pos="6555"/>
              </w:tabs>
              <w:jc w:val="right"/>
              <w:rPr>
                <w:lang w:eastAsia="ru-RU"/>
              </w:rPr>
            </w:pPr>
            <w:r>
              <w:rPr>
                <w:lang w:eastAsia="ru-RU"/>
              </w:rPr>
              <w:t>2</w:t>
            </w:r>
            <w:r w:rsidR="0096604E">
              <w:rPr>
                <w:lang w:eastAsia="ru-RU"/>
              </w:rPr>
              <w:t>32</w:t>
            </w:r>
            <w:r w:rsidR="00905972">
              <w:rPr>
                <w:lang w:eastAsia="ru-RU"/>
              </w:rPr>
              <w:t>8,031</w:t>
            </w:r>
          </w:p>
        </w:tc>
      </w:tr>
      <w:tr w:rsidR="00986661" w:rsidTr="008E2AC6">
        <w:tc>
          <w:tcPr>
            <w:tcW w:w="710"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jc w:val="center"/>
              <w:rPr>
                <w:lang w:eastAsia="ru-RU"/>
              </w:rPr>
            </w:pPr>
            <w:r>
              <w:rPr>
                <w:lang w:eastAsia="ru-RU"/>
              </w:rPr>
              <w:lastRenderedPageBreak/>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rPr>
                <w:sz w:val="24"/>
                <w:szCs w:val="24"/>
                <w:lang w:eastAsia="ru-RU"/>
              </w:rPr>
            </w:pPr>
            <w:r>
              <w:rPr>
                <w:sz w:val="24"/>
                <w:szCs w:val="24"/>
                <w:lang w:eastAsia="ru-RU"/>
              </w:rPr>
              <w:t>Отдельное мероприятие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091315">
            <w:pPr>
              <w:tabs>
                <w:tab w:val="left" w:pos="6555"/>
              </w:tabs>
              <w:rPr>
                <w:sz w:val="24"/>
                <w:szCs w:val="24"/>
                <w:lang w:eastAsia="ru-RU"/>
              </w:rPr>
            </w:pPr>
            <w:r>
              <w:rPr>
                <w:sz w:val="24"/>
                <w:szCs w:val="24"/>
                <w:lang w:eastAsia="ru-RU"/>
              </w:rPr>
              <w:t>«Организация отдыха и оздоровления детей в лагерях с дневным пребыванием»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986661" w:rsidRDefault="00986661" w:rsidP="004C1B79">
            <w:pPr>
              <w:tabs>
                <w:tab w:val="left" w:pos="6555"/>
              </w:tabs>
              <w:rPr>
                <w:lang w:eastAsia="ru-RU"/>
              </w:rPr>
            </w:pPr>
            <w:r>
              <w:rPr>
                <w:lang w:eastAsia="ru-RU"/>
              </w:rPr>
              <w:t>Отдел образования администрации Вятскополянского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986661" w:rsidRDefault="00E0088B" w:rsidP="004C1B79">
            <w:pPr>
              <w:tabs>
                <w:tab w:val="left" w:pos="6555"/>
              </w:tabs>
              <w:jc w:val="right"/>
              <w:rPr>
                <w:lang w:eastAsia="ru-RU"/>
              </w:rPr>
            </w:pPr>
            <w:r>
              <w:rPr>
                <w:lang w:eastAsia="ru-RU"/>
              </w:rPr>
              <w:t>86,346</w:t>
            </w:r>
          </w:p>
        </w:tc>
        <w:tc>
          <w:tcPr>
            <w:tcW w:w="1275" w:type="dxa"/>
            <w:tcBorders>
              <w:top w:val="single" w:sz="4" w:space="0" w:color="auto"/>
              <w:left w:val="single" w:sz="4" w:space="0" w:color="auto"/>
              <w:bottom w:val="single" w:sz="4" w:space="0" w:color="auto"/>
              <w:right w:val="single" w:sz="4" w:space="0" w:color="auto"/>
            </w:tcBorders>
            <w:vAlign w:val="center"/>
          </w:tcPr>
          <w:p w:rsidR="00986661" w:rsidRDefault="00E0088B" w:rsidP="004C1B79">
            <w:pPr>
              <w:tabs>
                <w:tab w:val="left" w:pos="6555"/>
              </w:tabs>
              <w:jc w:val="right"/>
              <w:rPr>
                <w:lang w:eastAsia="ru-RU"/>
              </w:rPr>
            </w:pPr>
            <w:r>
              <w:rPr>
                <w:lang w:eastAsia="ru-RU"/>
              </w:rPr>
              <w:t>72,090</w:t>
            </w:r>
          </w:p>
        </w:tc>
        <w:tc>
          <w:tcPr>
            <w:tcW w:w="1276" w:type="dxa"/>
            <w:tcBorders>
              <w:top w:val="single" w:sz="4" w:space="0" w:color="auto"/>
              <w:left w:val="single" w:sz="4" w:space="0" w:color="auto"/>
              <w:bottom w:val="single" w:sz="4" w:space="0" w:color="auto"/>
              <w:right w:val="single" w:sz="4" w:space="0" w:color="auto"/>
            </w:tcBorders>
            <w:vAlign w:val="center"/>
          </w:tcPr>
          <w:p w:rsidR="00986661" w:rsidRDefault="00E0088B" w:rsidP="004C1B79">
            <w:pPr>
              <w:tabs>
                <w:tab w:val="left" w:pos="6555"/>
              </w:tabs>
              <w:jc w:val="right"/>
              <w:rPr>
                <w:lang w:eastAsia="ru-RU"/>
              </w:rPr>
            </w:pPr>
            <w:r>
              <w:rPr>
                <w:lang w:eastAsia="ru-RU"/>
              </w:rPr>
              <w:t>50,040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986661" w:rsidRDefault="00D74F69" w:rsidP="004C1B79">
            <w:pPr>
              <w:tabs>
                <w:tab w:val="left" w:pos="6555"/>
              </w:tabs>
              <w:jc w:val="right"/>
              <w:rPr>
                <w:lang w:eastAsia="ru-RU"/>
              </w:rPr>
            </w:pPr>
            <w:r>
              <w:rPr>
                <w:lang w:eastAsia="ru-RU"/>
              </w:rPr>
              <w:t>50,85</w:t>
            </w:r>
            <w:r w:rsidR="00E13442">
              <w:rPr>
                <w:lang w:eastAsia="ru-RU"/>
              </w:rPr>
              <w:t>0</w:t>
            </w:r>
          </w:p>
        </w:tc>
        <w:tc>
          <w:tcPr>
            <w:tcW w:w="1326" w:type="dxa"/>
            <w:tcBorders>
              <w:top w:val="single" w:sz="4" w:space="0" w:color="auto"/>
              <w:left w:val="single" w:sz="4" w:space="0" w:color="auto"/>
              <w:bottom w:val="single" w:sz="4" w:space="0" w:color="auto"/>
              <w:right w:val="single" w:sz="4" w:space="0" w:color="auto"/>
            </w:tcBorders>
            <w:vAlign w:val="center"/>
            <w:hideMark/>
          </w:tcPr>
          <w:p w:rsidR="00986661" w:rsidRDefault="00543877" w:rsidP="00543877">
            <w:pPr>
              <w:tabs>
                <w:tab w:val="left" w:pos="6555"/>
              </w:tabs>
              <w:jc w:val="right"/>
              <w:rPr>
                <w:lang w:eastAsia="ru-RU"/>
              </w:rPr>
            </w:pPr>
            <w:r>
              <w:rPr>
                <w:lang w:eastAsia="ru-RU"/>
              </w:rPr>
              <w:t>0,000</w:t>
            </w:r>
          </w:p>
        </w:tc>
        <w:tc>
          <w:tcPr>
            <w:tcW w:w="1277" w:type="dxa"/>
            <w:tcBorders>
              <w:top w:val="single" w:sz="4" w:space="0" w:color="auto"/>
              <w:left w:val="single" w:sz="4" w:space="0" w:color="auto"/>
              <w:bottom w:val="single" w:sz="4" w:space="0" w:color="auto"/>
              <w:right w:val="single" w:sz="4" w:space="0" w:color="auto"/>
            </w:tcBorders>
            <w:vAlign w:val="center"/>
          </w:tcPr>
          <w:p w:rsidR="00986661" w:rsidRDefault="0096604E" w:rsidP="004C1B79">
            <w:pPr>
              <w:tabs>
                <w:tab w:val="left" w:pos="6555"/>
              </w:tabs>
              <w:jc w:val="right"/>
              <w:rPr>
                <w:lang w:eastAsia="ru-RU"/>
              </w:rPr>
            </w:pPr>
            <w:r>
              <w:rPr>
                <w:lang w:eastAsia="ru-RU"/>
              </w:rPr>
              <w:t>259,32</w:t>
            </w:r>
            <w:r w:rsidR="00E13442">
              <w:rPr>
                <w:lang w:eastAsia="ru-RU"/>
              </w:rPr>
              <w:t>6</w:t>
            </w:r>
          </w:p>
        </w:tc>
      </w:tr>
      <w:tr w:rsidR="00091315" w:rsidTr="008E2AC6">
        <w:tblPrEx>
          <w:tblLook w:val="04A0" w:firstRow="1" w:lastRow="0" w:firstColumn="1" w:lastColumn="0" w:noHBand="0" w:noVBand="1"/>
        </w:tblPrEx>
        <w:tc>
          <w:tcPr>
            <w:tcW w:w="710" w:type="dxa"/>
            <w:hideMark/>
          </w:tcPr>
          <w:p w:rsidR="0094771D" w:rsidRDefault="0094771D" w:rsidP="000C5534">
            <w:pPr>
              <w:tabs>
                <w:tab w:val="left" w:pos="6555"/>
              </w:tabs>
              <w:jc w:val="center"/>
              <w:rPr>
                <w:lang w:eastAsia="ru-RU"/>
              </w:rPr>
            </w:pPr>
          </w:p>
          <w:p w:rsidR="00091315" w:rsidRDefault="00091315" w:rsidP="000C5534">
            <w:pPr>
              <w:tabs>
                <w:tab w:val="left" w:pos="6555"/>
              </w:tabs>
              <w:jc w:val="center"/>
              <w:rPr>
                <w:lang w:eastAsia="ru-RU"/>
              </w:rPr>
            </w:pPr>
            <w:r>
              <w:rPr>
                <w:lang w:eastAsia="ru-RU"/>
              </w:rPr>
              <w:t>7</w:t>
            </w:r>
          </w:p>
        </w:tc>
        <w:tc>
          <w:tcPr>
            <w:tcW w:w="1984" w:type="dxa"/>
            <w:hideMark/>
          </w:tcPr>
          <w:p w:rsidR="0094771D" w:rsidRDefault="0094771D" w:rsidP="000C5534">
            <w:pPr>
              <w:tabs>
                <w:tab w:val="left" w:pos="6555"/>
              </w:tabs>
              <w:rPr>
                <w:sz w:val="24"/>
                <w:szCs w:val="24"/>
                <w:lang w:eastAsia="ru-RU"/>
              </w:rPr>
            </w:pPr>
          </w:p>
          <w:p w:rsidR="00091315" w:rsidRDefault="00091315" w:rsidP="000C5534">
            <w:pPr>
              <w:tabs>
                <w:tab w:val="left" w:pos="6555"/>
              </w:tabs>
              <w:rPr>
                <w:sz w:val="24"/>
                <w:szCs w:val="24"/>
                <w:lang w:eastAsia="ru-RU"/>
              </w:rPr>
            </w:pPr>
            <w:r>
              <w:rPr>
                <w:sz w:val="24"/>
                <w:szCs w:val="24"/>
                <w:lang w:eastAsia="ru-RU"/>
              </w:rPr>
              <w:t>Отдельное мероприятие</w:t>
            </w:r>
          </w:p>
        </w:tc>
        <w:tc>
          <w:tcPr>
            <w:tcW w:w="3118" w:type="dxa"/>
            <w:hideMark/>
          </w:tcPr>
          <w:p w:rsidR="00B3188D" w:rsidRDefault="00B3188D" w:rsidP="00B3188D">
            <w:pPr>
              <w:tabs>
                <w:tab w:val="left" w:pos="6555"/>
              </w:tabs>
              <w:rPr>
                <w:lang w:eastAsia="ru-RU"/>
              </w:rPr>
            </w:pPr>
          </w:p>
          <w:p w:rsidR="00091315" w:rsidRDefault="00B3188D" w:rsidP="00B3188D">
            <w:pPr>
              <w:tabs>
                <w:tab w:val="left" w:pos="6555"/>
              </w:tabs>
              <w:rPr>
                <w:sz w:val="24"/>
                <w:szCs w:val="24"/>
                <w:lang w:eastAsia="ru-RU"/>
              </w:rPr>
            </w:pPr>
            <w:r>
              <w:rPr>
                <w:lang w:eastAsia="ru-RU"/>
              </w:rPr>
              <w:t xml:space="preserve">«Общее образование в Вятскополянском районе»  </w:t>
            </w:r>
          </w:p>
        </w:tc>
        <w:tc>
          <w:tcPr>
            <w:tcW w:w="2127" w:type="dxa"/>
            <w:hideMark/>
          </w:tcPr>
          <w:p w:rsidR="0094771D" w:rsidRDefault="0094771D" w:rsidP="000C5534">
            <w:pPr>
              <w:tabs>
                <w:tab w:val="left" w:pos="6555"/>
              </w:tabs>
              <w:rPr>
                <w:lang w:eastAsia="ru-RU"/>
              </w:rPr>
            </w:pPr>
          </w:p>
          <w:p w:rsidR="00091315" w:rsidRDefault="00091315" w:rsidP="000C5534">
            <w:pPr>
              <w:tabs>
                <w:tab w:val="left" w:pos="6555"/>
              </w:tabs>
              <w:rPr>
                <w:lang w:eastAsia="ru-RU"/>
              </w:rPr>
            </w:pPr>
            <w:r>
              <w:rPr>
                <w:lang w:eastAsia="ru-RU"/>
              </w:rPr>
              <w:t>Отдел образования администрации Вятскополянского района</w:t>
            </w:r>
          </w:p>
        </w:tc>
        <w:tc>
          <w:tcPr>
            <w:tcW w:w="1276" w:type="dxa"/>
          </w:tcPr>
          <w:p w:rsidR="00091315" w:rsidRDefault="00091315" w:rsidP="00A44391">
            <w:pPr>
              <w:tabs>
                <w:tab w:val="left" w:pos="6555"/>
              </w:tabs>
              <w:jc w:val="right"/>
              <w:rPr>
                <w:lang w:eastAsia="ru-RU"/>
              </w:rPr>
            </w:pPr>
          </w:p>
        </w:tc>
        <w:tc>
          <w:tcPr>
            <w:tcW w:w="1275" w:type="dxa"/>
          </w:tcPr>
          <w:p w:rsidR="00091315" w:rsidRDefault="00091315" w:rsidP="00A44391">
            <w:pPr>
              <w:tabs>
                <w:tab w:val="left" w:pos="6555"/>
              </w:tabs>
              <w:jc w:val="right"/>
              <w:rPr>
                <w:lang w:eastAsia="ru-RU"/>
              </w:rPr>
            </w:pPr>
          </w:p>
        </w:tc>
        <w:tc>
          <w:tcPr>
            <w:tcW w:w="1276" w:type="dxa"/>
          </w:tcPr>
          <w:p w:rsidR="00091315" w:rsidRDefault="00091315" w:rsidP="00A44391">
            <w:pPr>
              <w:tabs>
                <w:tab w:val="left" w:pos="6555"/>
              </w:tabs>
              <w:jc w:val="right"/>
              <w:rPr>
                <w:lang w:eastAsia="ru-RU"/>
              </w:rPr>
            </w:pPr>
          </w:p>
        </w:tc>
        <w:tc>
          <w:tcPr>
            <w:tcW w:w="1274" w:type="dxa"/>
            <w:hideMark/>
          </w:tcPr>
          <w:p w:rsidR="00A44391" w:rsidRDefault="00A44391" w:rsidP="00A44391">
            <w:pPr>
              <w:tabs>
                <w:tab w:val="left" w:pos="6555"/>
              </w:tabs>
              <w:jc w:val="right"/>
              <w:rPr>
                <w:lang w:eastAsia="ru-RU"/>
              </w:rPr>
            </w:pPr>
          </w:p>
          <w:p w:rsidR="00A44391" w:rsidRDefault="00A44391" w:rsidP="00A44391">
            <w:pPr>
              <w:tabs>
                <w:tab w:val="left" w:pos="6555"/>
              </w:tabs>
              <w:jc w:val="right"/>
              <w:rPr>
                <w:lang w:eastAsia="ru-RU"/>
              </w:rPr>
            </w:pPr>
          </w:p>
          <w:p w:rsidR="00091315" w:rsidRDefault="00BA2293" w:rsidP="00A44391">
            <w:pPr>
              <w:tabs>
                <w:tab w:val="left" w:pos="6555"/>
              </w:tabs>
              <w:jc w:val="right"/>
              <w:rPr>
                <w:lang w:eastAsia="ru-RU"/>
              </w:rPr>
            </w:pPr>
            <w:r>
              <w:rPr>
                <w:lang w:eastAsia="ru-RU"/>
              </w:rPr>
              <w:t>43776,8</w:t>
            </w:r>
            <w:r w:rsidR="00A73C2E">
              <w:rPr>
                <w:lang w:eastAsia="ru-RU"/>
              </w:rPr>
              <w:t>63</w:t>
            </w:r>
          </w:p>
        </w:tc>
        <w:tc>
          <w:tcPr>
            <w:tcW w:w="1326" w:type="dxa"/>
            <w:hideMark/>
          </w:tcPr>
          <w:p w:rsidR="00091315" w:rsidRDefault="00091315" w:rsidP="00A44391">
            <w:pPr>
              <w:tabs>
                <w:tab w:val="center" w:pos="555"/>
                <w:tab w:val="right" w:pos="1110"/>
                <w:tab w:val="left" w:pos="6555"/>
              </w:tabs>
              <w:jc w:val="right"/>
              <w:rPr>
                <w:lang w:eastAsia="ru-RU"/>
              </w:rPr>
            </w:pPr>
          </w:p>
          <w:p w:rsidR="00960798" w:rsidRDefault="00960798" w:rsidP="00A44391">
            <w:pPr>
              <w:tabs>
                <w:tab w:val="center" w:pos="555"/>
                <w:tab w:val="right" w:pos="1110"/>
                <w:tab w:val="left" w:pos="6555"/>
              </w:tabs>
              <w:jc w:val="right"/>
              <w:rPr>
                <w:lang w:eastAsia="ru-RU"/>
              </w:rPr>
            </w:pPr>
          </w:p>
          <w:p w:rsidR="00960798" w:rsidRDefault="00960798" w:rsidP="00A44391">
            <w:pPr>
              <w:tabs>
                <w:tab w:val="center" w:pos="555"/>
                <w:tab w:val="right" w:pos="1110"/>
                <w:tab w:val="left" w:pos="6555"/>
              </w:tabs>
              <w:jc w:val="right"/>
              <w:rPr>
                <w:lang w:eastAsia="ru-RU"/>
              </w:rPr>
            </w:pPr>
            <w:r>
              <w:rPr>
                <w:lang w:eastAsia="ru-RU"/>
              </w:rPr>
              <w:t>41373,030</w:t>
            </w:r>
          </w:p>
        </w:tc>
        <w:tc>
          <w:tcPr>
            <w:tcW w:w="1277" w:type="dxa"/>
          </w:tcPr>
          <w:p w:rsidR="00DC111A" w:rsidRDefault="00DC111A" w:rsidP="00905972">
            <w:pPr>
              <w:tabs>
                <w:tab w:val="left" w:pos="6555"/>
              </w:tabs>
              <w:jc w:val="right"/>
              <w:rPr>
                <w:lang w:eastAsia="ru-RU"/>
              </w:rPr>
            </w:pPr>
          </w:p>
          <w:p w:rsidR="00DC111A" w:rsidRDefault="00DC111A" w:rsidP="00905972">
            <w:pPr>
              <w:tabs>
                <w:tab w:val="left" w:pos="6555"/>
              </w:tabs>
              <w:jc w:val="right"/>
              <w:rPr>
                <w:lang w:eastAsia="ru-RU"/>
              </w:rPr>
            </w:pPr>
          </w:p>
          <w:p w:rsidR="00091315" w:rsidRDefault="005873F2" w:rsidP="00905972">
            <w:pPr>
              <w:tabs>
                <w:tab w:val="left" w:pos="6555"/>
              </w:tabs>
              <w:jc w:val="right"/>
              <w:rPr>
                <w:lang w:eastAsia="ru-RU"/>
              </w:rPr>
            </w:pPr>
            <w:r>
              <w:rPr>
                <w:lang w:eastAsia="ru-RU"/>
              </w:rPr>
              <w:t>85149,8</w:t>
            </w:r>
            <w:r w:rsidR="0096604E">
              <w:rPr>
                <w:lang w:eastAsia="ru-RU"/>
              </w:rPr>
              <w:t>9</w:t>
            </w:r>
            <w:r w:rsidR="00DC111A">
              <w:rPr>
                <w:lang w:eastAsia="ru-RU"/>
              </w:rPr>
              <w:t>3</w:t>
            </w:r>
          </w:p>
        </w:tc>
      </w:tr>
      <w:tr w:rsidR="00B3188D" w:rsidTr="008E2AC6">
        <w:tblPrEx>
          <w:tblLook w:val="04A0" w:firstRow="1" w:lastRow="0" w:firstColumn="1" w:lastColumn="0" w:noHBand="0" w:noVBand="1"/>
        </w:tblPrEx>
        <w:tc>
          <w:tcPr>
            <w:tcW w:w="710" w:type="dxa"/>
            <w:hideMark/>
          </w:tcPr>
          <w:p w:rsidR="00B3188D" w:rsidRDefault="00B3188D" w:rsidP="000C5534">
            <w:pPr>
              <w:tabs>
                <w:tab w:val="left" w:pos="6555"/>
              </w:tabs>
              <w:jc w:val="center"/>
              <w:rPr>
                <w:lang w:eastAsia="ru-RU"/>
              </w:rPr>
            </w:pPr>
            <w:r>
              <w:rPr>
                <w:lang w:eastAsia="ru-RU"/>
              </w:rPr>
              <w:t>8</w:t>
            </w:r>
          </w:p>
        </w:tc>
        <w:tc>
          <w:tcPr>
            <w:tcW w:w="1984" w:type="dxa"/>
            <w:hideMark/>
          </w:tcPr>
          <w:p w:rsidR="00B3188D" w:rsidRDefault="00B3188D" w:rsidP="000C5534">
            <w:pPr>
              <w:tabs>
                <w:tab w:val="left" w:pos="6555"/>
              </w:tabs>
              <w:rPr>
                <w:sz w:val="24"/>
                <w:szCs w:val="24"/>
                <w:lang w:eastAsia="ru-RU"/>
              </w:rPr>
            </w:pPr>
            <w:r>
              <w:rPr>
                <w:sz w:val="24"/>
                <w:szCs w:val="24"/>
                <w:lang w:eastAsia="ru-RU"/>
              </w:rPr>
              <w:t>Отдельное мероприятие</w:t>
            </w:r>
          </w:p>
        </w:tc>
        <w:tc>
          <w:tcPr>
            <w:tcW w:w="3118" w:type="dxa"/>
            <w:hideMark/>
          </w:tcPr>
          <w:p w:rsidR="00B3188D" w:rsidRDefault="00B3188D" w:rsidP="000C5534">
            <w:pPr>
              <w:tabs>
                <w:tab w:val="left" w:pos="6555"/>
              </w:tabs>
              <w:rPr>
                <w:lang w:eastAsia="ru-RU"/>
              </w:rPr>
            </w:pPr>
          </w:p>
          <w:p w:rsidR="00B3188D" w:rsidRDefault="00B3188D" w:rsidP="00692405">
            <w:pPr>
              <w:tabs>
                <w:tab w:val="left" w:pos="6555"/>
              </w:tabs>
              <w:rPr>
                <w:sz w:val="24"/>
                <w:szCs w:val="24"/>
                <w:lang w:eastAsia="ru-RU"/>
              </w:rPr>
            </w:pPr>
            <w:r>
              <w:rPr>
                <w:lang w:eastAsia="ru-RU"/>
              </w:rPr>
              <w:t>«Дошкольное</w:t>
            </w:r>
            <w:r w:rsidR="00692405">
              <w:rPr>
                <w:lang w:eastAsia="ru-RU"/>
              </w:rPr>
              <w:t xml:space="preserve"> о</w:t>
            </w:r>
            <w:r>
              <w:rPr>
                <w:lang w:eastAsia="ru-RU"/>
              </w:rPr>
              <w:t>бразов</w:t>
            </w:r>
            <w:r w:rsidR="00692405">
              <w:rPr>
                <w:lang w:eastAsia="ru-RU"/>
              </w:rPr>
              <w:t xml:space="preserve">ание в Вятскополянском районе» </w:t>
            </w:r>
          </w:p>
        </w:tc>
        <w:tc>
          <w:tcPr>
            <w:tcW w:w="2127" w:type="dxa"/>
            <w:hideMark/>
          </w:tcPr>
          <w:p w:rsidR="00B3188D" w:rsidRDefault="00B3188D" w:rsidP="000C5534">
            <w:pPr>
              <w:tabs>
                <w:tab w:val="left" w:pos="6555"/>
              </w:tabs>
              <w:rPr>
                <w:lang w:eastAsia="ru-RU"/>
              </w:rPr>
            </w:pPr>
            <w:r>
              <w:rPr>
                <w:lang w:eastAsia="ru-RU"/>
              </w:rPr>
              <w:t>Отдел образования администрации Вятскополянского района</w:t>
            </w:r>
          </w:p>
        </w:tc>
        <w:tc>
          <w:tcPr>
            <w:tcW w:w="1276" w:type="dxa"/>
          </w:tcPr>
          <w:p w:rsidR="00B3188D" w:rsidRDefault="00B3188D" w:rsidP="00A44391">
            <w:pPr>
              <w:tabs>
                <w:tab w:val="left" w:pos="6555"/>
              </w:tabs>
              <w:jc w:val="right"/>
              <w:rPr>
                <w:lang w:eastAsia="ru-RU"/>
              </w:rPr>
            </w:pPr>
          </w:p>
        </w:tc>
        <w:tc>
          <w:tcPr>
            <w:tcW w:w="1275" w:type="dxa"/>
          </w:tcPr>
          <w:p w:rsidR="00B3188D" w:rsidRDefault="00B3188D" w:rsidP="00A44391">
            <w:pPr>
              <w:tabs>
                <w:tab w:val="left" w:pos="6555"/>
              </w:tabs>
              <w:jc w:val="right"/>
              <w:rPr>
                <w:lang w:eastAsia="ru-RU"/>
              </w:rPr>
            </w:pPr>
          </w:p>
        </w:tc>
        <w:tc>
          <w:tcPr>
            <w:tcW w:w="1276" w:type="dxa"/>
          </w:tcPr>
          <w:p w:rsidR="00B3188D" w:rsidRDefault="00B3188D" w:rsidP="00A44391">
            <w:pPr>
              <w:tabs>
                <w:tab w:val="left" w:pos="6555"/>
              </w:tabs>
              <w:jc w:val="right"/>
              <w:rPr>
                <w:lang w:eastAsia="ru-RU"/>
              </w:rPr>
            </w:pPr>
          </w:p>
        </w:tc>
        <w:tc>
          <w:tcPr>
            <w:tcW w:w="1274" w:type="dxa"/>
            <w:hideMark/>
          </w:tcPr>
          <w:p w:rsidR="00A44391" w:rsidRDefault="00A44391" w:rsidP="00A44391">
            <w:pPr>
              <w:tabs>
                <w:tab w:val="left" w:pos="6555"/>
              </w:tabs>
              <w:jc w:val="right"/>
              <w:rPr>
                <w:lang w:eastAsia="ru-RU"/>
              </w:rPr>
            </w:pPr>
          </w:p>
          <w:p w:rsidR="00A44391" w:rsidRDefault="00A44391" w:rsidP="00A44391">
            <w:pPr>
              <w:tabs>
                <w:tab w:val="left" w:pos="6555"/>
              </w:tabs>
              <w:jc w:val="right"/>
              <w:rPr>
                <w:lang w:eastAsia="ru-RU"/>
              </w:rPr>
            </w:pPr>
          </w:p>
          <w:p w:rsidR="00B3188D" w:rsidRDefault="00905972" w:rsidP="00A44391">
            <w:pPr>
              <w:tabs>
                <w:tab w:val="left" w:pos="6555"/>
              </w:tabs>
              <w:jc w:val="right"/>
              <w:rPr>
                <w:lang w:eastAsia="ru-RU"/>
              </w:rPr>
            </w:pPr>
            <w:r>
              <w:rPr>
                <w:lang w:eastAsia="ru-RU"/>
              </w:rPr>
              <w:t>22386,188</w:t>
            </w:r>
          </w:p>
        </w:tc>
        <w:tc>
          <w:tcPr>
            <w:tcW w:w="1326" w:type="dxa"/>
            <w:hideMark/>
          </w:tcPr>
          <w:p w:rsidR="00A44391" w:rsidRDefault="00A44391" w:rsidP="00A44391">
            <w:pPr>
              <w:tabs>
                <w:tab w:val="left" w:pos="6555"/>
              </w:tabs>
              <w:jc w:val="right"/>
              <w:rPr>
                <w:lang w:eastAsia="ru-RU"/>
              </w:rPr>
            </w:pPr>
          </w:p>
          <w:p w:rsidR="00A44391" w:rsidRDefault="00A44391" w:rsidP="00A44391">
            <w:pPr>
              <w:tabs>
                <w:tab w:val="left" w:pos="6555"/>
              </w:tabs>
              <w:jc w:val="right"/>
              <w:rPr>
                <w:lang w:eastAsia="ru-RU"/>
              </w:rPr>
            </w:pPr>
          </w:p>
          <w:p w:rsidR="00B3188D" w:rsidRDefault="00960798" w:rsidP="00A44391">
            <w:pPr>
              <w:tabs>
                <w:tab w:val="left" w:pos="6555"/>
              </w:tabs>
              <w:jc w:val="right"/>
              <w:rPr>
                <w:lang w:eastAsia="ru-RU"/>
              </w:rPr>
            </w:pPr>
            <w:r>
              <w:rPr>
                <w:lang w:eastAsia="ru-RU"/>
              </w:rPr>
              <w:t>18756,655</w:t>
            </w:r>
          </w:p>
        </w:tc>
        <w:tc>
          <w:tcPr>
            <w:tcW w:w="1277" w:type="dxa"/>
          </w:tcPr>
          <w:p w:rsidR="00B3188D" w:rsidRDefault="00B3188D" w:rsidP="00905972">
            <w:pPr>
              <w:tabs>
                <w:tab w:val="left" w:pos="6555"/>
              </w:tabs>
              <w:rPr>
                <w:lang w:eastAsia="ru-RU"/>
              </w:rPr>
            </w:pPr>
          </w:p>
          <w:p w:rsidR="00905972" w:rsidRDefault="00905972" w:rsidP="00905972">
            <w:pPr>
              <w:tabs>
                <w:tab w:val="left" w:pos="6555"/>
              </w:tabs>
              <w:rPr>
                <w:lang w:eastAsia="ru-RU"/>
              </w:rPr>
            </w:pPr>
          </w:p>
          <w:p w:rsidR="00905972" w:rsidRDefault="00905972" w:rsidP="00905972">
            <w:pPr>
              <w:tabs>
                <w:tab w:val="left" w:pos="6555"/>
              </w:tabs>
              <w:rPr>
                <w:lang w:eastAsia="ru-RU"/>
              </w:rPr>
            </w:pPr>
            <w:r>
              <w:rPr>
                <w:lang w:eastAsia="ru-RU"/>
              </w:rPr>
              <w:t xml:space="preserve">    41142,843</w:t>
            </w:r>
          </w:p>
        </w:tc>
      </w:tr>
      <w:tr w:rsidR="00B3188D" w:rsidTr="008E2AC6">
        <w:tblPrEx>
          <w:tblLook w:val="04A0" w:firstRow="1" w:lastRow="0" w:firstColumn="1" w:lastColumn="0" w:noHBand="0" w:noVBand="1"/>
        </w:tblPrEx>
        <w:tc>
          <w:tcPr>
            <w:tcW w:w="710" w:type="dxa"/>
            <w:hideMark/>
          </w:tcPr>
          <w:p w:rsidR="00B3188D" w:rsidRDefault="00B3188D" w:rsidP="00B3188D">
            <w:pPr>
              <w:tabs>
                <w:tab w:val="left" w:pos="6555"/>
              </w:tabs>
              <w:rPr>
                <w:lang w:eastAsia="ru-RU"/>
              </w:rPr>
            </w:pPr>
          </w:p>
          <w:p w:rsidR="00B3188D" w:rsidRDefault="00B3188D" w:rsidP="00B3188D">
            <w:pPr>
              <w:tabs>
                <w:tab w:val="left" w:pos="6555"/>
              </w:tabs>
              <w:rPr>
                <w:lang w:eastAsia="ru-RU"/>
              </w:rPr>
            </w:pPr>
            <w:r>
              <w:rPr>
                <w:lang w:eastAsia="ru-RU"/>
              </w:rPr>
              <w:t xml:space="preserve"> </w:t>
            </w:r>
          </w:p>
          <w:p w:rsidR="00B3188D" w:rsidRDefault="00B3188D" w:rsidP="00B3188D">
            <w:pPr>
              <w:tabs>
                <w:tab w:val="left" w:pos="6555"/>
              </w:tabs>
              <w:rPr>
                <w:lang w:eastAsia="ru-RU"/>
              </w:rPr>
            </w:pPr>
            <w:r>
              <w:rPr>
                <w:lang w:eastAsia="ru-RU"/>
              </w:rPr>
              <w:t xml:space="preserve">     9</w:t>
            </w:r>
          </w:p>
        </w:tc>
        <w:tc>
          <w:tcPr>
            <w:tcW w:w="1984" w:type="dxa"/>
            <w:hideMark/>
          </w:tcPr>
          <w:p w:rsidR="00B3188D" w:rsidRDefault="00B3188D" w:rsidP="000C5534">
            <w:pPr>
              <w:tabs>
                <w:tab w:val="left" w:pos="6555"/>
              </w:tabs>
              <w:rPr>
                <w:sz w:val="24"/>
                <w:szCs w:val="24"/>
                <w:lang w:eastAsia="ru-RU"/>
              </w:rPr>
            </w:pPr>
          </w:p>
          <w:p w:rsidR="00B3188D" w:rsidRDefault="00B3188D" w:rsidP="000C5534">
            <w:pPr>
              <w:tabs>
                <w:tab w:val="left" w:pos="6555"/>
              </w:tabs>
              <w:rPr>
                <w:sz w:val="24"/>
                <w:szCs w:val="24"/>
                <w:lang w:eastAsia="ru-RU"/>
              </w:rPr>
            </w:pPr>
            <w:r>
              <w:rPr>
                <w:sz w:val="24"/>
                <w:szCs w:val="24"/>
                <w:lang w:eastAsia="ru-RU"/>
              </w:rPr>
              <w:t>Отдельное мероприятие</w:t>
            </w:r>
          </w:p>
        </w:tc>
        <w:tc>
          <w:tcPr>
            <w:tcW w:w="3118" w:type="dxa"/>
            <w:hideMark/>
          </w:tcPr>
          <w:p w:rsidR="00B3188D" w:rsidRDefault="00B3188D" w:rsidP="00B3188D">
            <w:pPr>
              <w:tabs>
                <w:tab w:val="left" w:pos="6555"/>
              </w:tabs>
              <w:rPr>
                <w:lang w:eastAsia="ru-RU"/>
              </w:rPr>
            </w:pPr>
          </w:p>
          <w:p w:rsidR="00B3188D" w:rsidRDefault="00B3188D" w:rsidP="00B3188D">
            <w:pPr>
              <w:tabs>
                <w:tab w:val="left" w:pos="6555"/>
              </w:tabs>
              <w:rPr>
                <w:lang w:eastAsia="ru-RU"/>
              </w:rPr>
            </w:pPr>
          </w:p>
          <w:p w:rsidR="00B3188D" w:rsidRDefault="00B3188D" w:rsidP="00B3188D">
            <w:pPr>
              <w:tabs>
                <w:tab w:val="left" w:pos="6555"/>
              </w:tabs>
              <w:rPr>
                <w:sz w:val="24"/>
                <w:szCs w:val="24"/>
                <w:lang w:eastAsia="ru-RU"/>
              </w:rPr>
            </w:pPr>
            <w:r>
              <w:rPr>
                <w:lang w:eastAsia="ru-RU"/>
              </w:rPr>
              <w:t xml:space="preserve">«Дополнительное </w:t>
            </w:r>
            <w:r w:rsidR="00A44391">
              <w:rPr>
                <w:lang w:eastAsia="ru-RU"/>
              </w:rPr>
              <w:t>о</w:t>
            </w:r>
            <w:r>
              <w:rPr>
                <w:lang w:eastAsia="ru-RU"/>
              </w:rPr>
              <w:t xml:space="preserve">бразование в Вятскополянском районе»  </w:t>
            </w:r>
          </w:p>
        </w:tc>
        <w:tc>
          <w:tcPr>
            <w:tcW w:w="2127" w:type="dxa"/>
            <w:hideMark/>
          </w:tcPr>
          <w:p w:rsidR="00B3188D" w:rsidRDefault="00B3188D" w:rsidP="000C5534">
            <w:pPr>
              <w:tabs>
                <w:tab w:val="left" w:pos="6555"/>
              </w:tabs>
              <w:rPr>
                <w:lang w:eastAsia="ru-RU"/>
              </w:rPr>
            </w:pPr>
          </w:p>
          <w:p w:rsidR="00B3188D" w:rsidRDefault="00B3188D" w:rsidP="000C5534">
            <w:pPr>
              <w:tabs>
                <w:tab w:val="left" w:pos="6555"/>
              </w:tabs>
              <w:rPr>
                <w:lang w:eastAsia="ru-RU"/>
              </w:rPr>
            </w:pPr>
            <w:r>
              <w:rPr>
                <w:lang w:eastAsia="ru-RU"/>
              </w:rPr>
              <w:t>Отдел образования администрации Вятскополянского района</w:t>
            </w:r>
          </w:p>
        </w:tc>
        <w:tc>
          <w:tcPr>
            <w:tcW w:w="1276" w:type="dxa"/>
          </w:tcPr>
          <w:p w:rsidR="00B3188D" w:rsidRDefault="00B3188D" w:rsidP="00A44391">
            <w:pPr>
              <w:tabs>
                <w:tab w:val="left" w:pos="6555"/>
              </w:tabs>
              <w:jc w:val="right"/>
              <w:rPr>
                <w:lang w:eastAsia="ru-RU"/>
              </w:rPr>
            </w:pPr>
          </w:p>
        </w:tc>
        <w:tc>
          <w:tcPr>
            <w:tcW w:w="1275" w:type="dxa"/>
          </w:tcPr>
          <w:p w:rsidR="00B3188D" w:rsidRDefault="00B3188D" w:rsidP="00A44391">
            <w:pPr>
              <w:tabs>
                <w:tab w:val="left" w:pos="6555"/>
              </w:tabs>
              <w:jc w:val="right"/>
              <w:rPr>
                <w:lang w:eastAsia="ru-RU"/>
              </w:rPr>
            </w:pPr>
          </w:p>
        </w:tc>
        <w:tc>
          <w:tcPr>
            <w:tcW w:w="1276" w:type="dxa"/>
          </w:tcPr>
          <w:p w:rsidR="00B3188D" w:rsidRDefault="00B3188D" w:rsidP="00A44391">
            <w:pPr>
              <w:tabs>
                <w:tab w:val="left" w:pos="6555"/>
              </w:tabs>
              <w:jc w:val="right"/>
              <w:rPr>
                <w:lang w:eastAsia="ru-RU"/>
              </w:rPr>
            </w:pPr>
          </w:p>
        </w:tc>
        <w:tc>
          <w:tcPr>
            <w:tcW w:w="1274" w:type="dxa"/>
            <w:hideMark/>
          </w:tcPr>
          <w:p w:rsidR="00A44391" w:rsidRDefault="00A44391" w:rsidP="00A44391">
            <w:pPr>
              <w:tabs>
                <w:tab w:val="left" w:pos="6555"/>
              </w:tabs>
              <w:jc w:val="right"/>
              <w:rPr>
                <w:lang w:eastAsia="ru-RU"/>
              </w:rPr>
            </w:pPr>
          </w:p>
          <w:p w:rsidR="00A44391" w:rsidRDefault="00A44391" w:rsidP="00A44391">
            <w:pPr>
              <w:tabs>
                <w:tab w:val="left" w:pos="6555"/>
              </w:tabs>
              <w:jc w:val="right"/>
              <w:rPr>
                <w:lang w:eastAsia="ru-RU"/>
              </w:rPr>
            </w:pPr>
          </w:p>
          <w:p w:rsidR="00B3188D" w:rsidRDefault="0094771D" w:rsidP="00905972">
            <w:pPr>
              <w:tabs>
                <w:tab w:val="left" w:pos="6555"/>
              </w:tabs>
              <w:jc w:val="right"/>
              <w:rPr>
                <w:lang w:eastAsia="ru-RU"/>
              </w:rPr>
            </w:pPr>
            <w:r>
              <w:rPr>
                <w:lang w:eastAsia="ru-RU"/>
              </w:rPr>
              <w:t>257</w:t>
            </w:r>
            <w:r w:rsidR="00A73C2E">
              <w:rPr>
                <w:lang w:eastAsia="ru-RU"/>
              </w:rPr>
              <w:t>5</w:t>
            </w:r>
            <w:r w:rsidR="00905972">
              <w:rPr>
                <w:lang w:eastAsia="ru-RU"/>
              </w:rPr>
              <w:t>2</w:t>
            </w:r>
            <w:r>
              <w:rPr>
                <w:lang w:eastAsia="ru-RU"/>
              </w:rPr>
              <w:t>,</w:t>
            </w:r>
            <w:r w:rsidR="00905972">
              <w:rPr>
                <w:lang w:eastAsia="ru-RU"/>
              </w:rPr>
              <w:t>2</w:t>
            </w:r>
            <w:r>
              <w:rPr>
                <w:lang w:eastAsia="ru-RU"/>
              </w:rPr>
              <w:t>69</w:t>
            </w:r>
          </w:p>
        </w:tc>
        <w:tc>
          <w:tcPr>
            <w:tcW w:w="1326" w:type="dxa"/>
            <w:hideMark/>
          </w:tcPr>
          <w:p w:rsidR="005E66C6" w:rsidRDefault="005E66C6" w:rsidP="00A44391">
            <w:pPr>
              <w:tabs>
                <w:tab w:val="left" w:pos="6555"/>
              </w:tabs>
              <w:jc w:val="right"/>
              <w:rPr>
                <w:lang w:eastAsia="ru-RU"/>
              </w:rPr>
            </w:pPr>
          </w:p>
          <w:p w:rsidR="005E66C6" w:rsidRDefault="005E66C6" w:rsidP="00A44391">
            <w:pPr>
              <w:tabs>
                <w:tab w:val="left" w:pos="6555"/>
              </w:tabs>
              <w:jc w:val="right"/>
              <w:rPr>
                <w:lang w:eastAsia="ru-RU"/>
              </w:rPr>
            </w:pPr>
          </w:p>
          <w:p w:rsidR="00B3188D" w:rsidRDefault="00AA2913" w:rsidP="00960798">
            <w:pPr>
              <w:tabs>
                <w:tab w:val="left" w:pos="6555"/>
              </w:tabs>
              <w:rPr>
                <w:lang w:eastAsia="ru-RU"/>
              </w:rPr>
            </w:pPr>
            <w:r>
              <w:rPr>
                <w:lang w:eastAsia="ru-RU"/>
              </w:rPr>
              <w:t xml:space="preserve">   </w:t>
            </w:r>
            <w:r w:rsidR="00960798">
              <w:rPr>
                <w:lang w:eastAsia="ru-RU"/>
              </w:rPr>
              <w:t>20305,390</w:t>
            </w:r>
          </w:p>
        </w:tc>
        <w:tc>
          <w:tcPr>
            <w:tcW w:w="1277" w:type="dxa"/>
          </w:tcPr>
          <w:p w:rsidR="00AA2913" w:rsidRDefault="00AA2913" w:rsidP="00A44391">
            <w:pPr>
              <w:tabs>
                <w:tab w:val="left" w:pos="6555"/>
              </w:tabs>
              <w:jc w:val="right"/>
              <w:rPr>
                <w:lang w:eastAsia="ru-RU"/>
              </w:rPr>
            </w:pPr>
          </w:p>
          <w:p w:rsidR="00AA2913" w:rsidRDefault="00AA2913" w:rsidP="00A44391">
            <w:pPr>
              <w:tabs>
                <w:tab w:val="left" w:pos="6555"/>
              </w:tabs>
              <w:jc w:val="right"/>
              <w:rPr>
                <w:lang w:eastAsia="ru-RU"/>
              </w:rPr>
            </w:pPr>
          </w:p>
          <w:p w:rsidR="00B3188D" w:rsidRDefault="0094771D" w:rsidP="00905972">
            <w:pPr>
              <w:tabs>
                <w:tab w:val="left" w:pos="6555"/>
              </w:tabs>
              <w:jc w:val="right"/>
              <w:rPr>
                <w:lang w:eastAsia="ru-RU"/>
              </w:rPr>
            </w:pPr>
            <w:r>
              <w:rPr>
                <w:lang w:eastAsia="ru-RU"/>
              </w:rPr>
              <w:t>460</w:t>
            </w:r>
            <w:r w:rsidR="0096604E">
              <w:rPr>
                <w:lang w:eastAsia="ru-RU"/>
              </w:rPr>
              <w:t>5</w:t>
            </w:r>
            <w:r w:rsidR="00905972">
              <w:rPr>
                <w:lang w:eastAsia="ru-RU"/>
              </w:rPr>
              <w:t>7</w:t>
            </w:r>
            <w:r>
              <w:rPr>
                <w:lang w:eastAsia="ru-RU"/>
              </w:rPr>
              <w:t>,</w:t>
            </w:r>
            <w:r w:rsidR="00905972">
              <w:rPr>
                <w:lang w:eastAsia="ru-RU"/>
              </w:rPr>
              <w:t>6</w:t>
            </w:r>
            <w:r>
              <w:rPr>
                <w:lang w:eastAsia="ru-RU"/>
              </w:rPr>
              <w:t>59</w:t>
            </w:r>
          </w:p>
        </w:tc>
      </w:tr>
      <w:tr w:rsidR="00B3188D" w:rsidTr="008E2AC6">
        <w:tblPrEx>
          <w:tblLook w:val="04A0" w:firstRow="1" w:lastRow="0" w:firstColumn="1" w:lastColumn="0" w:noHBand="0" w:noVBand="1"/>
        </w:tblPrEx>
        <w:tc>
          <w:tcPr>
            <w:tcW w:w="710" w:type="dxa"/>
            <w:hideMark/>
          </w:tcPr>
          <w:p w:rsidR="00B3188D" w:rsidRDefault="00B3188D" w:rsidP="000C5534">
            <w:pPr>
              <w:tabs>
                <w:tab w:val="left" w:pos="6555"/>
              </w:tabs>
              <w:jc w:val="center"/>
              <w:rPr>
                <w:lang w:eastAsia="ru-RU"/>
              </w:rPr>
            </w:pPr>
          </w:p>
          <w:p w:rsidR="00B3188D" w:rsidRDefault="00B3188D" w:rsidP="000C5534">
            <w:pPr>
              <w:tabs>
                <w:tab w:val="left" w:pos="6555"/>
              </w:tabs>
              <w:jc w:val="center"/>
              <w:rPr>
                <w:lang w:eastAsia="ru-RU"/>
              </w:rPr>
            </w:pPr>
            <w:r>
              <w:rPr>
                <w:lang w:eastAsia="ru-RU"/>
              </w:rPr>
              <w:t>10</w:t>
            </w:r>
          </w:p>
        </w:tc>
        <w:tc>
          <w:tcPr>
            <w:tcW w:w="1984" w:type="dxa"/>
            <w:hideMark/>
          </w:tcPr>
          <w:p w:rsidR="00B3188D" w:rsidRDefault="00B3188D" w:rsidP="000C5534">
            <w:pPr>
              <w:tabs>
                <w:tab w:val="left" w:pos="6555"/>
              </w:tabs>
              <w:rPr>
                <w:sz w:val="24"/>
                <w:szCs w:val="24"/>
                <w:lang w:eastAsia="ru-RU"/>
              </w:rPr>
            </w:pPr>
            <w:r>
              <w:rPr>
                <w:sz w:val="24"/>
                <w:szCs w:val="24"/>
                <w:lang w:eastAsia="ru-RU"/>
              </w:rPr>
              <w:t>Отдельное мероприятие</w:t>
            </w:r>
          </w:p>
        </w:tc>
        <w:tc>
          <w:tcPr>
            <w:tcW w:w="3118" w:type="dxa"/>
            <w:hideMark/>
          </w:tcPr>
          <w:p w:rsidR="00B3188D" w:rsidRDefault="00B3188D" w:rsidP="00B3188D">
            <w:pPr>
              <w:tabs>
                <w:tab w:val="left" w:pos="416"/>
                <w:tab w:val="left" w:pos="6555"/>
              </w:tabs>
              <w:rPr>
                <w:sz w:val="24"/>
                <w:szCs w:val="24"/>
                <w:lang w:eastAsia="ru-RU"/>
              </w:rPr>
            </w:pPr>
            <w:r>
              <w:rPr>
                <w:sz w:val="24"/>
                <w:szCs w:val="24"/>
                <w:lang w:eastAsia="ru-RU"/>
              </w:rPr>
              <w:t xml:space="preserve"> </w:t>
            </w:r>
          </w:p>
          <w:p w:rsidR="00B3188D" w:rsidRPr="00B3188D" w:rsidRDefault="00B3188D" w:rsidP="00B3188D">
            <w:pPr>
              <w:tabs>
                <w:tab w:val="left" w:pos="416"/>
                <w:tab w:val="left" w:pos="6555"/>
              </w:tabs>
              <w:rPr>
                <w:sz w:val="24"/>
                <w:szCs w:val="24"/>
                <w:lang w:eastAsia="ru-RU"/>
              </w:rPr>
            </w:pPr>
            <w:r>
              <w:rPr>
                <w:sz w:val="24"/>
                <w:szCs w:val="24"/>
                <w:lang w:eastAsia="ru-RU"/>
              </w:rPr>
              <w:t xml:space="preserve"> </w:t>
            </w:r>
            <w:r w:rsidRPr="00B3188D">
              <w:rPr>
                <w:lang w:eastAsia="ru-RU"/>
              </w:rPr>
              <w:t>« Управление</w:t>
            </w:r>
            <w:r>
              <w:rPr>
                <w:lang w:eastAsia="ru-RU"/>
              </w:rPr>
              <w:t xml:space="preserve"> </w:t>
            </w:r>
            <w:r w:rsidRPr="00B3188D">
              <w:rPr>
                <w:lang w:eastAsia="ru-RU"/>
              </w:rPr>
              <w:t>образованием в Вятскополянском районе»</w:t>
            </w:r>
          </w:p>
        </w:tc>
        <w:tc>
          <w:tcPr>
            <w:tcW w:w="2127" w:type="dxa"/>
            <w:hideMark/>
          </w:tcPr>
          <w:p w:rsidR="00B3188D" w:rsidRDefault="00B3188D" w:rsidP="00B3188D">
            <w:pPr>
              <w:tabs>
                <w:tab w:val="left" w:pos="416"/>
                <w:tab w:val="left" w:pos="6555"/>
              </w:tabs>
              <w:rPr>
                <w:lang w:eastAsia="ru-RU"/>
              </w:rPr>
            </w:pPr>
            <w:r>
              <w:rPr>
                <w:lang w:eastAsia="ru-RU"/>
              </w:rPr>
              <w:t>Отдел образования администрации Вятскополянского района</w:t>
            </w:r>
          </w:p>
        </w:tc>
        <w:tc>
          <w:tcPr>
            <w:tcW w:w="1276" w:type="dxa"/>
          </w:tcPr>
          <w:p w:rsidR="00B3188D" w:rsidRDefault="00B3188D" w:rsidP="00B3188D">
            <w:pPr>
              <w:tabs>
                <w:tab w:val="left" w:pos="416"/>
                <w:tab w:val="left" w:pos="6555"/>
              </w:tabs>
              <w:jc w:val="right"/>
              <w:rPr>
                <w:lang w:eastAsia="ru-RU"/>
              </w:rPr>
            </w:pPr>
          </w:p>
        </w:tc>
        <w:tc>
          <w:tcPr>
            <w:tcW w:w="1275" w:type="dxa"/>
          </w:tcPr>
          <w:p w:rsidR="00B3188D" w:rsidRDefault="00B3188D" w:rsidP="00B3188D">
            <w:pPr>
              <w:tabs>
                <w:tab w:val="left" w:pos="416"/>
                <w:tab w:val="left" w:pos="6555"/>
              </w:tabs>
              <w:jc w:val="right"/>
              <w:rPr>
                <w:lang w:eastAsia="ru-RU"/>
              </w:rPr>
            </w:pPr>
          </w:p>
        </w:tc>
        <w:tc>
          <w:tcPr>
            <w:tcW w:w="1276" w:type="dxa"/>
          </w:tcPr>
          <w:p w:rsidR="00B3188D" w:rsidRDefault="00B3188D" w:rsidP="00B3188D">
            <w:pPr>
              <w:tabs>
                <w:tab w:val="left" w:pos="416"/>
                <w:tab w:val="left" w:pos="6555"/>
              </w:tabs>
              <w:jc w:val="right"/>
              <w:rPr>
                <w:lang w:eastAsia="ru-RU"/>
              </w:rPr>
            </w:pPr>
          </w:p>
        </w:tc>
        <w:tc>
          <w:tcPr>
            <w:tcW w:w="1274" w:type="dxa"/>
            <w:hideMark/>
          </w:tcPr>
          <w:p w:rsidR="00AA2913" w:rsidRDefault="00AA2913" w:rsidP="00B3188D">
            <w:pPr>
              <w:tabs>
                <w:tab w:val="left" w:pos="416"/>
                <w:tab w:val="left" w:pos="6555"/>
              </w:tabs>
              <w:jc w:val="right"/>
              <w:rPr>
                <w:lang w:eastAsia="ru-RU"/>
              </w:rPr>
            </w:pPr>
          </w:p>
          <w:p w:rsidR="00B3188D" w:rsidRDefault="00C66249" w:rsidP="00B3188D">
            <w:pPr>
              <w:tabs>
                <w:tab w:val="left" w:pos="416"/>
                <w:tab w:val="left" w:pos="6555"/>
              </w:tabs>
              <w:jc w:val="right"/>
              <w:rPr>
                <w:lang w:eastAsia="ru-RU"/>
              </w:rPr>
            </w:pPr>
            <w:r>
              <w:rPr>
                <w:lang w:eastAsia="ru-RU"/>
              </w:rPr>
              <w:t>8568</w:t>
            </w:r>
            <w:r w:rsidR="0094771D">
              <w:rPr>
                <w:lang w:eastAsia="ru-RU"/>
              </w:rPr>
              <w:t>,010</w:t>
            </w:r>
          </w:p>
        </w:tc>
        <w:tc>
          <w:tcPr>
            <w:tcW w:w="1326" w:type="dxa"/>
            <w:hideMark/>
          </w:tcPr>
          <w:p w:rsidR="00AA2913" w:rsidRDefault="00AA2913" w:rsidP="00B3188D">
            <w:pPr>
              <w:tabs>
                <w:tab w:val="left" w:pos="416"/>
                <w:tab w:val="left" w:pos="6555"/>
              </w:tabs>
              <w:jc w:val="right"/>
              <w:rPr>
                <w:lang w:eastAsia="ru-RU"/>
              </w:rPr>
            </w:pPr>
          </w:p>
          <w:p w:rsidR="00B3188D" w:rsidRDefault="00960798" w:rsidP="00B3188D">
            <w:pPr>
              <w:tabs>
                <w:tab w:val="left" w:pos="416"/>
                <w:tab w:val="left" w:pos="6555"/>
              </w:tabs>
              <w:jc w:val="right"/>
              <w:rPr>
                <w:lang w:eastAsia="ru-RU"/>
              </w:rPr>
            </w:pPr>
            <w:r>
              <w:rPr>
                <w:lang w:eastAsia="ru-RU"/>
              </w:rPr>
              <w:t>8265,010</w:t>
            </w:r>
          </w:p>
        </w:tc>
        <w:tc>
          <w:tcPr>
            <w:tcW w:w="1277" w:type="dxa"/>
          </w:tcPr>
          <w:p w:rsidR="00AA2913" w:rsidRDefault="00AA2913" w:rsidP="00B3188D">
            <w:pPr>
              <w:tabs>
                <w:tab w:val="left" w:pos="416"/>
                <w:tab w:val="left" w:pos="6555"/>
              </w:tabs>
              <w:jc w:val="right"/>
              <w:rPr>
                <w:lang w:eastAsia="ru-RU"/>
              </w:rPr>
            </w:pPr>
          </w:p>
          <w:p w:rsidR="00B3188D" w:rsidRDefault="0096604E" w:rsidP="00B3188D">
            <w:pPr>
              <w:tabs>
                <w:tab w:val="left" w:pos="416"/>
                <w:tab w:val="left" w:pos="6555"/>
              </w:tabs>
              <w:jc w:val="right"/>
              <w:rPr>
                <w:lang w:eastAsia="ru-RU"/>
              </w:rPr>
            </w:pPr>
            <w:r>
              <w:rPr>
                <w:lang w:eastAsia="ru-RU"/>
              </w:rPr>
              <w:t>16833</w:t>
            </w:r>
            <w:r w:rsidR="0094771D">
              <w:rPr>
                <w:lang w:eastAsia="ru-RU"/>
              </w:rPr>
              <w:t>,020</w:t>
            </w:r>
          </w:p>
        </w:tc>
      </w:tr>
    </w:tbl>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EF19F4" w:rsidRDefault="00EF19F4" w:rsidP="00DF54F5">
      <w:pPr>
        <w:spacing w:after="0" w:line="240" w:lineRule="auto"/>
        <w:rPr>
          <w:rFonts w:ascii="Times New Roman" w:eastAsia="Times New Roman" w:hAnsi="Times New Roman" w:cs="Times New Roman"/>
          <w:sz w:val="28"/>
          <w:szCs w:val="28"/>
          <w:lang w:eastAsia="ru-RU"/>
        </w:rPr>
      </w:pPr>
    </w:p>
    <w:p w:rsidR="00EF19F4" w:rsidRDefault="00EF19F4" w:rsidP="00462250">
      <w:pPr>
        <w:spacing w:after="0" w:line="240" w:lineRule="auto"/>
        <w:ind w:left="10206"/>
        <w:rPr>
          <w:rFonts w:ascii="Times New Roman" w:eastAsia="Times New Roman" w:hAnsi="Times New Roman" w:cs="Times New Roman"/>
          <w:sz w:val="28"/>
          <w:szCs w:val="28"/>
          <w:lang w:eastAsia="ru-RU"/>
        </w:rPr>
      </w:pPr>
    </w:p>
    <w:p w:rsidR="00DF54F5" w:rsidRDefault="00DF54F5" w:rsidP="00462250">
      <w:pPr>
        <w:spacing w:after="0" w:line="240" w:lineRule="auto"/>
        <w:ind w:left="10206"/>
        <w:rPr>
          <w:rFonts w:ascii="Times New Roman" w:eastAsia="Times New Roman" w:hAnsi="Times New Roman" w:cs="Times New Roman"/>
          <w:sz w:val="28"/>
          <w:szCs w:val="28"/>
          <w:lang w:eastAsia="ru-RU"/>
        </w:rPr>
      </w:pPr>
    </w:p>
    <w:p w:rsidR="00DF54F5" w:rsidRDefault="00DF54F5" w:rsidP="00462250">
      <w:pPr>
        <w:spacing w:after="0" w:line="240" w:lineRule="auto"/>
        <w:ind w:left="10206"/>
        <w:rPr>
          <w:rFonts w:ascii="Times New Roman" w:eastAsia="Times New Roman" w:hAnsi="Times New Roman" w:cs="Times New Roman"/>
          <w:sz w:val="28"/>
          <w:szCs w:val="28"/>
          <w:lang w:eastAsia="ru-RU"/>
        </w:rPr>
      </w:pPr>
    </w:p>
    <w:p w:rsidR="00DF54F5" w:rsidRDefault="00DF54F5" w:rsidP="00462250">
      <w:pPr>
        <w:spacing w:after="0" w:line="240" w:lineRule="auto"/>
        <w:ind w:left="10206"/>
        <w:rPr>
          <w:rFonts w:ascii="Times New Roman" w:eastAsia="Times New Roman" w:hAnsi="Times New Roman" w:cs="Times New Roman"/>
          <w:sz w:val="28"/>
          <w:szCs w:val="28"/>
          <w:lang w:eastAsia="ru-RU"/>
        </w:rPr>
      </w:pPr>
    </w:p>
    <w:p w:rsidR="00DF54F5" w:rsidRDefault="00DF54F5" w:rsidP="00462250">
      <w:pPr>
        <w:spacing w:after="0" w:line="240" w:lineRule="auto"/>
        <w:ind w:left="10206"/>
        <w:rPr>
          <w:rFonts w:ascii="Times New Roman" w:eastAsia="Times New Roman" w:hAnsi="Times New Roman" w:cs="Times New Roman"/>
          <w:sz w:val="28"/>
          <w:szCs w:val="28"/>
          <w:lang w:eastAsia="ru-RU"/>
        </w:rPr>
      </w:pPr>
    </w:p>
    <w:p w:rsidR="00DF54F5" w:rsidRDefault="00DF54F5"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313D7A" w:rsidRDefault="00313D7A" w:rsidP="00313D7A">
      <w:pPr>
        <w:spacing w:after="0" w:line="240" w:lineRule="auto"/>
        <w:ind w:left="102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4</w:t>
      </w:r>
    </w:p>
    <w:p w:rsidR="00313D7A" w:rsidRDefault="00313D7A" w:rsidP="00313D7A">
      <w:pPr>
        <w:spacing w:after="0" w:line="240" w:lineRule="auto"/>
        <w:ind w:left="102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муниципальной программе</w:t>
      </w:r>
    </w:p>
    <w:p w:rsidR="00CF31DB" w:rsidRDefault="00313D7A" w:rsidP="00313D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13D7A" w:rsidRDefault="00313D7A" w:rsidP="00CF31D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Прогнозная (справочная) оценка ресурсного обеспечения реализации муниципальной</w:t>
      </w:r>
    </w:p>
    <w:p w:rsidR="00313D7A" w:rsidRDefault="00313D7A" w:rsidP="00313D7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программы за счет всех источников финансирования</w:t>
      </w:r>
    </w:p>
    <w:p w:rsidR="00313D7A" w:rsidRDefault="00313D7A" w:rsidP="00313D7A">
      <w:pPr>
        <w:spacing w:after="0" w:line="240" w:lineRule="auto"/>
        <w:jc w:val="center"/>
        <w:rPr>
          <w:rFonts w:ascii="Times New Roman" w:eastAsia="Times New Roman" w:hAnsi="Times New Roman" w:cs="Times New Roman"/>
          <w:b/>
          <w:sz w:val="28"/>
          <w:szCs w:val="28"/>
          <w:lang w:eastAsia="ru-RU"/>
        </w:rPr>
      </w:pPr>
    </w:p>
    <w:tbl>
      <w:tblPr>
        <w:tblStyle w:val="3"/>
        <w:tblW w:w="16019" w:type="dxa"/>
        <w:tblInd w:w="-176" w:type="dxa"/>
        <w:tblLayout w:type="fixed"/>
        <w:tblLook w:val="01E0" w:firstRow="1" w:lastRow="1" w:firstColumn="1" w:lastColumn="1" w:noHBand="0" w:noVBand="0"/>
      </w:tblPr>
      <w:tblGrid>
        <w:gridCol w:w="705"/>
        <w:gridCol w:w="1841"/>
        <w:gridCol w:w="2694"/>
        <w:gridCol w:w="2835"/>
        <w:gridCol w:w="1276"/>
        <w:gridCol w:w="1276"/>
        <w:gridCol w:w="1243"/>
        <w:gridCol w:w="34"/>
        <w:gridCol w:w="1417"/>
        <w:gridCol w:w="1278"/>
        <w:gridCol w:w="1420"/>
      </w:tblGrid>
      <w:tr w:rsidR="00313D7A" w:rsidTr="008E52B6">
        <w:trPr>
          <w:trHeight w:val="244"/>
          <w:tblHeader/>
        </w:trPr>
        <w:tc>
          <w:tcPr>
            <w:tcW w:w="705" w:type="dxa"/>
            <w:vMerge w:val="restart"/>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jc w:val="center"/>
              <w:rPr>
                <w:lang w:eastAsia="ru-RU"/>
              </w:rPr>
            </w:pPr>
            <w:r w:rsidRPr="00933C51">
              <w:rPr>
                <w:lang w:eastAsia="ru-RU"/>
              </w:rPr>
              <w:t>№</w:t>
            </w:r>
            <w:r w:rsidRPr="00933C51">
              <w:rPr>
                <w:lang w:eastAsia="ru-RU"/>
              </w:rPr>
              <w:br/>
              <w:t>п/п</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center"/>
              <w:rPr>
                <w:lang w:eastAsia="ru-RU"/>
              </w:rPr>
            </w:pPr>
            <w:r>
              <w:rPr>
                <w:lang w:eastAsia="ru-RU"/>
              </w:rPr>
              <w:t>Статус</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center"/>
              <w:rPr>
                <w:lang w:eastAsia="ru-RU"/>
              </w:rPr>
            </w:pPr>
            <w:r>
              <w:rPr>
                <w:lang w:eastAsia="ru-RU"/>
              </w:rPr>
              <w:t>Наименование муниципальной программы, подпрограммы, ведомственной целевой программы, отдельного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center"/>
              <w:rPr>
                <w:lang w:eastAsia="ru-RU"/>
              </w:rPr>
            </w:pPr>
            <w:r>
              <w:rPr>
                <w:lang w:eastAsia="ru-RU"/>
              </w:rPr>
              <w:t>Источники финансирования</w:t>
            </w:r>
          </w:p>
        </w:tc>
        <w:tc>
          <w:tcPr>
            <w:tcW w:w="7944" w:type="dxa"/>
            <w:gridSpan w:val="7"/>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center"/>
              <w:rPr>
                <w:lang w:eastAsia="ru-RU"/>
              </w:rPr>
            </w:pPr>
            <w:r>
              <w:rPr>
                <w:lang w:eastAsia="ru-RU"/>
              </w:rPr>
              <w:t>Оценка расходов (тыс. рублей)</w:t>
            </w:r>
          </w:p>
        </w:tc>
      </w:tr>
      <w:tr w:rsidR="00313D7A" w:rsidTr="008E52B6">
        <w:trPr>
          <w:trHeight w:val="1207"/>
          <w:tblHead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center"/>
              <w:rPr>
                <w:lang w:eastAsia="ru-RU"/>
              </w:rPr>
            </w:pPr>
            <w:r>
              <w:rPr>
                <w:lang w:eastAsia="ru-RU"/>
              </w:rPr>
              <w:t>2014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center"/>
              <w:rPr>
                <w:lang w:eastAsia="ru-RU"/>
              </w:rPr>
            </w:pPr>
            <w:r>
              <w:rPr>
                <w:lang w:eastAsia="ru-RU"/>
              </w:rPr>
              <w:t>2015</w:t>
            </w:r>
          </w:p>
        </w:tc>
        <w:tc>
          <w:tcPr>
            <w:tcW w:w="1243"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center"/>
              <w:rPr>
                <w:lang w:eastAsia="ru-RU"/>
              </w:rPr>
            </w:pPr>
            <w:r>
              <w:rPr>
                <w:lang w:eastAsia="ru-RU"/>
              </w:rPr>
              <w:t>2016</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center"/>
              <w:rPr>
                <w:lang w:eastAsia="ru-RU"/>
              </w:rPr>
            </w:pPr>
            <w:r>
              <w:rPr>
                <w:lang w:eastAsia="ru-RU"/>
              </w:rPr>
              <w:t>2017</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center"/>
              <w:rPr>
                <w:lang w:eastAsia="ru-RU"/>
              </w:rPr>
            </w:pPr>
            <w:r>
              <w:rPr>
                <w:lang w:eastAsia="ru-RU"/>
              </w:rPr>
              <w:t>2018</w:t>
            </w:r>
          </w:p>
        </w:tc>
        <w:tc>
          <w:tcPr>
            <w:tcW w:w="1420"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center"/>
              <w:rPr>
                <w:lang w:eastAsia="ru-RU"/>
              </w:rPr>
            </w:pPr>
            <w:r>
              <w:rPr>
                <w:lang w:eastAsia="ru-RU"/>
              </w:rPr>
              <w:t>итого</w:t>
            </w:r>
          </w:p>
        </w:tc>
      </w:tr>
      <w:tr w:rsidR="00313D7A" w:rsidTr="008E52B6">
        <w:tc>
          <w:tcPr>
            <w:tcW w:w="705" w:type="dxa"/>
            <w:vMerge w:val="restart"/>
            <w:tcBorders>
              <w:top w:val="single" w:sz="4" w:space="0" w:color="auto"/>
              <w:left w:val="single" w:sz="4" w:space="0" w:color="auto"/>
              <w:right w:val="single" w:sz="4" w:space="0" w:color="auto"/>
            </w:tcBorders>
            <w:vAlign w:val="center"/>
          </w:tcPr>
          <w:p w:rsidR="00313D7A" w:rsidRPr="00933C51" w:rsidRDefault="00313D7A" w:rsidP="008E52B6">
            <w:pPr>
              <w:tabs>
                <w:tab w:val="left" w:pos="493"/>
              </w:tabs>
              <w:jc w:val="center"/>
              <w:rPr>
                <w:lang w:eastAsia="ru-RU"/>
              </w:rPr>
            </w:pPr>
          </w:p>
        </w:tc>
        <w:tc>
          <w:tcPr>
            <w:tcW w:w="1841" w:type="dxa"/>
            <w:vMerge w:val="restart"/>
            <w:tcBorders>
              <w:top w:val="single" w:sz="4" w:space="0" w:color="auto"/>
              <w:left w:val="single" w:sz="4" w:space="0" w:color="auto"/>
              <w:right w:val="single" w:sz="4" w:space="0" w:color="auto"/>
            </w:tcBorders>
            <w:vAlign w:val="center"/>
            <w:hideMark/>
          </w:tcPr>
          <w:p w:rsidR="00313D7A" w:rsidRDefault="00313D7A" w:rsidP="008E52B6">
            <w:pPr>
              <w:rPr>
                <w:lang w:eastAsia="ru-RU"/>
              </w:rPr>
            </w:pPr>
            <w:r>
              <w:rPr>
                <w:lang w:eastAsia="ru-RU"/>
              </w:rPr>
              <w:t>Муниципальная программа</w:t>
            </w:r>
          </w:p>
        </w:tc>
        <w:tc>
          <w:tcPr>
            <w:tcW w:w="2694" w:type="dxa"/>
            <w:vMerge w:val="restart"/>
            <w:tcBorders>
              <w:top w:val="single" w:sz="4" w:space="0" w:color="auto"/>
              <w:left w:val="single" w:sz="4" w:space="0" w:color="auto"/>
              <w:right w:val="single" w:sz="4" w:space="0" w:color="auto"/>
            </w:tcBorders>
            <w:vAlign w:val="center"/>
            <w:hideMark/>
          </w:tcPr>
          <w:p w:rsidR="00313D7A" w:rsidRDefault="00313D7A" w:rsidP="008E52B6">
            <w:pPr>
              <w:rPr>
                <w:lang w:eastAsia="ru-RU"/>
              </w:rPr>
            </w:pPr>
            <w:r>
              <w:rPr>
                <w:lang w:eastAsia="ru-RU"/>
              </w:rPr>
              <w:t>«Развитие образования» на 2014-2018 годы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F1459B" w:rsidRDefault="00313D7A" w:rsidP="008E52B6">
            <w:pPr>
              <w:jc w:val="right"/>
              <w:rPr>
                <w:b/>
                <w:lang w:eastAsia="ru-RU"/>
              </w:rPr>
            </w:pPr>
            <w:r>
              <w:rPr>
                <w:b/>
                <w:lang w:eastAsia="ru-RU"/>
              </w:rPr>
              <w:t>273912,897</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266317,067</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275360,297</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ind w:right="-102"/>
              <w:jc w:val="center"/>
              <w:rPr>
                <w:b/>
                <w:lang w:eastAsia="ru-RU"/>
              </w:rPr>
            </w:pPr>
            <w:r>
              <w:rPr>
                <w:b/>
                <w:lang w:eastAsia="ru-RU"/>
              </w:rPr>
              <w:t>283017,692</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b/>
                <w:lang w:eastAsia="ru-RU"/>
              </w:rPr>
            </w:pPr>
            <w:r>
              <w:rPr>
                <w:b/>
                <w:lang w:eastAsia="ru-RU"/>
              </w:rPr>
              <w:t>259140,708</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b/>
                <w:lang w:eastAsia="ru-RU"/>
              </w:rPr>
            </w:pPr>
            <w:r>
              <w:rPr>
                <w:b/>
                <w:lang w:eastAsia="ru-RU"/>
              </w:rPr>
              <w:t>135748,661</w:t>
            </w:r>
          </w:p>
        </w:tc>
      </w:tr>
      <w:tr w:rsidR="00313D7A" w:rsidTr="008E52B6">
        <w:tc>
          <w:tcPr>
            <w:tcW w:w="705" w:type="dxa"/>
            <w:vMerge/>
            <w:tcBorders>
              <w:left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left w:val="single" w:sz="4" w:space="0" w:color="auto"/>
              <w:right w:val="single" w:sz="4" w:space="0" w:color="auto"/>
            </w:tcBorders>
            <w:vAlign w:val="center"/>
            <w:hideMark/>
          </w:tcPr>
          <w:p w:rsidR="00313D7A" w:rsidRDefault="00313D7A" w:rsidP="008E52B6">
            <w:pPr>
              <w:rPr>
                <w:lang w:eastAsia="ru-RU"/>
              </w:rPr>
            </w:pPr>
          </w:p>
        </w:tc>
        <w:tc>
          <w:tcPr>
            <w:tcW w:w="2694" w:type="dxa"/>
            <w:vMerge/>
            <w:tcBorders>
              <w:left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p w:rsidR="00313D7A" w:rsidRDefault="00313D7A" w:rsidP="008E52B6">
            <w:pPr>
              <w:rPr>
                <w:lang w:eastAsia="ru-RU"/>
              </w:rPr>
            </w:pPr>
            <w:r>
              <w:rPr>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F1459B" w:rsidRDefault="00313D7A" w:rsidP="008E52B6">
            <w:pPr>
              <w:jc w:val="right"/>
              <w:rPr>
                <w:lang w:eastAsia="ru-RU"/>
              </w:rPr>
            </w:pPr>
            <w:r>
              <w:rPr>
                <w:lang w:eastAsia="ru-RU"/>
              </w:rPr>
              <w:t>176310,298</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162670,600</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165200,668</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182025,512</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170290,623</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856497,701</w:t>
            </w:r>
          </w:p>
        </w:tc>
      </w:tr>
      <w:tr w:rsidR="00313D7A" w:rsidTr="008E52B6">
        <w:trPr>
          <w:trHeight w:val="350"/>
        </w:trPr>
        <w:tc>
          <w:tcPr>
            <w:tcW w:w="705" w:type="dxa"/>
            <w:vMerge/>
            <w:tcBorders>
              <w:left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left w:val="single" w:sz="4" w:space="0" w:color="auto"/>
              <w:right w:val="single" w:sz="4" w:space="0" w:color="auto"/>
            </w:tcBorders>
            <w:vAlign w:val="center"/>
            <w:hideMark/>
          </w:tcPr>
          <w:p w:rsidR="00313D7A" w:rsidRDefault="00313D7A" w:rsidP="008E52B6">
            <w:pPr>
              <w:rPr>
                <w:lang w:eastAsia="ru-RU"/>
              </w:rPr>
            </w:pPr>
          </w:p>
        </w:tc>
        <w:tc>
          <w:tcPr>
            <w:tcW w:w="2694" w:type="dxa"/>
            <w:vMerge/>
            <w:tcBorders>
              <w:left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p w:rsidR="00313D7A" w:rsidRDefault="00313D7A" w:rsidP="008E52B6">
            <w:pPr>
              <w:rPr>
                <w:lang w:eastAsia="ru-RU"/>
              </w:rPr>
            </w:pPr>
            <w:r>
              <w:rPr>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Default="00313D7A" w:rsidP="008E52B6">
            <w:pPr>
              <w:jc w:val="right"/>
              <w:rPr>
                <w:lang w:eastAsia="ru-RU"/>
              </w:rPr>
            </w:pPr>
          </w:p>
          <w:p w:rsidR="00313D7A" w:rsidRPr="00F1459B" w:rsidRDefault="00313D7A" w:rsidP="008E52B6">
            <w:pPr>
              <w:rPr>
                <w:lang w:eastAsia="ru-RU"/>
              </w:rPr>
            </w:pPr>
            <w:r>
              <w:rPr>
                <w:lang w:eastAsia="ru-RU"/>
              </w:rPr>
              <w:t xml:space="preserve">      1500,000</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p w:rsidR="00313D7A" w:rsidRDefault="00313D7A" w:rsidP="008E52B6">
            <w:pPr>
              <w:jc w:val="right"/>
              <w:rPr>
                <w:lang w:eastAsia="ru-RU"/>
              </w:rPr>
            </w:pPr>
            <w:r>
              <w:rPr>
                <w:lang w:eastAsia="ru-RU"/>
              </w:rPr>
              <w:t>1379,800</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p w:rsidR="00313D7A" w:rsidRDefault="00313D7A" w:rsidP="008E52B6">
            <w:pPr>
              <w:jc w:val="right"/>
              <w:rPr>
                <w:lang w:eastAsia="ru-RU"/>
              </w:rPr>
            </w:pPr>
            <w:r>
              <w:rPr>
                <w:lang w:eastAsia="ru-RU"/>
              </w:rPr>
              <w:t>1274,000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p>
          <w:p w:rsidR="00313D7A" w:rsidRDefault="00313D7A" w:rsidP="008E52B6">
            <w:pPr>
              <w:jc w:val="right"/>
              <w:rPr>
                <w:lang w:eastAsia="ru-RU"/>
              </w:rPr>
            </w:pPr>
            <w:r>
              <w:rPr>
                <w:lang w:eastAsia="ru-RU"/>
              </w:rPr>
              <w:t>273,000</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p>
          <w:p w:rsidR="00313D7A" w:rsidRDefault="00313D7A" w:rsidP="008E52B6">
            <w:pPr>
              <w:jc w:val="right"/>
              <w:rPr>
                <w:lang w:eastAsia="ru-RU"/>
              </w:rPr>
            </w:pPr>
            <w:r>
              <w:rPr>
                <w:lang w:eastAsia="ru-RU"/>
              </w:rPr>
              <w:t>0,000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Default="00313D7A" w:rsidP="008E52B6">
            <w:pPr>
              <w:jc w:val="right"/>
              <w:rPr>
                <w:lang w:eastAsia="ru-RU"/>
              </w:rPr>
            </w:pPr>
          </w:p>
          <w:p w:rsidR="00313D7A" w:rsidRPr="00933C51" w:rsidRDefault="00313D7A" w:rsidP="008E52B6">
            <w:pPr>
              <w:rPr>
                <w:lang w:eastAsia="ru-RU"/>
              </w:rPr>
            </w:pPr>
            <w:r>
              <w:rPr>
                <w:lang w:eastAsia="ru-RU"/>
              </w:rPr>
              <w:t xml:space="preserve">       4426,800</w:t>
            </w:r>
          </w:p>
        </w:tc>
      </w:tr>
      <w:tr w:rsidR="00313D7A" w:rsidTr="008E52B6">
        <w:trPr>
          <w:trHeight w:val="555"/>
        </w:trPr>
        <w:tc>
          <w:tcPr>
            <w:tcW w:w="705" w:type="dxa"/>
            <w:vMerge/>
            <w:tcBorders>
              <w:left w:val="single" w:sz="4" w:space="0" w:color="auto"/>
              <w:bottom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694" w:type="dxa"/>
            <w:vMerge/>
            <w:tcBorders>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бюджет Вятскополянского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Default="00313D7A" w:rsidP="008E52B6">
            <w:pPr>
              <w:jc w:val="right"/>
              <w:rPr>
                <w:lang w:eastAsia="ru-RU"/>
              </w:rPr>
            </w:pPr>
          </w:p>
          <w:p w:rsidR="00313D7A" w:rsidRDefault="00313D7A" w:rsidP="008E52B6">
            <w:pPr>
              <w:jc w:val="right"/>
              <w:rPr>
                <w:lang w:eastAsia="ru-RU"/>
              </w:rPr>
            </w:pPr>
            <w:r>
              <w:rPr>
                <w:lang w:eastAsia="ru-RU"/>
              </w:rPr>
              <w:t xml:space="preserve">   96102,599</w:t>
            </w:r>
          </w:p>
          <w:p w:rsidR="00313D7A" w:rsidRDefault="00313D7A" w:rsidP="008E52B6">
            <w:pPr>
              <w:rPr>
                <w:lang w:eastAsia="ru-RU"/>
              </w:rPr>
            </w:pPr>
            <w:r>
              <w:rPr>
                <w:lang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p w:rsidR="00313D7A" w:rsidRDefault="00313D7A" w:rsidP="008E52B6">
            <w:pPr>
              <w:jc w:val="right"/>
              <w:rPr>
                <w:lang w:eastAsia="ru-RU"/>
              </w:rPr>
            </w:pPr>
            <w:r>
              <w:rPr>
                <w:lang w:eastAsia="ru-RU"/>
              </w:rPr>
              <w:t>102266,667</w:t>
            </w:r>
          </w:p>
          <w:p w:rsidR="00313D7A" w:rsidRDefault="00313D7A" w:rsidP="008E52B6">
            <w:pPr>
              <w:jc w:val="right"/>
              <w:rPr>
                <w:lang w:eastAsia="ru-RU"/>
              </w:rPr>
            </w:pP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r>
              <w:rPr>
                <w:lang w:eastAsia="ru-RU"/>
              </w:rPr>
              <w:t>108885,629</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 xml:space="preserve">   100719,180</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 xml:space="preserve">   88850,085</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Default="00313D7A" w:rsidP="008E52B6">
            <w:pPr>
              <w:rPr>
                <w:lang w:eastAsia="ru-RU"/>
              </w:rPr>
            </w:pPr>
            <w:r>
              <w:rPr>
                <w:lang w:eastAsia="ru-RU"/>
              </w:rPr>
              <w:t xml:space="preserve">    496824,160</w:t>
            </w:r>
          </w:p>
        </w:tc>
      </w:tr>
      <w:tr w:rsidR="00313D7A" w:rsidTr="008E52B6">
        <w:tc>
          <w:tcPr>
            <w:tcW w:w="705" w:type="dxa"/>
            <w:vMerge w:val="restart"/>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jc w:val="center"/>
              <w:rPr>
                <w:lang w:eastAsia="ru-RU"/>
              </w:rPr>
            </w:pPr>
            <w:r w:rsidRPr="00933C51">
              <w:rPr>
                <w:lang w:eastAsia="ru-RU"/>
              </w:rPr>
              <w:t>1</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 xml:space="preserve">Ведомственная целевая программа </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 xml:space="preserve">«Общее образование в </w:t>
            </w:r>
            <w:proofErr w:type="gramStart"/>
            <w:r>
              <w:rPr>
                <w:lang w:eastAsia="ru-RU"/>
              </w:rPr>
              <w:t>Вятскополянском  районе</w:t>
            </w:r>
            <w:proofErr w:type="gramEnd"/>
            <w:r>
              <w:rPr>
                <w:lang w:eastAsia="ru-RU"/>
              </w:rPr>
              <w:t>» на 2014-2016 годы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F1459B" w:rsidRDefault="00313D7A" w:rsidP="008E52B6">
            <w:pPr>
              <w:jc w:val="right"/>
              <w:rPr>
                <w:b/>
                <w:lang w:eastAsia="ru-RU"/>
              </w:rPr>
            </w:pPr>
            <w:r>
              <w:rPr>
                <w:b/>
                <w:lang w:eastAsia="ru-RU"/>
              </w:rPr>
              <w:t>168569,340</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165560,880</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169301,009</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b/>
                <w:lang w:eastAsia="ru-RU"/>
              </w:rPr>
            </w:pPr>
            <w:r>
              <w:rPr>
                <w:b/>
                <w:lang w:eastAsia="ru-RU"/>
              </w:rPr>
              <w:t>503431,229</w:t>
            </w:r>
          </w:p>
        </w:tc>
      </w:tr>
      <w:tr w:rsidR="00313D7A" w:rsidTr="008E52B6">
        <w:tc>
          <w:tcPr>
            <w:tcW w:w="705" w:type="dxa"/>
            <w:vMerge/>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F1459B" w:rsidRDefault="00313D7A" w:rsidP="008E52B6">
            <w:pPr>
              <w:jc w:val="right"/>
              <w:rPr>
                <w:lang w:eastAsia="ru-RU"/>
              </w:rPr>
            </w:pPr>
            <w:r>
              <w:rPr>
                <w:lang w:eastAsia="ru-RU"/>
              </w:rPr>
              <w:t>125230,007</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122786,711</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119602,078</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367618,796</w:t>
            </w:r>
          </w:p>
        </w:tc>
      </w:tr>
      <w:tr w:rsidR="00313D7A" w:rsidTr="008E52B6">
        <w:tc>
          <w:tcPr>
            <w:tcW w:w="705" w:type="dxa"/>
            <w:vMerge/>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бюджет Вятскополянского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F1459B" w:rsidRDefault="00313D7A" w:rsidP="008E52B6">
            <w:pPr>
              <w:jc w:val="right"/>
              <w:rPr>
                <w:lang w:eastAsia="ru-RU"/>
              </w:rPr>
            </w:pPr>
            <w:r>
              <w:rPr>
                <w:lang w:eastAsia="ru-RU"/>
              </w:rPr>
              <w:t>43339,333</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42744,169</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49698,931</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135812,433</w:t>
            </w:r>
          </w:p>
        </w:tc>
      </w:tr>
      <w:tr w:rsidR="00313D7A" w:rsidTr="008E52B6">
        <w:tc>
          <w:tcPr>
            <w:tcW w:w="705" w:type="dxa"/>
            <w:vMerge w:val="restart"/>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jc w:val="center"/>
              <w:rPr>
                <w:lang w:eastAsia="ru-RU"/>
              </w:rPr>
            </w:pPr>
            <w:r w:rsidRPr="00933C51">
              <w:rPr>
                <w:lang w:eastAsia="ru-RU"/>
              </w:rPr>
              <w:t>2</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 xml:space="preserve">Ведомственная целевая программа </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«Дошкольное образование в Вятскополянском районе» на 2014-2016 годы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b/>
                <w:lang w:eastAsia="ru-RU"/>
              </w:rPr>
            </w:pPr>
            <w:r>
              <w:rPr>
                <w:b/>
                <w:lang w:eastAsia="ru-RU"/>
              </w:rPr>
              <w:t>70512,869</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68665,231</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69515,941</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b/>
                <w:lang w:eastAsia="ru-RU"/>
              </w:rPr>
            </w:pPr>
            <w:r>
              <w:rPr>
                <w:b/>
                <w:lang w:eastAsia="ru-RU"/>
              </w:rPr>
              <w:t>208694,041</w:t>
            </w:r>
          </w:p>
        </w:tc>
      </w:tr>
      <w:tr w:rsidR="00313D7A" w:rsidTr="008E52B6">
        <w:tc>
          <w:tcPr>
            <w:tcW w:w="705" w:type="dxa"/>
            <w:vMerge/>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r>
              <w:rPr>
                <w:lang w:eastAsia="ru-RU"/>
              </w:rPr>
              <w:t>46485,346</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38135,964</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38942,444</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123563,754</w:t>
            </w:r>
          </w:p>
        </w:tc>
      </w:tr>
      <w:tr w:rsidR="00313D7A" w:rsidTr="008E52B6">
        <w:tc>
          <w:tcPr>
            <w:tcW w:w="705" w:type="dxa"/>
            <w:vMerge/>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бюджет Вятскополянского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r>
              <w:rPr>
                <w:lang w:eastAsia="ru-RU"/>
              </w:rPr>
              <w:t>24027,523</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30529,267</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30573,497</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85130,287</w:t>
            </w:r>
          </w:p>
        </w:tc>
      </w:tr>
      <w:tr w:rsidR="00313D7A" w:rsidTr="008E52B6">
        <w:tc>
          <w:tcPr>
            <w:tcW w:w="705" w:type="dxa"/>
            <w:vMerge w:val="restart"/>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jc w:val="center"/>
              <w:rPr>
                <w:lang w:eastAsia="ru-RU"/>
              </w:rPr>
            </w:pPr>
            <w:r w:rsidRPr="00933C51">
              <w:rPr>
                <w:lang w:eastAsia="ru-RU"/>
              </w:rPr>
              <w:t>3</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 xml:space="preserve">Ведомственная целевая программа </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«Дополнительное образование в Вятскополянском районе» на 2014-2016 годы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b/>
                <w:lang w:eastAsia="ru-RU"/>
              </w:rPr>
            </w:pPr>
            <w:r>
              <w:rPr>
                <w:b/>
                <w:lang w:eastAsia="ru-RU"/>
              </w:rPr>
              <w:t>26983,848</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25042,010</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26323,767</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b/>
                <w:lang w:eastAsia="ru-RU"/>
              </w:rPr>
            </w:pPr>
            <w:r>
              <w:rPr>
                <w:b/>
                <w:lang w:eastAsia="ru-RU"/>
              </w:rPr>
              <w:t>78349,625</w:t>
            </w:r>
          </w:p>
        </w:tc>
      </w:tr>
      <w:tr w:rsidR="00313D7A" w:rsidTr="008E52B6">
        <w:tc>
          <w:tcPr>
            <w:tcW w:w="705" w:type="dxa"/>
            <w:vMerge/>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r>
              <w:rPr>
                <w:lang w:eastAsia="ru-RU"/>
              </w:rPr>
              <w:t>2663,848</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608,725</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5994,376</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9266,949</w:t>
            </w:r>
          </w:p>
        </w:tc>
      </w:tr>
      <w:tr w:rsidR="00313D7A" w:rsidTr="008E52B6">
        <w:tc>
          <w:tcPr>
            <w:tcW w:w="705" w:type="dxa"/>
            <w:vMerge/>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бюджет Вятскополянского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r>
              <w:rPr>
                <w:lang w:eastAsia="ru-RU"/>
              </w:rPr>
              <w:t>24320,000</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24433,285</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20329,391</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69082,676</w:t>
            </w:r>
          </w:p>
        </w:tc>
      </w:tr>
      <w:tr w:rsidR="00313D7A" w:rsidTr="008E52B6">
        <w:tc>
          <w:tcPr>
            <w:tcW w:w="705" w:type="dxa"/>
            <w:vMerge w:val="restart"/>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tabs>
                <w:tab w:val="left" w:pos="6555"/>
              </w:tabs>
              <w:jc w:val="center"/>
              <w:rPr>
                <w:lang w:eastAsia="ru-RU"/>
              </w:rPr>
            </w:pPr>
            <w:r w:rsidRPr="00933C51">
              <w:rPr>
                <w:lang w:eastAsia="ru-RU"/>
              </w:rPr>
              <w:t>4</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tabs>
                <w:tab w:val="left" w:pos="6555"/>
              </w:tabs>
              <w:rPr>
                <w:lang w:eastAsia="ru-RU"/>
              </w:rPr>
            </w:pPr>
            <w:r>
              <w:rPr>
                <w:lang w:eastAsia="ru-RU"/>
              </w:rPr>
              <w:t xml:space="preserve">Ведомственная целевая программа </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tabs>
                <w:tab w:val="left" w:pos="6555"/>
              </w:tabs>
              <w:rPr>
                <w:lang w:eastAsia="ru-RU"/>
              </w:rPr>
            </w:pPr>
            <w:r>
              <w:rPr>
                <w:lang w:eastAsia="ru-RU"/>
              </w:rPr>
              <w:t>«Управление образованием в Вятскополянском районе» на 2014-2016 годы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b/>
                <w:lang w:eastAsia="ru-RU"/>
              </w:rPr>
            </w:pPr>
            <w:r>
              <w:rPr>
                <w:b/>
                <w:lang w:eastAsia="ru-RU"/>
              </w:rPr>
              <w:t>3690,457</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4313,556</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6935,979</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b/>
                <w:lang w:eastAsia="ru-RU"/>
              </w:rPr>
            </w:pPr>
            <w:r>
              <w:rPr>
                <w:b/>
                <w:lang w:eastAsia="ru-RU"/>
              </w:rPr>
              <w:t>15027,992</w:t>
            </w:r>
          </w:p>
        </w:tc>
      </w:tr>
      <w:tr w:rsidR="00313D7A" w:rsidTr="008E52B6">
        <w:tc>
          <w:tcPr>
            <w:tcW w:w="705" w:type="dxa"/>
            <w:vMerge/>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r w:rsidRPr="00A40D03">
              <w:rPr>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0</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0</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b/>
                <w:lang w:eastAsia="ru-RU"/>
              </w:rPr>
            </w:pPr>
            <w:r w:rsidRPr="00933C51">
              <w:rPr>
                <w:b/>
                <w:lang w:eastAsia="ru-RU"/>
              </w:rPr>
              <w:t>0</w:t>
            </w:r>
          </w:p>
        </w:tc>
      </w:tr>
      <w:tr w:rsidR="00313D7A" w:rsidTr="008E52B6">
        <w:tc>
          <w:tcPr>
            <w:tcW w:w="705" w:type="dxa"/>
            <w:vMerge/>
            <w:tcBorders>
              <w:top w:val="single" w:sz="4" w:space="0" w:color="auto"/>
              <w:left w:val="single" w:sz="4" w:space="0" w:color="auto"/>
              <w:bottom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бюджет Вятскополянского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r>
              <w:rPr>
                <w:lang w:eastAsia="ru-RU"/>
              </w:rPr>
              <w:t>3960,457</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4131,556</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6935,979</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8"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15027,992</w:t>
            </w:r>
          </w:p>
        </w:tc>
      </w:tr>
      <w:tr w:rsidR="00313D7A" w:rsidTr="008E52B6">
        <w:tc>
          <w:tcPr>
            <w:tcW w:w="705" w:type="dxa"/>
            <w:vMerge w:val="restart"/>
            <w:tcBorders>
              <w:top w:val="single" w:sz="4" w:space="0" w:color="auto"/>
              <w:left w:val="single" w:sz="4" w:space="0" w:color="auto"/>
              <w:right w:val="single" w:sz="4" w:space="0" w:color="auto"/>
            </w:tcBorders>
            <w:vAlign w:val="center"/>
            <w:hideMark/>
          </w:tcPr>
          <w:p w:rsidR="00313D7A" w:rsidRPr="00933C51" w:rsidRDefault="00313D7A" w:rsidP="008E52B6">
            <w:pPr>
              <w:jc w:val="center"/>
              <w:rPr>
                <w:lang w:eastAsia="ru-RU"/>
              </w:rPr>
            </w:pPr>
            <w:r w:rsidRPr="00933C51">
              <w:rPr>
                <w:lang w:eastAsia="ru-RU"/>
              </w:rPr>
              <w:t>5</w:t>
            </w:r>
          </w:p>
        </w:tc>
        <w:tc>
          <w:tcPr>
            <w:tcW w:w="1841" w:type="dxa"/>
            <w:vMerge w:val="restart"/>
            <w:tcBorders>
              <w:top w:val="single" w:sz="4" w:space="0" w:color="auto"/>
              <w:left w:val="single" w:sz="4" w:space="0" w:color="auto"/>
              <w:right w:val="single" w:sz="4" w:space="0" w:color="auto"/>
            </w:tcBorders>
            <w:vAlign w:val="center"/>
            <w:hideMark/>
          </w:tcPr>
          <w:p w:rsidR="00313D7A" w:rsidRDefault="00313D7A" w:rsidP="008E52B6">
            <w:pPr>
              <w:tabs>
                <w:tab w:val="left" w:pos="6555"/>
              </w:tabs>
              <w:rPr>
                <w:lang w:eastAsia="ru-RU"/>
              </w:rPr>
            </w:pPr>
            <w:r>
              <w:rPr>
                <w:lang w:eastAsia="ru-RU"/>
              </w:rPr>
              <w:t xml:space="preserve">Отдельное мероприятие </w:t>
            </w:r>
          </w:p>
        </w:tc>
        <w:tc>
          <w:tcPr>
            <w:tcW w:w="2694" w:type="dxa"/>
            <w:vMerge w:val="restart"/>
            <w:tcBorders>
              <w:top w:val="single" w:sz="4" w:space="0" w:color="auto"/>
              <w:left w:val="single" w:sz="4" w:space="0" w:color="auto"/>
              <w:right w:val="single" w:sz="4" w:space="0" w:color="auto"/>
            </w:tcBorders>
            <w:vAlign w:val="center"/>
            <w:hideMark/>
          </w:tcPr>
          <w:p w:rsidR="00313D7A" w:rsidRDefault="00313D7A" w:rsidP="008E52B6">
            <w:pPr>
              <w:tabs>
                <w:tab w:val="left" w:pos="6555"/>
              </w:tabs>
              <w:rPr>
                <w:lang w:eastAsia="ru-RU"/>
              </w:rPr>
            </w:pPr>
            <w:r>
              <w:rPr>
                <w:lang w:eastAsia="ru-RU"/>
              </w:rPr>
              <w:t>«Создание условий для функционирования образовательных учреждений района»</w:t>
            </w:r>
          </w:p>
          <w:p w:rsidR="00EF19F4" w:rsidRPr="00EF19F4" w:rsidRDefault="00EF19F4" w:rsidP="00EF19F4">
            <w:pPr>
              <w:tabs>
                <w:tab w:val="left" w:pos="6555"/>
              </w:tabs>
              <w:rPr>
                <w:b/>
                <w:i/>
                <w:lang w:eastAsia="ru-RU"/>
              </w:rPr>
            </w:pPr>
            <w:r w:rsidRPr="00EF19F4">
              <w:rPr>
                <w:b/>
                <w:i/>
                <w:lang w:eastAsia="ru-RU"/>
              </w:rPr>
              <w:t xml:space="preserve">1.Создание в муниципальных общеобразовательный организациях, расположенных в сельской </w:t>
            </w:r>
            <w:r w:rsidRPr="00EF19F4">
              <w:rPr>
                <w:b/>
                <w:i/>
                <w:lang w:eastAsia="ru-RU"/>
              </w:rPr>
              <w:lastRenderedPageBreak/>
              <w:t>местности, условий для занятий физической культурой и спортом</w:t>
            </w:r>
          </w:p>
          <w:p w:rsidR="00EF19F4" w:rsidRPr="00EF19F4" w:rsidRDefault="00EF19F4" w:rsidP="00EF19F4">
            <w:pPr>
              <w:tabs>
                <w:tab w:val="left" w:pos="6555"/>
              </w:tabs>
              <w:rPr>
                <w:lang w:eastAsia="ru-RU"/>
              </w:rPr>
            </w:pPr>
            <w:r w:rsidRPr="00EF19F4">
              <w:rPr>
                <w:b/>
                <w:i/>
                <w:lang w:eastAsia="ru-RU"/>
              </w:rPr>
              <w:t xml:space="preserve">- </w:t>
            </w:r>
            <w:r w:rsidRPr="00EF19F4">
              <w:rPr>
                <w:lang w:eastAsia="ru-RU"/>
              </w:rPr>
              <w:t xml:space="preserve">ремонт спортивного зала МКОУ СОШ </w:t>
            </w:r>
            <w:proofErr w:type="spellStart"/>
            <w:r w:rsidRPr="00EF19F4">
              <w:rPr>
                <w:lang w:eastAsia="ru-RU"/>
              </w:rPr>
              <w:t>с.Слудка</w:t>
            </w:r>
            <w:proofErr w:type="spellEnd"/>
            <w:r w:rsidRPr="00EF19F4">
              <w:rPr>
                <w:lang w:eastAsia="ru-RU"/>
              </w:rPr>
              <w:t xml:space="preserve"> Вятскополянского района Кировской области в 2014 году</w:t>
            </w:r>
          </w:p>
          <w:p w:rsidR="00EF19F4" w:rsidRPr="00EF19F4" w:rsidRDefault="00EF19F4" w:rsidP="00EF19F4">
            <w:pPr>
              <w:tabs>
                <w:tab w:val="left" w:pos="6555"/>
              </w:tabs>
              <w:rPr>
                <w:lang w:eastAsia="ru-RU"/>
              </w:rPr>
            </w:pPr>
            <w:r w:rsidRPr="00EF19F4">
              <w:rPr>
                <w:b/>
                <w:i/>
                <w:lang w:eastAsia="ru-RU"/>
              </w:rPr>
              <w:t xml:space="preserve">- </w:t>
            </w:r>
            <w:r w:rsidRPr="00EF19F4">
              <w:rPr>
                <w:lang w:eastAsia="ru-RU"/>
              </w:rPr>
              <w:t xml:space="preserve">ремонт спортивного зала МКОУ   СОШ </w:t>
            </w:r>
            <w:proofErr w:type="spellStart"/>
            <w:r w:rsidRPr="00EF19F4">
              <w:rPr>
                <w:lang w:eastAsia="ru-RU"/>
              </w:rPr>
              <w:t>дер.Средние</w:t>
            </w:r>
            <w:proofErr w:type="spellEnd"/>
            <w:r w:rsidRPr="00EF19F4">
              <w:rPr>
                <w:lang w:eastAsia="ru-RU"/>
              </w:rPr>
              <w:t xml:space="preserve">   Шуни Вятскополянского района Кировской области в 2015 году</w:t>
            </w:r>
          </w:p>
          <w:p w:rsidR="00EF19F4" w:rsidRPr="00EF19F4" w:rsidRDefault="00EF19F4" w:rsidP="00EF19F4">
            <w:pPr>
              <w:tabs>
                <w:tab w:val="left" w:pos="6555"/>
              </w:tabs>
              <w:rPr>
                <w:lang w:eastAsia="ru-RU"/>
              </w:rPr>
            </w:pPr>
            <w:r w:rsidRPr="00EF19F4">
              <w:rPr>
                <w:lang w:eastAsia="ru-RU"/>
              </w:rPr>
              <w:t xml:space="preserve">-ремонт спортивного зала МКОУ СОШ </w:t>
            </w:r>
            <w:proofErr w:type="spellStart"/>
            <w:r w:rsidRPr="00EF19F4">
              <w:rPr>
                <w:lang w:eastAsia="ru-RU"/>
              </w:rPr>
              <w:t>дер.Старый</w:t>
            </w:r>
            <w:proofErr w:type="spellEnd"/>
            <w:r w:rsidRPr="00EF19F4">
              <w:rPr>
                <w:lang w:eastAsia="ru-RU"/>
              </w:rPr>
              <w:t xml:space="preserve"> Пинигерь Вятскополянского района Кировской области в 2016 году</w:t>
            </w:r>
          </w:p>
          <w:p w:rsidR="00EF19F4" w:rsidRPr="00EF19F4" w:rsidRDefault="00EF19F4" w:rsidP="00EF19F4">
            <w:pPr>
              <w:tabs>
                <w:tab w:val="left" w:pos="6555"/>
              </w:tabs>
              <w:rPr>
                <w:b/>
                <w:i/>
                <w:lang w:eastAsia="ru-RU"/>
              </w:rPr>
            </w:pPr>
            <w:r w:rsidRPr="00EF19F4">
              <w:rPr>
                <w:b/>
                <w:i/>
                <w:lang w:eastAsia="ru-RU"/>
              </w:rPr>
              <w:t>2.ремонт системы отопления и замена оконных блоков МКОУ ДО Сосновская детская школа искусств</w:t>
            </w:r>
          </w:p>
          <w:p w:rsidR="00EF19F4" w:rsidRPr="00EF19F4" w:rsidRDefault="00EF19F4" w:rsidP="00EF19F4">
            <w:pPr>
              <w:tabs>
                <w:tab w:val="left" w:pos="6555"/>
              </w:tabs>
              <w:rPr>
                <w:b/>
                <w:i/>
                <w:lang w:eastAsia="ru-RU"/>
              </w:rPr>
            </w:pPr>
            <w:r w:rsidRPr="00EF19F4">
              <w:rPr>
                <w:b/>
                <w:i/>
                <w:lang w:eastAsia="ru-RU"/>
              </w:rPr>
              <w:t xml:space="preserve">3.ремонт фасада и замена оконных блоков в здании дошкольных групп МКОУ ООШ </w:t>
            </w:r>
            <w:proofErr w:type="spellStart"/>
            <w:r w:rsidRPr="00EF19F4">
              <w:rPr>
                <w:b/>
                <w:i/>
                <w:lang w:eastAsia="ru-RU"/>
              </w:rPr>
              <w:t>с.Ершовка</w:t>
            </w:r>
            <w:proofErr w:type="spellEnd"/>
            <w:r w:rsidRPr="00EF19F4">
              <w:rPr>
                <w:b/>
                <w:i/>
                <w:lang w:eastAsia="ru-RU"/>
              </w:rPr>
              <w:t xml:space="preserve"> </w:t>
            </w:r>
          </w:p>
          <w:p w:rsidR="00EF19F4" w:rsidRPr="00EF19F4" w:rsidRDefault="00EF19F4" w:rsidP="00EF19F4">
            <w:pPr>
              <w:rPr>
                <w:b/>
                <w:i/>
                <w:lang w:val="x-none"/>
              </w:rPr>
            </w:pPr>
            <w:r w:rsidRPr="00EF19F4">
              <w:rPr>
                <w:b/>
                <w:i/>
                <w:lang w:eastAsia="ru-RU"/>
              </w:rPr>
              <w:t>4.</w:t>
            </w:r>
            <w:r w:rsidRPr="00EF19F4">
              <w:rPr>
                <w:rFonts w:ascii="Segoe UI" w:hAnsi="Segoe UI" w:cs="Segoe UI"/>
                <w:lang w:val="x-none"/>
              </w:rPr>
              <w:t xml:space="preserve"> </w:t>
            </w:r>
            <w:r w:rsidRPr="00EF19F4">
              <w:rPr>
                <w:b/>
                <w:i/>
                <w:lang w:val="x-none"/>
              </w:rPr>
              <w:t xml:space="preserve">Реализация мероприятий,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МКОУ ДО ДЮСШ </w:t>
            </w:r>
            <w:proofErr w:type="spellStart"/>
            <w:r w:rsidRPr="00EF19F4">
              <w:rPr>
                <w:b/>
                <w:i/>
                <w:lang w:val="x-none"/>
              </w:rPr>
              <w:t>пгт</w:t>
            </w:r>
            <w:proofErr w:type="spellEnd"/>
            <w:r w:rsidRPr="00EF19F4">
              <w:rPr>
                <w:b/>
                <w:i/>
                <w:lang w:val="x-none"/>
              </w:rPr>
              <w:t xml:space="preserve"> </w:t>
            </w:r>
            <w:proofErr w:type="spellStart"/>
            <w:r w:rsidRPr="00EF19F4">
              <w:rPr>
                <w:b/>
                <w:i/>
                <w:lang w:val="x-none"/>
              </w:rPr>
              <w:t>Кр.Поляна</w:t>
            </w:r>
            <w:proofErr w:type="spellEnd"/>
          </w:p>
          <w:p w:rsidR="00EF19F4" w:rsidRPr="00EF19F4" w:rsidRDefault="00EF19F4" w:rsidP="00EF19F4">
            <w:pPr>
              <w:pStyle w:val="Default"/>
              <w:rPr>
                <w:sz w:val="20"/>
                <w:szCs w:val="20"/>
                <w:lang w:eastAsia="en-US"/>
              </w:rPr>
            </w:pPr>
            <w:r w:rsidRPr="00EF19F4">
              <w:rPr>
                <w:b/>
                <w:i/>
                <w:sz w:val="20"/>
                <w:szCs w:val="20"/>
              </w:rPr>
              <w:t>5.</w:t>
            </w:r>
            <w:r w:rsidRPr="00EF19F4">
              <w:rPr>
                <w:b/>
                <w:i/>
                <w:sz w:val="20"/>
                <w:szCs w:val="20"/>
                <w:lang w:eastAsia="en-US"/>
              </w:rPr>
              <w:t xml:space="preserve"> Реконструкция зданий, в МКОУООШ дер. Нижние </w:t>
            </w:r>
            <w:r w:rsidRPr="00EF19F4">
              <w:rPr>
                <w:b/>
                <w:i/>
                <w:sz w:val="20"/>
                <w:szCs w:val="20"/>
                <w:lang w:eastAsia="en-US"/>
              </w:rPr>
              <w:lastRenderedPageBreak/>
              <w:t xml:space="preserve">Шуни, МКОУСОШ </w:t>
            </w:r>
            <w:proofErr w:type="spellStart"/>
            <w:r w:rsidRPr="00EF19F4">
              <w:rPr>
                <w:b/>
                <w:i/>
                <w:sz w:val="20"/>
                <w:szCs w:val="20"/>
                <w:lang w:eastAsia="en-US"/>
              </w:rPr>
              <w:t>дер.Чекашево</w:t>
            </w:r>
            <w:proofErr w:type="spellEnd"/>
          </w:p>
          <w:p w:rsidR="00EF19F4" w:rsidRPr="00EF19F4" w:rsidRDefault="00EF19F4" w:rsidP="00EF19F4">
            <w:pPr>
              <w:tabs>
                <w:tab w:val="left" w:pos="6555"/>
              </w:tabs>
              <w:rPr>
                <w:b/>
                <w:i/>
              </w:rPr>
            </w:pPr>
            <w:r w:rsidRPr="00EF19F4">
              <w:rPr>
                <w:b/>
                <w:i/>
              </w:rPr>
              <w:t>6.</w:t>
            </w:r>
            <w:r w:rsidRPr="00EF19F4">
              <w:t xml:space="preserve"> </w:t>
            </w:r>
            <w:r w:rsidRPr="00EF19F4">
              <w:rPr>
                <w:b/>
                <w:i/>
              </w:rPr>
              <w:t>Реализация мер, направленных на приведение здания в соответствие с требованиями, предъявляемыми к безопасности в процессе эксплуатации</w:t>
            </w:r>
          </w:p>
          <w:p w:rsidR="00EF19F4" w:rsidRPr="00EF19F4" w:rsidRDefault="00EF19F4" w:rsidP="00EF19F4">
            <w:pPr>
              <w:tabs>
                <w:tab w:val="left" w:pos="6555"/>
              </w:tabs>
            </w:pPr>
            <w:r w:rsidRPr="00EF19F4">
              <w:t xml:space="preserve"> - в МКОУ ООШ дер. Нижние Шуни</w:t>
            </w:r>
          </w:p>
          <w:p w:rsidR="00EF19F4" w:rsidRPr="00EF19F4" w:rsidRDefault="00EF19F4" w:rsidP="00EF19F4">
            <w:pPr>
              <w:pStyle w:val="Default"/>
              <w:rPr>
                <w:sz w:val="20"/>
                <w:szCs w:val="20"/>
                <w:lang w:eastAsia="en-US"/>
              </w:rPr>
            </w:pPr>
            <w:r w:rsidRPr="00EF19F4">
              <w:rPr>
                <w:b/>
                <w:i/>
                <w:sz w:val="20"/>
                <w:szCs w:val="20"/>
              </w:rPr>
              <w:t>7.</w:t>
            </w:r>
            <w:r w:rsidRPr="00EF19F4">
              <w:rPr>
                <w:sz w:val="20"/>
                <w:szCs w:val="20"/>
              </w:rPr>
              <w:t xml:space="preserve"> </w:t>
            </w:r>
            <w:r w:rsidRPr="00EF19F4">
              <w:rPr>
                <w:b/>
                <w:i/>
                <w:sz w:val="20"/>
                <w:szCs w:val="20"/>
              </w:rPr>
              <w:t>Реализация мер, направленных на выполнение предписаний надзорных органов в муниципальных общеобразовательных организациях</w:t>
            </w:r>
            <w:r w:rsidRPr="00EF19F4">
              <w:rPr>
                <w:sz w:val="20"/>
                <w:szCs w:val="20"/>
                <w:lang w:eastAsia="en-US"/>
              </w:rPr>
              <w:t xml:space="preserve"> </w:t>
            </w:r>
          </w:p>
          <w:p w:rsidR="00EF19F4" w:rsidRPr="00EF19F4" w:rsidRDefault="00EF19F4" w:rsidP="00EF19F4">
            <w:pPr>
              <w:pStyle w:val="Default"/>
              <w:rPr>
                <w:sz w:val="20"/>
                <w:szCs w:val="20"/>
                <w:lang w:eastAsia="en-US"/>
              </w:rPr>
            </w:pPr>
            <w:r w:rsidRPr="00EF19F4">
              <w:rPr>
                <w:sz w:val="20"/>
                <w:szCs w:val="20"/>
                <w:lang w:eastAsia="en-US"/>
              </w:rPr>
              <w:t>-</w:t>
            </w:r>
            <w:r w:rsidRPr="00EF19F4">
              <w:rPr>
                <w:sz w:val="20"/>
                <w:szCs w:val="20"/>
              </w:rPr>
              <w:t xml:space="preserve"> </w:t>
            </w:r>
            <w:r w:rsidRPr="00EF19F4">
              <w:rPr>
                <w:sz w:val="20"/>
                <w:szCs w:val="20"/>
                <w:lang w:eastAsia="en-US"/>
              </w:rPr>
              <w:t xml:space="preserve">в МКОУ гимназия </w:t>
            </w:r>
            <w:proofErr w:type="spellStart"/>
            <w:r w:rsidRPr="00EF19F4">
              <w:rPr>
                <w:sz w:val="20"/>
                <w:szCs w:val="20"/>
                <w:lang w:eastAsia="en-US"/>
              </w:rPr>
              <w:t>г.Сосновка</w:t>
            </w:r>
            <w:proofErr w:type="spellEnd"/>
            <w:r w:rsidRPr="00EF19F4">
              <w:rPr>
                <w:sz w:val="20"/>
                <w:szCs w:val="20"/>
                <w:lang w:eastAsia="en-US"/>
              </w:rPr>
              <w:t>;</w:t>
            </w:r>
          </w:p>
          <w:p w:rsidR="00EF19F4" w:rsidRPr="00EF19F4" w:rsidRDefault="00EF19F4" w:rsidP="00EF19F4">
            <w:pPr>
              <w:pStyle w:val="Default"/>
              <w:rPr>
                <w:sz w:val="20"/>
                <w:szCs w:val="20"/>
                <w:lang w:eastAsia="en-US"/>
              </w:rPr>
            </w:pPr>
            <w:r w:rsidRPr="00EF19F4">
              <w:rPr>
                <w:sz w:val="20"/>
                <w:szCs w:val="20"/>
                <w:lang w:eastAsia="en-US"/>
              </w:rPr>
              <w:t>-</w:t>
            </w:r>
            <w:r w:rsidRPr="00EF19F4">
              <w:rPr>
                <w:sz w:val="20"/>
                <w:szCs w:val="20"/>
              </w:rPr>
              <w:t xml:space="preserve"> </w:t>
            </w:r>
            <w:r w:rsidRPr="00EF19F4">
              <w:rPr>
                <w:sz w:val="20"/>
                <w:szCs w:val="20"/>
                <w:lang w:eastAsia="en-US"/>
              </w:rPr>
              <w:t xml:space="preserve">в МКОУ лицей </w:t>
            </w:r>
            <w:proofErr w:type="spellStart"/>
            <w:r w:rsidRPr="00EF19F4">
              <w:rPr>
                <w:sz w:val="20"/>
                <w:szCs w:val="20"/>
                <w:lang w:eastAsia="en-US"/>
              </w:rPr>
              <w:t>пгт</w:t>
            </w:r>
            <w:proofErr w:type="spellEnd"/>
            <w:r w:rsidRPr="00EF19F4">
              <w:rPr>
                <w:sz w:val="20"/>
                <w:szCs w:val="20"/>
                <w:lang w:eastAsia="en-US"/>
              </w:rPr>
              <w:t xml:space="preserve"> Красная Поляна;</w:t>
            </w:r>
          </w:p>
          <w:p w:rsidR="00EF19F4" w:rsidRPr="00EF19F4" w:rsidRDefault="00EF19F4" w:rsidP="00EF19F4">
            <w:pPr>
              <w:pStyle w:val="Default"/>
              <w:rPr>
                <w:sz w:val="20"/>
                <w:szCs w:val="20"/>
                <w:lang w:eastAsia="en-US"/>
              </w:rPr>
            </w:pPr>
            <w:r w:rsidRPr="00EF19F4">
              <w:rPr>
                <w:sz w:val="20"/>
                <w:szCs w:val="20"/>
                <w:lang w:eastAsia="en-US"/>
              </w:rPr>
              <w:t>-</w:t>
            </w:r>
            <w:r w:rsidRPr="00EF19F4">
              <w:rPr>
                <w:sz w:val="20"/>
                <w:szCs w:val="20"/>
              </w:rPr>
              <w:t xml:space="preserve"> </w:t>
            </w:r>
            <w:r w:rsidRPr="00EF19F4">
              <w:rPr>
                <w:sz w:val="20"/>
                <w:szCs w:val="20"/>
                <w:lang w:eastAsia="en-US"/>
              </w:rPr>
              <w:t xml:space="preserve">в МКОУ СОШ </w:t>
            </w:r>
            <w:proofErr w:type="spellStart"/>
            <w:r w:rsidRPr="00EF19F4">
              <w:rPr>
                <w:sz w:val="20"/>
                <w:szCs w:val="20"/>
                <w:lang w:eastAsia="en-US"/>
              </w:rPr>
              <w:t>с.Кулыги</w:t>
            </w:r>
            <w:proofErr w:type="spellEnd"/>
            <w:r w:rsidRPr="00EF19F4">
              <w:rPr>
                <w:sz w:val="20"/>
                <w:szCs w:val="20"/>
                <w:lang w:eastAsia="en-US"/>
              </w:rPr>
              <w:t>;</w:t>
            </w:r>
          </w:p>
          <w:p w:rsidR="00EF19F4" w:rsidRPr="00EF19F4" w:rsidRDefault="00EF19F4" w:rsidP="00EF19F4">
            <w:pPr>
              <w:pStyle w:val="Default"/>
              <w:rPr>
                <w:sz w:val="20"/>
                <w:szCs w:val="20"/>
                <w:lang w:eastAsia="en-US"/>
              </w:rPr>
            </w:pPr>
            <w:r w:rsidRPr="00EF19F4">
              <w:rPr>
                <w:sz w:val="20"/>
                <w:szCs w:val="20"/>
                <w:lang w:eastAsia="en-US"/>
              </w:rPr>
              <w:t>-</w:t>
            </w:r>
            <w:r w:rsidRPr="00EF19F4">
              <w:rPr>
                <w:sz w:val="20"/>
                <w:szCs w:val="20"/>
              </w:rPr>
              <w:t xml:space="preserve"> </w:t>
            </w:r>
            <w:r w:rsidRPr="00EF19F4">
              <w:rPr>
                <w:sz w:val="20"/>
                <w:szCs w:val="20"/>
                <w:lang w:eastAsia="en-US"/>
              </w:rPr>
              <w:t xml:space="preserve">в МКОУ СОШ пос. </w:t>
            </w:r>
            <w:proofErr w:type="spellStart"/>
            <w:r w:rsidRPr="00EF19F4">
              <w:rPr>
                <w:sz w:val="20"/>
                <w:szCs w:val="20"/>
                <w:lang w:eastAsia="en-US"/>
              </w:rPr>
              <w:t>Усть-Люга</w:t>
            </w:r>
            <w:proofErr w:type="spellEnd"/>
            <w:r w:rsidRPr="00EF19F4">
              <w:rPr>
                <w:sz w:val="20"/>
                <w:szCs w:val="20"/>
                <w:lang w:eastAsia="en-US"/>
              </w:rPr>
              <w:t>;</w:t>
            </w:r>
          </w:p>
          <w:p w:rsidR="00EF19F4" w:rsidRPr="00EF19F4" w:rsidRDefault="00EF19F4" w:rsidP="00EF19F4">
            <w:pPr>
              <w:pStyle w:val="Default"/>
              <w:rPr>
                <w:sz w:val="20"/>
                <w:szCs w:val="20"/>
                <w:lang w:eastAsia="en-US"/>
              </w:rPr>
            </w:pPr>
            <w:r w:rsidRPr="00EF19F4">
              <w:rPr>
                <w:sz w:val="20"/>
                <w:szCs w:val="20"/>
                <w:lang w:eastAsia="en-US"/>
              </w:rPr>
              <w:t>-</w:t>
            </w:r>
            <w:r w:rsidRPr="00EF19F4">
              <w:rPr>
                <w:sz w:val="20"/>
                <w:szCs w:val="20"/>
              </w:rPr>
              <w:t xml:space="preserve"> </w:t>
            </w:r>
            <w:r w:rsidRPr="00EF19F4">
              <w:rPr>
                <w:sz w:val="20"/>
                <w:szCs w:val="20"/>
                <w:lang w:eastAsia="en-US"/>
              </w:rPr>
              <w:t xml:space="preserve">в МКОУ СОШ </w:t>
            </w:r>
            <w:proofErr w:type="spellStart"/>
            <w:r w:rsidRPr="00EF19F4">
              <w:rPr>
                <w:sz w:val="20"/>
                <w:szCs w:val="20"/>
                <w:lang w:eastAsia="en-US"/>
              </w:rPr>
              <w:t>дер.Средние</w:t>
            </w:r>
            <w:proofErr w:type="spellEnd"/>
            <w:r w:rsidRPr="00EF19F4">
              <w:rPr>
                <w:sz w:val="20"/>
                <w:szCs w:val="20"/>
                <w:lang w:eastAsia="en-US"/>
              </w:rPr>
              <w:t xml:space="preserve"> Шуни;</w:t>
            </w:r>
          </w:p>
          <w:p w:rsidR="00EF19F4" w:rsidRPr="00EF19F4" w:rsidRDefault="00EF19F4" w:rsidP="00EF19F4">
            <w:pPr>
              <w:pStyle w:val="Default"/>
              <w:rPr>
                <w:sz w:val="20"/>
                <w:szCs w:val="20"/>
                <w:lang w:eastAsia="en-US"/>
              </w:rPr>
            </w:pPr>
            <w:r w:rsidRPr="00EF19F4">
              <w:rPr>
                <w:sz w:val="20"/>
                <w:szCs w:val="20"/>
                <w:lang w:eastAsia="en-US"/>
              </w:rPr>
              <w:t>-</w:t>
            </w:r>
            <w:r w:rsidRPr="00EF19F4">
              <w:rPr>
                <w:sz w:val="20"/>
                <w:szCs w:val="20"/>
              </w:rPr>
              <w:t xml:space="preserve"> </w:t>
            </w:r>
            <w:r w:rsidRPr="00EF19F4">
              <w:rPr>
                <w:sz w:val="20"/>
                <w:szCs w:val="20"/>
                <w:lang w:eastAsia="en-US"/>
              </w:rPr>
              <w:t>в МКОУ ООШ дер. Средняя Тойма;</w:t>
            </w:r>
          </w:p>
          <w:p w:rsidR="00EF19F4" w:rsidRDefault="00EF19F4" w:rsidP="00EF19F4">
            <w:pPr>
              <w:tabs>
                <w:tab w:val="left" w:pos="6555"/>
              </w:tabs>
              <w:rPr>
                <w:lang w:eastAsia="ru-RU"/>
              </w:rPr>
            </w:pPr>
            <w:r w:rsidRPr="00EF19F4">
              <w:t xml:space="preserve">- в МКОУ ООШ </w:t>
            </w:r>
            <w:proofErr w:type="spellStart"/>
            <w:r w:rsidRPr="00EF19F4">
              <w:t>с.Ершовка</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b/>
                <w:lang w:eastAsia="ru-RU"/>
              </w:rPr>
            </w:pPr>
            <w:r>
              <w:rPr>
                <w:b/>
                <w:lang w:eastAsia="ru-RU"/>
              </w:rPr>
              <w:t>2167,782</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1776,100</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2571,791</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313D7A" w:rsidRPr="00895218" w:rsidRDefault="00313D7A" w:rsidP="008E52B6">
            <w:pPr>
              <w:jc w:val="right"/>
              <w:rPr>
                <w:b/>
                <w:lang w:eastAsia="ru-RU"/>
              </w:rPr>
            </w:pPr>
            <w:r w:rsidRPr="00895218">
              <w:rPr>
                <w:b/>
                <w:lang w:eastAsia="ru-RU"/>
              </w:rPr>
              <w:t>3033,982</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b/>
                <w:lang w:eastAsia="ru-RU"/>
              </w:rPr>
            </w:pPr>
            <w:r>
              <w:rPr>
                <w:b/>
                <w:lang w:eastAsia="ru-RU"/>
              </w:rPr>
              <w:t>150,000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b/>
                <w:lang w:eastAsia="ru-RU"/>
              </w:rPr>
            </w:pPr>
            <w:r>
              <w:rPr>
                <w:b/>
                <w:lang w:eastAsia="ru-RU"/>
              </w:rPr>
              <w:t>9699,655</w:t>
            </w:r>
          </w:p>
        </w:tc>
      </w:tr>
      <w:tr w:rsidR="00313D7A" w:rsidTr="008E52B6">
        <w:tc>
          <w:tcPr>
            <w:tcW w:w="705" w:type="dxa"/>
            <w:vMerge/>
            <w:tcBorders>
              <w:left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left w:val="single" w:sz="4" w:space="0" w:color="auto"/>
              <w:right w:val="single" w:sz="4" w:space="0" w:color="auto"/>
            </w:tcBorders>
            <w:vAlign w:val="center"/>
            <w:hideMark/>
          </w:tcPr>
          <w:p w:rsidR="00313D7A" w:rsidRDefault="00313D7A" w:rsidP="008E52B6">
            <w:pPr>
              <w:rPr>
                <w:lang w:eastAsia="ru-RU"/>
              </w:rPr>
            </w:pPr>
          </w:p>
        </w:tc>
        <w:tc>
          <w:tcPr>
            <w:tcW w:w="2694" w:type="dxa"/>
            <w:vMerge/>
            <w:tcBorders>
              <w:left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r>
              <w:rPr>
                <w:lang w:eastAsia="ru-RU"/>
              </w:rPr>
              <w:t>298,842</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70,000</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0,000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313D7A" w:rsidRPr="00C66249" w:rsidRDefault="00313D7A" w:rsidP="008E52B6">
            <w:pPr>
              <w:jc w:val="right"/>
              <w:rPr>
                <w:lang w:eastAsia="ru-RU"/>
              </w:rPr>
            </w:pPr>
            <w:r>
              <w:rPr>
                <w:lang w:eastAsia="ru-RU"/>
              </w:rPr>
              <w:t>2575</w:t>
            </w:r>
            <w:r w:rsidRPr="00C66249">
              <w:rPr>
                <w:lang w:eastAsia="ru-RU"/>
              </w:rPr>
              <w:t>,982</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0,000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2944,824</w:t>
            </w:r>
          </w:p>
        </w:tc>
      </w:tr>
      <w:tr w:rsidR="00313D7A" w:rsidTr="008E52B6">
        <w:trPr>
          <w:trHeight w:val="210"/>
        </w:trPr>
        <w:tc>
          <w:tcPr>
            <w:tcW w:w="705" w:type="dxa"/>
            <w:vMerge/>
            <w:tcBorders>
              <w:left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left w:val="single" w:sz="4" w:space="0" w:color="auto"/>
              <w:right w:val="single" w:sz="4" w:space="0" w:color="auto"/>
            </w:tcBorders>
            <w:vAlign w:val="center"/>
            <w:hideMark/>
          </w:tcPr>
          <w:p w:rsidR="00313D7A" w:rsidRDefault="00313D7A" w:rsidP="008E52B6">
            <w:pPr>
              <w:rPr>
                <w:lang w:eastAsia="ru-RU"/>
              </w:rPr>
            </w:pPr>
          </w:p>
        </w:tc>
        <w:tc>
          <w:tcPr>
            <w:tcW w:w="2694" w:type="dxa"/>
            <w:vMerge/>
            <w:tcBorders>
              <w:left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r>
              <w:rPr>
                <w:lang w:eastAsia="ru-RU"/>
              </w:rPr>
              <w:t>1500,000</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1379,800</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1274,000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273,000</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0,000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4426,800</w:t>
            </w:r>
          </w:p>
        </w:tc>
      </w:tr>
      <w:tr w:rsidR="00313D7A" w:rsidTr="008E52B6">
        <w:trPr>
          <w:trHeight w:val="480"/>
        </w:trPr>
        <w:tc>
          <w:tcPr>
            <w:tcW w:w="705" w:type="dxa"/>
            <w:vMerge/>
            <w:tcBorders>
              <w:left w:val="single" w:sz="4" w:space="0" w:color="auto"/>
              <w:bottom w:val="single" w:sz="4" w:space="0" w:color="auto"/>
              <w:right w:val="single" w:sz="4" w:space="0" w:color="auto"/>
            </w:tcBorders>
            <w:vAlign w:val="center"/>
            <w:hideMark/>
          </w:tcPr>
          <w:p w:rsidR="00313D7A" w:rsidRPr="00933C51" w:rsidRDefault="00313D7A" w:rsidP="008E52B6">
            <w:pPr>
              <w:rPr>
                <w:lang w:eastAsia="ru-RU"/>
              </w:rPr>
            </w:pPr>
          </w:p>
        </w:tc>
        <w:tc>
          <w:tcPr>
            <w:tcW w:w="1841" w:type="dxa"/>
            <w:vMerge/>
            <w:tcBorders>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694" w:type="dxa"/>
            <w:vMerge/>
            <w:tcBorders>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бюджет Вятскополянского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r>
              <w:rPr>
                <w:lang w:eastAsia="ru-RU"/>
              </w:rPr>
              <w:t>368,940</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326,300</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1297,791</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185,000</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150,000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2328,031</w:t>
            </w:r>
          </w:p>
        </w:tc>
      </w:tr>
      <w:tr w:rsidR="00313D7A" w:rsidTr="008E52B6">
        <w:trPr>
          <w:trHeight w:val="252"/>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D7A" w:rsidRPr="00933C51" w:rsidRDefault="00313D7A" w:rsidP="008E52B6">
            <w:pPr>
              <w:jc w:val="center"/>
              <w:rPr>
                <w:lang w:eastAsia="ru-RU"/>
              </w:rPr>
            </w:pPr>
            <w:r w:rsidRPr="00933C51">
              <w:rPr>
                <w:lang w:eastAsia="ru-RU"/>
              </w:rPr>
              <w:lastRenderedPageBreak/>
              <w:t>6</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tabs>
                <w:tab w:val="left" w:pos="6555"/>
              </w:tabs>
              <w:rPr>
                <w:lang w:eastAsia="ru-RU"/>
              </w:rPr>
            </w:pPr>
            <w:r>
              <w:rPr>
                <w:lang w:eastAsia="ru-RU"/>
              </w:rPr>
              <w:t xml:space="preserve">Отдельное мероприятие </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«Организация отдыха и оздоровления детей в лагерях с дневным пребыванием»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b/>
                <w:lang w:eastAsia="ru-RU"/>
              </w:rPr>
            </w:pPr>
            <w:r>
              <w:rPr>
                <w:b/>
                <w:lang w:eastAsia="ru-RU"/>
              </w:rPr>
              <w:t>1718,601</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1141,290</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r>
              <w:rPr>
                <w:b/>
                <w:lang w:eastAsia="ru-RU"/>
              </w:rPr>
              <w:t>711,810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313D7A" w:rsidRPr="00895218" w:rsidRDefault="00313D7A" w:rsidP="008E52B6">
            <w:pPr>
              <w:jc w:val="right"/>
              <w:rPr>
                <w:b/>
                <w:lang w:eastAsia="ru-RU"/>
              </w:rPr>
            </w:pPr>
            <w:r w:rsidRPr="00895218">
              <w:rPr>
                <w:b/>
                <w:lang w:eastAsia="ru-RU"/>
              </w:rPr>
              <w:t>719,950</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center"/>
              <w:rPr>
                <w:b/>
                <w:lang w:eastAsia="ru-RU"/>
              </w:rPr>
            </w:pPr>
            <w:r>
              <w:rPr>
                <w:b/>
                <w:lang w:eastAsia="ru-RU"/>
              </w:rPr>
              <w:t xml:space="preserve">        741,500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b/>
                <w:lang w:eastAsia="ru-RU"/>
              </w:rPr>
            </w:pPr>
            <w:r>
              <w:rPr>
                <w:b/>
                <w:lang w:eastAsia="ru-RU"/>
              </w:rPr>
              <w:t>5033,151</w:t>
            </w:r>
          </w:p>
        </w:tc>
      </w:tr>
      <w:tr w:rsidR="00313D7A" w:rsidTr="008E52B6">
        <w:trPr>
          <w:trHeight w:val="285"/>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D7A" w:rsidRPr="00933C51"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r>
              <w:rPr>
                <w:lang w:eastAsia="ru-RU"/>
              </w:rPr>
              <w:t>1632,255</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1069,200</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r>
              <w:rPr>
                <w:lang w:eastAsia="ru-RU"/>
              </w:rPr>
              <w:t>661,770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313D7A" w:rsidRPr="00895218" w:rsidRDefault="00313D7A" w:rsidP="008E52B6">
            <w:pPr>
              <w:jc w:val="right"/>
              <w:rPr>
                <w:lang w:eastAsia="ru-RU"/>
              </w:rPr>
            </w:pPr>
            <w:r w:rsidRPr="00895218">
              <w:rPr>
                <w:lang w:eastAsia="ru-RU"/>
              </w:rPr>
              <w:t>669,100</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689,300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4721,625</w:t>
            </w:r>
          </w:p>
        </w:tc>
      </w:tr>
      <w:tr w:rsidR="00313D7A" w:rsidTr="008E52B6">
        <w:trPr>
          <w:trHeight w:val="346"/>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3D7A" w:rsidRPr="00933C51"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бюджет Вятскополянского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tabs>
                <w:tab w:val="left" w:pos="6555"/>
              </w:tabs>
              <w:jc w:val="right"/>
              <w:rPr>
                <w:lang w:eastAsia="ru-RU"/>
              </w:rPr>
            </w:pPr>
            <w:r>
              <w:rPr>
                <w:lang w:eastAsia="ru-RU"/>
              </w:rPr>
              <w:t>86,346</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tabs>
                <w:tab w:val="left" w:pos="6555"/>
              </w:tabs>
              <w:jc w:val="right"/>
              <w:rPr>
                <w:lang w:eastAsia="ru-RU"/>
              </w:rPr>
            </w:pPr>
            <w:r>
              <w:rPr>
                <w:lang w:eastAsia="ru-RU"/>
              </w:rPr>
              <w:t>72,090</w:t>
            </w:r>
          </w:p>
        </w:tc>
        <w:tc>
          <w:tcPr>
            <w:tcW w:w="1243"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tabs>
                <w:tab w:val="left" w:pos="6555"/>
              </w:tabs>
              <w:jc w:val="right"/>
              <w:rPr>
                <w:lang w:eastAsia="ru-RU"/>
              </w:rPr>
            </w:pPr>
            <w:r>
              <w:rPr>
                <w:lang w:eastAsia="ru-RU"/>
              </w:rPr>
              <w:t>50,040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313D7A" w:rsidRPr="00895218" w:rsidRDefault="00313D7A" w:rsidP="008E52B6">
            <w:pPr>
              <w:tabs>
                <w:tab w:val="left" w:pos="6555"/>
              </w:tabs>
              <w:jc w:val="right"/>
              <w:rPr>
                <w:lang w:eastAsia="ru-RU"/>
              </w:rPr>
            </w:pPr>
            <w:r w:rsidRPr="00895218">
              <w:rPr>
                <w:lang w:eastAsia="ru-RU"/>
              </w:rPr>
              <w:t>50,850</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tabs>
                <w:tab w:val="left" w:pos="6555"/>
              </w:tabs>
              <w:jc w:val="right"/>
              <w:rPr>
                <w:lang w:eastAsia="ru-RU"/>
              </w:rPr>
            </w:pPr>
            <w:r>
              <w:rPr>
                <w:lang w:eastAsia="ru-RU"/>
              </w:rPr>
              <w:t>52,200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tabs>
                <w:tab w:val="left" w:pos="6555"/>
              </w:tabs>
              <w:jc w:val="right"/>
              <w:rPr>
                <w:lang w:eastAsia="ru-RU"/>
              </w:rPr>
            </w:pPr>
            <w:r>
              <w:rPr>
                <w:lang w:eastAsia="ru-RU"/>
              </w:rPr>
              <w:t>311,526</w:t>
            </w:r>
          </w:p>
        </w:tc>
      </w:tr>
      <w:tr w:rsidR="00313D7A" w:rsidRPr="00933C51" w:rsidTr="008E52B6">
        <w:tc>
          <w:tcPr>
            <w:tcW w:w="705" w:type="dxa"/>
            <w:vMerge w:val="restart"/>
            <w:tcBorders>
              <w:top w:val="single" w:sz="4" w:space="0" w:color="auto"/>
              <w:left w:val="single" w:sz="4" w:space="0" w:color="auto"/>
              <w:bottom w:val="single" w:sz="4" w:space="0" w:color="auto"/>
              <w:right w:val="single" w:sz="4" w:space="0" w:color="auto"/>
            </w:tcBorders>
            <w:vAlign w:val="center"/>
          </w:tcPr>
          <w:p w:rsidR="00313D7A" w:rsidRDefault="00313D7A" w:rsidP="008E52B6">
            <w:pPr>
              <w:tabs>
                <w:tab w:val="left" w:pos="6555"/>
              </w:tabs>
              <w:rPr>
                <w:lang w:eastAsia="ru-RU"/>
              </w:rPr>
            </w:pPr>
            <w:r>
              <w:rPr>
                <w:lang w:eastAsia="ru-RU"/>
              </w:rPr>
              <w:t xml:space="preserve">    7</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313D7A" w:rsidRDefault="00313D7A" w:rsidP="008E52B6">
            <w:pPr>
              <w:tabs>
                <w:tab w:val="left" w:pos="6555"/>
              </w:tabs>
              <w:rPr>
                <w:lang w:eastAsia="ru-RU"/>
              </w:rPr>
            </w:pPr>
            <w:r>
              <w:rPr>
                <w:lang w:eastAsia="ru-RU"/>
              </w:rPr>
              <w:t>Отдельное мероприятие</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 xml:space="preserve">«Общее образование в </w:t>
            </w:r>
            <w:proofErr w:type="gramStart"/>
            <w:r>
              <w:rPr>
                <w:lang w:eastAsia="ru-RU"/>
              </w:rPr>
              <w:t>Вятскополянском  районе</w:t>
            </w:r>
            <w:proofErr w:type="gramEnd"/>
            <w:r>
              <w:rPr>
                <w:lang w:eastAsia="ru-RU"/>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F1459B" w:rsidRDefault="00313D7A" w:rsidP="008E52B6">
            <w:pPr>
              <w:jc w:val="right"/>
              <w:rPr>
                <w:b/>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13D7A" w:rsidRPr="00895218" w:rsidRDefault="00313D7A" w:rsidP="008E52B6">
            <w:pPr>
              <w:jc w:val="right"/>
              <w:rPr>
                <w:b/>
                <w:lang w:eastAsia="ru-RU"/>
              </w:rPr>
            </w:pPr>
            <w:r w:rsidRPr="00895218">
              <w:rPr>
                <w:b/>
                <w:lang w:eastAsia="ru-RU"/>
              </w:rPr>
              <w:t>179026,345</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b/>
                <w:lang w:eastAsia="ru-RU"/>
              </w:rPr>
            </w:pPr>
            <w:r>
              <w:rPr>
                <w:b/>
                <w:lang w:eastAsia="ru-RU"/>
              </w:rPr>
              <w:t>167530,431</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b/>
                <w:lang w:eastAsia="ru-RU"/>
              </w:rPr>
            </w:pPr>
            <w:r>
              <w:rPr>
                <w:b/>
                <w:lang w:eastAsia="ru-RU"/>
              </w:rPr>
              <w:t>346556,776</w:t>
            </w:r>
          </w:p>
        </w:tc>
      </w:tr>
      <w:tr w:rsidR="00313D7A" w:rsidRPr="00933C51" w:rsidTr="008E52B6">
        <w:tc>
          <w:tcPr>
            <w:tcW w:w="705"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F1459B" w:rsidRDefault="00313D7A" w:rsidP="008E52B6">
            <w:pPr>
              <w:jc w:val="right"/>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13D7A" w:rsidRPr="00895218" w:rsidRDefault="00313D7A" w:rsidP="008E52B6">
            <w:pPr>
              <w:jc w:val="right"/>
              <w:rPr>
                <w:lang w:eastAsia="ru-RU"/>
              </w:rPr>
            </w:pPr>
            <w:r w:rsidRPr="00895218">
              <w:rPr>
                <w:lang w:eastAsia="ru-RU"/>
              </w:rPr>
              <w:t>135242,082</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126157,401</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261399,483</w:t>
            </w:r>
          </w:p>
        </w:tc>
      </w:tr>
      <w:tr w:rsidR="00313D7A" w:rsidRPr="00933C51" w:rsidTr="008E52B6">
        <w:tc>
          <w:tcPr>
            <w:tcW w:w="705"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бюджет Вятскополянского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F1459B" w:rsidRDefault="00313D7A" w:rsidP="008E52B6">
            <w:pPr>
              <w:jc w:val="right"/>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13D7A" w:rsidRPr="00895218" w:rsidRDefault="00313D7A" w:rsidP="008E52B6">
            <w:pPr>
              <w:jc w:val="right"/>
              <w:rPr>
                <w:lang w:eastAsia="ru-RU"/>
              </w:rPr>
            </w:pPr>
            <w:r w:rsidRPr="00895218">
              <w:rPr>
                <w:lang w:eastAsia="ru-RU"/>
              </w:rPr>
              <w:t>43</w:t>
            </w:r>
            <w:r>
              <w:rPr>
                <w:lang w:eastAsia="ru-RU"/>
              </w:rPr>
              <w:t>776,8</w:t>
            </w:r>
            <w:r w:rsidRPr="00895218">
              <w:rPr>
                <w:lang w:eastAsia="ru-RU"/>
              </w:rPr>
              <w:t>63</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41373,030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85149,893</w:t>
            </w:r>
          </w:p>
        </w:tc>
      </w:tr>
      <w:tr w:rsidR="00313D7A" w:rsidRPr="00933C51" w:rsidTr="008E52B6">
        <w:tc>
          <w:tcPr>
            <w:tcW w:w="705" w:type="dxa"/>
            <w:vMerge w:val="restart"/>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r>
              <w:rPr>
                <w:lang w:eastAsia="ru-RU"/>
              </w:rPr>
              <w:t xml:space="preserve">    8</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r>
              <w:rPr>
                <w:lang w:eastAsia="ru-RU"/>
              </w:rPr>
              <w:t>Отдельное мероприятие</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 xml:space="preserve">«Дошкольное образование в Вятскополянском районе»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b/>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13D7A" w:rsidRPr="00863025" w:rsidRDefault="00313D7A" w:rsidP="008E52B6">
            <w:pPr>
              <w:jc w:val="right"/>
              <w:rPr>
                <w:b/>
                <w:lang w:eastAsia="ru-RU"/>
              </w:rPr>
            </w:pPr>
            <w:r>
              <w:rPr>
                <w:b/>
                <w:lang w:eastAsia="ru-RU"/>
              </w:rPr>
              <w:t>64656,9</w:t>
            </w:r>
            <w:r w:rsidRPr="00863025">
              <w:rPr>
                <w:b/>
                <w:lang w:eastAsia="ru-RU"/>
              </w:rPr>
              <w:t>23</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b/>
                <w:lang w:eastAsia="ru-RU"/>
              </w:rPr>
            </w:pPr>
            <w:r>
              <w:rPr>
                <w:b/>
                <w:lang w:eastAsia="ru-RU"/>
              </w:rPr>
              <w:t>60932,964</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b/>
                <w:lang w:eastAsia="ru-RU"/>
              </w:rPr>
            </w:pPr>
            <w:r>
              <w:rPr>
                <w:b/>
                <w:lang w:eastAsia="ru-RU"/>
              </w:rPr>
              <w:t>125589,887</w:t>
            </w:r>
          </w:p>
        </w:tc>
      </w:tr>
      <w:tr w:rsidR="00313D7A" w:rsidRPr="00933C51" w:rsidTr="008E52B6">
        <w:tc>
          <w:tcPr>
            <w:tcW w:w="705"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13D7A" w:rsidRPr="00863025" w:rsidRDefault="00313D7A" w:rsidP="008E52B6">
            <w:pPr>
              <w:jc w:val="right"/>
              <w:rPr>
                <w:lang w:eastAsia="ru-RU"/>
              </w:rPr>
            </w:pPr>
            <w:r>
              <w:rPr>
                <w:lang w:eastAsia="ru-RU"/>
              </w:rPr>
              <w:t>42270,7</w:t>
            </w:r>
            <w:r w:rsidRPr="00863025">
              <w:rPr>
                <w:lang w:eastAsia="ru-RU"/>
              </w:rPr>
              <w:t>35</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42176,309</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84447,044</w:t>
            </w:r>
          </w:p>
        </w:tc>
      </w:tr>
      <w:tr w:rsidR="00313D7A" w:rsidRPr="00933C51" w:rsidTr="008E52B6">
        <w:tc>
          <w:tcPr>
            <w:tcW w:w="705"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 xml:space="preserve">бюджет Вятскополянского </w:t>
            </w:r>
            <w:r>
              <w:rPr>
                <w:lang w:eastAsia="ru-RU"/>
              </w:rPr>
              <w:lastRenderedPageBreak/>
              <w:t>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13D7A" w:rsidRPr="0046468A" w:rsidRDefault="00313D7A" w:rsidP="008E52B6">
            <w:pPr>
              <w:jc w:val="right"/>
              <w:rPr>
                <w:lang w:eastAsia="ru-RU"/>
              </w:rPr>
            </w:pPr>
            <w:r w:rsidRPr="0046468A">
              <w:rPr>
                <w:lang w:eastAsia="ru-RU"/>
              </w:rPr>
              <w:t>22386,188</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18756,655</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41142,843</w:t>
            </w:r>
          </w:p>
        </w:tc>
      </w:tr>
      <w:tr w:rsidR="00313D7A" w:rsidRPr="00933C51" w:rsidTr="008E52B6">
        <w:tc>
          <w:tcPr>
            <w:tcW w:w="705" w:type="dxa"/>
            <w:vMerge w:val="restart"/>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r>
              <w:rPr>
                <w:lang w:eastAsia="ru-RU"/>
              </w:rPr>
              <w:t xml:space="preserve">    9</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r>
              <w:rPr>
                <w:lang w:eastAsia="ru-RU"/>
              </w:rPr>
              <w:t>Отдельное мероприятие</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 xml:space="preserve">«Дополнительное образование в Вятскополянском районе»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b/>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13D7A" w:rsidRPr="00AF7552" w:rsidRDefault="00313D7A" w:rsidP="008E52B6">
            <w:pPr>
              <w:jc w:val="right"/>
              <w:rPr>
                <w:b/>
                <w:lang w:eastAsia="ru-RU"/>
              </w:rPr>
            </w:pPr>
            <w:r w:rsidRPr="00AF7552">
              <w:rPr>
                <w:b/>
                <w:lang w:eastAsia="ru-RU"/>
              </w:rPr>
              <w:t>27019,882</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b/>
                <w:lang w:eastAsia="ru-RU"/>
              </w:rPr>
            </w:pPr>
            <w:r>
              <w:rPr>
                <w:b/>
                <w:lang w:eastAsia="ru-RU"/>
              </w:rPr>
              <w:t>21494,910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b/>
                <w:lang w:eastAsia="ru-RU"/>
              </w:rPr>
            </w:pPr>
            <w:r>
              <w:rPr>
                <w:b/>
                <w:lang w:eastAsia="ru-RU"/>
              </w:rPr>
              <w:t>48514,792</w:t>
            </w:r>
          </w:p>
        </w:tc>
      </w:tr>
      <w:tr w:rsidR="00313D7A" w:rsidRPr="00933C51" w:rsidTr="008E52B6">
        <w:tc>
          <w:tcPr>
            <w:tcW w:w="705"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13D7A" w:rsidRPr="00AF7552" w:rsidRDefault="00313D7A" w:rsidP="008E52B6">
            <w:pPr>
              <w:jc w:val="right"/>
              <w:rPr>
                <w:lang w:eastAsia="ru-RU"/>
              </w:rPr>
            </w:pPr>
            <w:r w:rsidRPr="00AF7552">
              <w:rPr>
                <w:lang w:eastAsia="ru-RU"/>
              </w:rPr>
              <w:t>1267,613</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1189,520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2457,133</w:t>
            </w:r>
          </w:p>
        </w:tc>
      </w:tr>
      <w:tr w:rsidR="00313D7A" w:rsidRPr="00933C51" w:rsidTr="008E52B6">
        <w:tc>
          <w:tcPr>
            <w:tcW w:w="705"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бюджет Вятскополянского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13D7A" w:rsidRPr="00863025" w:rsidRDefault="00313D7A" w:rsidP="008E52B6">
            <w:pPr>
              <w:jc w:val="right"/>
              <w:rPr>
                <w:lang w:eastAsia="ru-RU"/>
              </w:rPr>
            </w:pPr>
            <w:r w:rsidRPr="00863025">
              <w:rPr>
                <w:lang w:eastAsia="ru-RU"/>
              </w:rPr>
              <w:t>25752,269</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20305,390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46057,659</w:t>
            </w:r>
          </w:p>
        </w:tc>
      </w:tr>
      <w:tr w:rsidR="00313D7A" w:rsidRPr="00933C51" w:rsidTr="008E52B6">
        <w:tc>
          <w:tcPr>
            <w:tcW w:w="705" w:type="dxa"/>
            <w:vMerge w:val="restart"/>
            <w:tcBorders>
              <w:top w:val="single" w:sz="4" w:space="0" w:color="auto"/>
              <w:left w:val="single" w:sz="4" w:space="0" w:color="auto"/>
              <w:bottom w:val="single" w:sz="4" w:space="0" w:color="auto"/>
              <w:right w:val="single" w:sz="4" w:space="0" w:color="auto"/>
            </w:tcBorders>
            <w:vAlign w:val="center"/>
          </w:tcPr>
          <w:p w:rsidR="00313D7A" w:rsidRDefault="00313D7A" w:rsidP="008E52B6">
            <w:pPr>
              <w:tabs>
                <w:tab w:val="left" w:pos="6555"/>
              </w:tabs>
              <w:rPr>
                <w:lang w:eastAsia="ru-RU"/>
              </w:rPr>
            </w:pPr>
            <w:r>
              <w:rPr>
                <w:lang w:eastAsia="ru-RU"/>
              </w:rPr>
              <w:t xml:space="preserve">    10</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313D7A" w:rsidRDefault="00313D7A" w:rsidP="008E52B6">
            <w:pPr>
              <w:tabs>
                <w:tab w:val="left" w:pos="6555"/>
              </w:tabs>
              <w:rPr>
                <w:lang w:eastAsia="ru-RU"/>
              </w:rPr>
            </w:pPr>
            <w:r>
              <w:rPr>
                <w:lang w:eastAsia="ru-RU"/>
              </w:rPr>
              <w:t>Отдельное мероприятие</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tabs>
                <w:tab w:val="left" w:pos="6555"/>
              </w:tabs>
              <w:rPr>
                <w:lang w:eastAsia="ru-RU"/>
              </w:rPr>
            </w:pPr>
            <w:r>
              <w:rPr>
                <w:lang w:eastAsia="ru-RU"/>
              </w:rPr>
              <w:t xml:space="preserve">«Управление образованием в Вятскополянском районе»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b/>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b/>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13D7A" w:rsidRPr="00AF7552" w:rsidRDefault="00313D7A" w:rsidP="008E52B6">
            <w:pPr>
              <w:jc w:val="right"/>
              <w:rPr>
                <w:b/>
                <w:lang w:eastAsia="ru-RU"/>
              </w:rPr>
            </w:pPr>
            <w:r w:rsidRPr="00AF7552">
              <w:rPr>
                <w:b/>
                <w:lang w:eastAsia="ru-RU"/>
              </w:rPr>
              <w:t>8568,010</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b/>
                <w:lang w:eastAsia="ru-RU"/>
              </w:rPr>
            </w:pPr>
            <w:r>
              <w:rPr>
                <w:b/>
                <w:lang w:eastAsia="ru-RU"/>
              </w:rPr>
              <w:t>8265,010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b/>
                <w:lang w:eastAsia="ru-RU"/>
              </w:rPr>
            </w:pPr>
            <w:r>
              <w:rPr>
                <w:b/>
                <w:lang w:eastAsia="ru-RU"/>
              </w:rPr>
              <w:t>16833,020</w:t>
            </w:r>
          </w:p>
        </w:tc>
      </w:tr>
      <w:tr w:rsidR="00313D7A" w:rsidRPr="00933C51" w:rsidTr="008E52B6">
        <w:tc>
          <w:tcPr>
            <w:tcW w:w="705"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областной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13D7A" w:rsidRPr="00AF7552" w:rsidRDefault="00313D7A" w:rsidP="008E52B6">
            <w:pPr>
              <w:jc w:val="right"/>
              <w:rPr>
                <w:lang w:eastAsia="ru-RU"/>
              </w:rPr>
            </w:pPr>
            <w:r w:rsidRPr="00AF7552">
              <w:rPr>
                <w:lang w:eastAsia="ru-RU"/>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b/>
                <w:lang w:eastAsia="ru-RU"/>
              </w:rPr>
            </w:pPr>
            <w:r w:rsidRPr="00933C51">
              <w:rPr>
                <w:b/>
                <w:lang w:eastAsia="ru-RU"/>
              </w:rPr>
              <w:t>0</w:t>
            </w:r>
          </w:p>
        </w:tc>
      </w:tr>
      <w:tr w:rsidR="00313D7A" w:rsidRPr="00933C51" w:rsidTr="008E52B6">
        <w:tc>
          <w:tcPr>
            <w:tcW w:w="705"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313D7A" w:rsidRDefault="00313D7A" w:rsidP="008E52B6">
            <w:pPr>
              <w:rPr>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rPr>
                <w:lang w:eastAsia="ru-RU"/>
              </w:rPr>
            </w:pPr>
            <w:r>
              <w:rPr>
                <w:lang w:eastAsia="ru-RU"/>
              </w:rPr>
              <w:t>бюджет Вятскополянского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313D7A" w:rsidRPr="00A40D03" w:rsidRDefault="00313D7A" w:rsidP="008E52B6">
            <w:pPr>
              <w:jc w:val="right"/>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313D7A" w:rsidRDefault="00313D7A" w:rsidP="008E52B6">
            <w:pPr>
              <w:jc w:val="right"/>
              <w:rPr>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13D7A" w:rsidRPr="00AF7552" w:rsidRDefault="00313D7A" w:rsidP="008E52B6">
            <w:pPr>
              <w:jc w:val="right"/>
              <w:rPr>
                <w:lang w:eastAsia="ru-RU"/>
              </w:rPr>
            </w:pPr>
            <w:r w:rsidRPr="00AF7552">
              <w:rPr>
                <w:lang w:eastAsia="ru-RU"/>
              </w:rPr>
              <w:t>8568,010</w:t>
            </w:r>
          </w:p>
        </w:tc>
        <w:tc>
          <w:tcPr>
            <w:tcW w:w="1278" w:type="dxa"/>
            <w:tcBorders>
              <w:top w:val="single" w:sz="4" w:space="0" w:color="auto"/>
              <w:left w:val="single" w:sz="4" w:space="0" w:color="auto"/>
              <w:bottom w:val="single" w:sz="4" w:space="0" w:color="auto"/>
              <w:right w:val="single" w:sz="4" w:space="0" w:color="auto"/>
            </w:tcBorders>
            <w:vAlign w:val="center"/>
            <w:hideMark/>
          </w:tcPr>
          <w:p w:rsidR="00313D7A" w:rsidRDefault="00313D7A" w:rsidP="008E52B6">
            <w:pPr>
              <w:jc w:val="right"/>
              <w:rPr>
                <w:lang w:eastAsia="ru-RU"/>
              </w:rPr>
            </w:pPr>
            <w:r>
              <w:rPr>
                <w:lang w:eastAsia="ru-RU"/>
              </w:rPr>
              <w:t>8265,010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D7A" w:rsidRPr="00933C51" w:rsidRDefault="00313D7A" w:rsidP="008E52B6">
            <w:pPr>
              <w:jc w:val="right"/>
              <w:rPr>
                <w:lang w:eastAsia="ru-RU"/>
              </w:rPr>
            </w:pPr>
            <w:r>
              <w:rPr>
                <w:lang w:eastAsia="ru-RU"/>
              </w:rPr>
              <w:t>16833,020</w:t>
            </w:r>
          </w:p>
        </w:tc>
      </w:tr>
    </w:tbl>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CF31DB">
      <w:pPr>
        <w:spacing w:after="0" w:line="240" w:lineRule="auto"/>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5063AC" w:rsidRDefault="005063AC" w:rsidP="00462250">
      <w:pPr>
        <w:spacing w:after="0" w:line="240" w:lineRule="auto"/>
        <w:ind w:left="10206"/>
        <w:rPr>
          <w:rFonts w:ascii="Times New Roman" w:eastAsia="Times New Roman" w:hAnsi="Times New Roman" w:cs="Times New Roman"/>
          <w:sz w:val="28"/>
          <w:szCs w:val="28"/>
          <w:lang w:eastAsia="ru-RU"/>
        </w:rPr>
      </w:pPr>
    </w:p>
    <w:p w:rsidR="00CF31DB" w:rsidRDefault="00CF31DB" w:rsidP="00CF31DB">
      <w:pPr>
        <w:spacing w:after="0" w:line="240" w:lineRule="auto"/>
        <w:ind w:left="102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w:t>
      </w:r>
    </w:p>
    <w:p w:rsidR="00CF31DB" w:rsidRDefault="00CF31DB" w:rsidP="00CF31DB">
      <w:pPr>
        <w:spacing w:after="0" w:line="240" w:lineRule="auto"/>
        <w:ind w:left="102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муниципальной программе</w:t>
      </w:r>
    </w:p>
    <w:p w:rsidR="00CF31DB" w:rsidRDefault="00CF31DB" w:rsidP="00CF31DB"/>
    <w:tbl>
      <w:tblPr>
        <w:tblW w:w="0" w:type="dxa"/>
        <w:tblInd w:w="-142" w:type="dxa"/>
        <w:tblLayout w:type="fixed"/>
        <w:tblLook w:val="04A0" w:firstRow="1" w:lastRow="0" w:firstColumn="1" w:lastColumn="0" w:noHBand="0" w:noVBand="1"/>
      </w:tblPr>
      <w:tblGrid>
        <w:gridCol w:w="681"/>
        <w:gridCol w:w="4785"/>
        <w:gridCol w:w="1839"/>
        <w:gridCol w:w="1826"/>
        <w:gridCol w:w="1839"/>
        <w:gridCol w:w="1838"/>
        <w:gridCol w:w="1898"/>
      </w:tblGrid>
      <w:tr w:rsidR="00CF31DB" w:rsidTr="0003541C">
        <w:trPr>
          <w:trHeight w:val="1932"/>
        </w:trPr>
        <w:tc>
          <w:tcPr>
            <w:tcW w:w="14706" w:type="dxa"/>
            <w:gridSpan w:val="7"/>
            <w:hideMark/>
          </w:tcPr>
          <w:p w:rsidR="00CF31DB" w:rsidRPr="00CF31DB" w:rsidRDefault="00CF31DB" w:rsidP="0003541C">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CF31DB">
              <w:rPr>
                <w:rFonts w:ascii="Times New Roman" w:hAnsi="Times New Roman" w:cs="Times New Roman"/>
                <w:b/>
                <w:color w:val="000000"/>
                <w:sz w:val="28"/>
                <w:szCs w:val="28"/>
              </w:rPr>
              <w:t>Перечень мероприятий,</w:t>
            </w:r>
          </w:p>
          <w:p w:rsidR="00CF31DB" w:rsidRPr="00CF31DB" w:rsidRDefault="00CF31DB" w:rsidP="0003541C">
            <w:pPr>
              <w:autoSpaceDE w:val="0"/>
              <w:autoSpaceDN w:val="0"/>
              <w:adjustRightInd w:val="0"/>
              <w:spacing w:after="0" w:line="240" w:lineRule="auto"/>
              <w:jc w:val="center"/>
              <w:rPr>
                <w:rFonts w:ascii="Times New Roman" w:hAnsi="Times New Roman" w:cs="Times New Roman"/>
                <w:b/>
                <w:color w:val="000000"/>
                <w:sz w:val="28"/>
                <w:szCs w:val="28"/>
              </w:rPr>
            </w:pPr>
            <w:r w:rsidRPr="00CF31DB">
              <w:rPr>
                <w:rFonts w:ascii="Times New Roman" w:hAnsi="Times New Roman" w:cs="Times New Roman"/>
                <w:b/>
                <w:color w:val="000000"/>
                <w:sz w:val="28"/>
                <w:szCs w:val="28"/>
              </w:rPr>
              <w:t xml:space="preserve">в целях </w:t>
            </w:r>
            <w:proofErr w:type="spellStart"/>
            <w:r w:rsidRPr="00CF31DB">
              <w:rPr>
                <w:rFonts w:ascii="Times New Roman" w:hAnsi="Times New Roman" w:cs="Times New Roman"/>
                <w:b/>
                <w:color w:val="000000"/>
                <w:sz w:val="28"/>
                <w:szCs w:val="28"/>
              </w:rPr>
              <w:t>софинансирования</w:t>
            </w:r>
            <w:proofErr w:type="spellEnd"/>
            <w:r w:rsidRPr="00CF31DB">
              <w:rPr>
                <w:rFonts w:ascii="Times New Roman" w:hAnsi="Times New Roman" w:cs="Times New Roman"/>
                <w:b/>
                <w:color w:val="000000"/>
                <w:sz w:val="28"/>
                <w:szCs w:val="28"/>
              </w:rPr>
              <w:t xml:space="preserve"> которых предоставляется Субсидия на реализацию мер, направленных на выполнение предписаний надзорных органов и приведение</w:t>
            </w:r>
          </w:p>
          <w:p w:rsidR="00CF31DB" w:rsidRDefault="00CF31DB" w:rsidP="0003541C">
            <w:pPr>
              <w:autoSpaceDE w:val="0"/>
              <w:autoSpaceDN w:val="0"/>
              <w:adjustRightInd w:val="0"/>
              <w:spacing w:after="0" w:line="240" w:lineRule="auto"/>
              <w:jc w:val="center"/>
              <w:rPr>
                <w:rFonts w:ascii="Times New Roman" w:hAnsi="Times New Roman" w:cs="Times New Roman"/>
                <w:color w:val="000000"/>
                <w:sz w:val="28"/>
                <w:szCs w:val="28"/>
              </w:rPr>
            </w:pPr>
            <w:r w:rsidRPr="00CF31DB">
              <w:rPr>
                <w:rFonts w:ascii="Times New Roman" w:hAnsi="Times New Roman" w:cs="Times New Roman"/>
                <w:b/>
                <w:color w:val="000000"/>
                <w:sz w:val="28"/>
                <w:szCs w:val="28"/>
              </w:rPr>
              <w:t>зданий в соответствие с требованиями, предъявляемыми к безопасности в процессе эксплуатации, в муниципальных общеобразовательных организациях</w:t>
            </w:r>
            <w:r>
              <w:rPr>
                <w:rFonts w:ascii="Times New Roman" w:hAnsi="Times New Roman" w:cs="Times New Roman"/>
                <w:color w:val="000000"/>
                <w:sz w:val="28"/>
                <w:szCs w:val="28"/>
              </w:rPr>
              <w:t xml:space="preserve"> </w:t>
            </w:r>
          </w:p>
        </w:tc>
      </w:tr>
      <w:tr w:rsidR="00CF31DB" w:rsidTr="0003541C">
        <w:trPr>
          <w:trHeight w:val="348"/>
        </w:trPr>
        <w:tc>
          <w:tcPr>
            <w:tcW w:w="681" w:type="dxa"/>
          </w:tcPr>
          <w:p w:rsidR="00CF31DB" w:rsidRDefault="00CF31DB" w:rsidP="0003541C">
            <w:pPr>
              <w:autoSpaceDE w:val="0"/>
              <w:autoSpaceDN w:val="0"/>
              <w:adjustRightInd w:val="0"/>
              <w:spacing w:after="0" w:line="240" w:lineRule="auto"/>
              <w:jc w:val="right"/>
              <w:rPr>
                <w:rFonts w:ascii="Times New Roman" w:hAnsi="Times New Roman" w:cs="Times New Roman"/>
                <w:color w:val="000000"/>
                <w:sz w:val="28"/>
                <w:szCs w:val="28"/>
              </w:rPr>
            </w:pPr>
          </w:p>
        </w:tc>
        <w:tc>
          <w:tcPr>
            <w:tcW w:w="4785" w:type="dxa"/>
          </w:tcPr>
          <w:p w:rsidR="00CF31DB" w:rsidRDefault="00CF31DB" w:rsidP="0003541C">
            <w:pPr>
              <w:autoSpaceDE w:val="0"/>
              <w:autoSpaceDN w:val="0"/>
              <w:adjustRightInd w:val="0"/>
              <w:spacing w:after="0" w:line="240" w:lineRule="auto"/>
              <w:jc w:val="right"/>
              <w:rPr>
                <w:rFonts w:ascii="Times New Roman" w:hAnsi="Times New Roman" w:cs="Times New Roman"/>
                <w:color w:val="000000"/>
                <w:sz w:val="28"/>
                <w:szCs w:val="28"/>
              </w:rPr>
            </w:pPr>
          </w:p>
        </w:tc>
        <w:tc>
          <w:tcPr>
            <w:tcW w:w="1839" w:type="dxa"/>
          </w:tcPr>
          <w:p w:rsidR="00CF31DB" w:rsidRDefault="00CF31DB" w:rsidP="0003541C">
            <w:pPr>
              <w:autoSpaceDE w:val="0"/>
              <w:autoSpaceDN w:val="0"/>
              <w:adjustRightInd w:val="0"/>
              <w:spacing w:after="0" w:line="240" w:lineRule="auto"/>
              <w:jc w:val="right"/>
              <w:rPr>
                <w:rFonts w:ascii="Times New Roman" w:hAnsi="Times New Roman" w:cs="Times New Roman"/>
                <w:color w:val="000000"/>
                <w:sz w:val="28"/>
                <w:szCs w:val="28"/>
              </w:rPr>
            </w:pPr>
          </w:p>
        </w:tc>
        <w:tc>
          <w:tcPr>
            <w:tcW w:w="1826" w:type="dxa"/>
          </w:tcPr>
          <w:p w:rsidR="00CF31DB" w:rsidRDefault="00CF31DB" w:rsidP="0003541C">
            <w:pPr>
              <w:autoSpaceDE w:val="0"/>
              <w:autoSpaceDN w:val="0"/>
              <w:adjustRightInd w:val="0"/>
              <w:spacing w:after="0" w:line="240" w:lineRule="auto"/>
              <w:jc w:val="right"/>
              <w:rPr>
                <w:rFonts w:ascii="Times New Roman" w:hAnsi="Times New Roman" w:cs="Times New Roman"/>
                <w:color w:val="000000"/>
                <w:sz w:val="28"/>
                <w:szCs w:val="28"/>
              </w:rPr>
            </w:pPr>
          </w:p>
        </w:tc>
        <w:tc>
          <w:tcPr>
            <w:tcW w:w="1839" w:type="dxa"/>
          </w:tcPr>
          <w:p w:rsidR="00CF31DB" w:rsidRDefault="00CF31DB" w:rsidP="0003541C">
            <w:pPr>
              <w:autoSpaceDE w:val="0"/>
              <w:autoSpaceDN w:val="0"/>
              <w:adjustRightInd w:val="0"/>
              <w:spacing w:after="0" w:line="240" w:lineRule="auto"/>
              <w:jc w:val="right"/>
              <w:rPr>
                <w:rFonts w:ascii="Times New Roman" w:hAnsi="Times New Roman" w:cs="Times New Roman"/>
                <w:color w:val="000000"/>
                <w:sz w:val="28"/>
                <w:szCs w:val="28"/>
              </w:rPr>
            </w:pPr>
          </w:p>
        </w:tc>
        <w:tc>
          <w:tcPr>
            <w:tcW w:w="1838" w:type="dxa"/>
          </w:tcPr>
          <w:p w:rsidR="00CF31DB" w:rsidRDefault="00CF31DB" w:rsidP="0003541C">
            <w:pPr>
              <w:autoSpaceDE w:val="0"/>
              <w:autoSpaceDN w:val="0"/>
              <w:adjustRightInd w:val="0"/>
              <w:spacing w:after="0" w:line="240" w:lineRule="auto"/>
              <w:jc w:val="right"/>
              <w:rPr>
                <w:rFonts w:ascii="Times New Roman" w:hAnsi="Times New Roman" w:cs="Times New Roman"/>
                <w:color w:val="000000"/>
                <w:sz w:val="28"/>
                <w:szCs w:val="28"/>
              </w:rPr>
            </w:pPr>
          </w:p>
        </w:tc>
        <w:tc>
          <w:tcPr>
            <w:tcW w:w="1898" w:type="dxa"/>
          </w:tcPr>
          <w:p w:rsidR="00CF31DB" w:rsidRDefault="00CF31DB" w:rsidP="0003541C">
            <w:pPr>
              <w:autoSpaceDE w:val="0"/>
              <w:autoSpaceDN w:val="0"/>
              <w:adjustRightInd w:val="0"/>
              <w:spacing w:after="0" w:line="240" w:lineRule="auto"/>
              <w:jc w:val="right"/>
              <w:rPr>
                <w:rFonts w:ascii="Times New Roman" w:hAnsi="Times New Roman" w:cs="Times New Roman"/>
                <w:color w:val="000000"/>
                <w:sz w:val="28"/>
                <w:szCs w:val="28"/>
              </w:rPr>
            </w:pPr>
          </w:p>
        </w:tc>
      </w:tr>
      <w:tr w:rsidR="00CF31DB" w:rsidTr="0003541C">
        <w:trPr>
          <w:trHeight w:val="250"/>
        </w:trPr>
        <w:tc>
          <w:tcPr>
            <w:tcW w:w="681" w:type="dxa"/>
            <w:tcBorders>
              <w:top w:val="single" w:sz="6" w:space="0" w:color="auto"/>
              <w:left w:val="single" w:sz="6" w:space="0" w:color="auto"/>
              <w:bottom w:val="nil"/>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N п/п</w:t>
            </w:r>
          </w:p>
        </w:tc>
        <w:tc>
          <w:tcPr>
            <w:tcW w:w="4785"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Наименование  мероприятий</w:t>
            </w:r>
            <w:proofErr w:type="gramEnd"/>
            <w:r>
              <w:rPr>
                <w:rFonts w:ascii="Times New Roman" w:hAnsi="Times New Roman" w:cs="Times New Roman"/>
                <w:color w:val="000000"/>
                <w:sz w:val="27"/>
                <w:szCs w:val="27"/>
              </w:rPr>
              <w:t xml:space="preserve"> (объектов, работ, услуг)</w:t>
            </w:r>
          </w:p>
        </w:tc>
        <w:tc>
          <w:tcPr>
            <w:tcW w:w="1839" w:type="dxa"/>
            <w:tcBorders>
              <w:top w:val="single" w:sz="6" w:space="0" w:color="auto"/>
              <w:left w:val="single" w:sz="6" w:space="0" w:color="auto"/>
              <w:bottom w:val="nil"/>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 xml:space="preserve">Сроки </w:t>
            </w:r>
            <w:proofErr w:type="gramStart"/>
            <w:r>
              <w:rPr>
                <w:rFonts w:ascii="Times New Roman" w:hAnsi="Times New Roman" w:cs="Times New Roman"/>
                <w:color w:val="000000"/>
                <w:sz w:val="27"/>
                <w:szCs w:val="27"/>
              </w:rPr>
              <w:t>выполнения  мероприятий</w:t>
            </w:r>
            <w:proofErr w:type="gramEnd"/>
            <w:r>
              <w:rPr>
                <w:rFonts w:ascii="Times New Roman" w:hAnsi="Times New Roman" w:cs="Times New Roman"/>
                <w:color w:val="000000"/>
                <w:sz w:val="27"/>
                <w:szCs w:val="27"/>
              </w:rPr>
              <w:t xml:space="preserve"> (работ, услуг)</w:t>
            </w:r>
          </w:p>
        </w:tc>
        <w:tc>
          <w:tcPr>
            <w:tcW w:w="1826"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Объем финансирования, всего, рублей (гр.5 + гр.6)</w:t>
            </w:r>
          </w:p>
        </w:tc>
        <w:tc>
          <w:tcPr>
            <w:tcW w:w="1839"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в том числе:</w:t>
            </w:r>
          </w:p>
        </w:tc>
        <w:tc>
          <w:tcPr>
            <w:tcW w:w="1838" w:type="dxa"/>
            <w:tcBorders>
              <w:top w:val="single" w:sz="6" w:space="0" w:color="auto"/>
              <w:left w:val="single" w:sz="6" w:space="0" w:color="auto"/>
              <w:bottom w:val="single" w:sz="6" w:space="0" w:color="auto"/>
              <w:right w:val="single" w:sz="6" w:space="0" w:color="auto"/>
            </w:tcBorders>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p>
        </w:tc>
        <w:tc>
          <w:tcPr>
            <w:tcW w:w="1898"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 xml:space="preserve">Уровень </w:t>
            </w:r>
            <w:proofErr w:type="spellStart"/>
            <w:r>
              <w:rPr>
                <w:rFonts w:ascii="Times New Roman" w:hAnsi="Times New Roman" w:cs="Times New Roman"/>
                <w:color w:val="000000"/>
                <w:sz w:val="27"/>
                <w:szCs w:val="27"/>
              </w:rPr>
              <w:t>софинансирования</w:t>
            </w:r>
            <w:proofErr w:type="spellEnd"/>
            <w:r>
              <w:rPr>
                <w:rFonts w:ascii="Times New Roman" w:hAnsi="Times New Roman" w:cs="Times New Roman"/>
                <w:color w:val="000000"/>
                <w:sz w:val="27"/>
                <w:szCs w:val="27"/>
              </w:rPr>
              <w:t xml:space="preserve"> местного бюджета, % (гр.6/ гр.4 х 100)</w:t>
            </w:r>
          </w:p>
        </w:tc>
      </w:tr>
      <w:tr w:rsidR="00CF31DB" w:rsidTr="0003541C">
        <w:trPr>
          <w:trHeight w:val="826"/>
        </w:trPr>
        <w:tc>
          <w:tcPr>
            <w:tcW w:w="681" w:type="dxa"/>
            <w:tcBorders>
              <w:top w:val="nil"/>
              <w:left w:val="single" w:sz="6" w:space="0" w:color="auto"/>
              <w:bottom w:val="single" w:sz="6" w:space="0" w:color="auto"/>
              <w:right w:val="single" w:sz="6" w:space="0" w:color="auto"/>
            </w:tcBorders>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p>
        </w:tc>
        <w:tc>
          <w:tcPr>
            <w:tcW w:w="4785" w:type="dxa"/>
            <w:tcBorders>
              <w:top w:val="single" w:sz="6" w:space="0" w:color="auto"/>
              <w:left w:val="single" w:sz="6" w:space="0" w:color="auto"/>
              <w:bottom w:val="single" w:sz="6" w:space="0" w:color="auto"/>
              <w:right w:val="single" w:sz="6" w:space="0" w:color="auto"/>
            </w:tcBorders>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p>
        </w:tc>
        <w:tc>
          <w:tcPr>
            <w:tcW w:w="1839" w:type="dxa"/>
            <w:tcBorders>
              <w:top w:val="nil"/>
              <w:left w:val="single" w:sz="6" w:space="0" w:color="auto"/>
              <w:bottom w:val="single" w:sz="6" w:space="0" w:color="auto"/>
              <w:right w:val="single" w:sz="6" w:space="0" w:color="auto"/>
            </w:tcBorders>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p>
        </w:tc>
        <w:tc>
          <w:tcPr>
            <w:tcW w:w="1826" w:type="dxa"/>
            <w:tcBorders>
              <w:top w:val="single" w:sz="6" w:space="0" w:color="auto"/>
              <w:left w:val="single" w:sz="6" w:space="0" w:color="auto"/>
              <w:bottom w:val="single" w:sz="6" w:space="0" w:color="auto"/>
              <w:right w:val="single" w:sz="6" w:space="0" w:color="auto"/>
            </w:tcBorders>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p>
        </w:tc>
        <w:tc>
          <w:tcPr>
            <w:tcW w:w="1839"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областной бюджет</w:t>
            </w:r>
          </w:p>
        </w:tc>
        <w:tc>
          <w:tcPr>
            <w:tcW w:w="3736" w:type="dxa"/>
            <w:gridSpan w:val="2"/>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местный бюджет</w:t>
            </w:r>
          </w:p>
        </w:tc>
      </w:tr>
      <w:tr w:rsidR="00CF31DB" w:rsidTr="0003541C">
        <w:trPr>
          <w:trHeight w:val="250"/>
        </w:trPr>
        <w:tc>
          <w:tcPr>
            <w:tcW w:w="681"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1</w:t>
            </w:r>
          </w:p>
        </w:tc>
        <w:tc>
          <w:tcPr>
            <w:tcW w:w="4785"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2</w:t>
            </w:r>
          </w:p>
        </w:tc>
        <w:tc>
          <w:tcPr>
            <w:tcW w:w="1839"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3</w:t>
            </w:r>
          </w:p>
        </w:tc>
        <w:tc>
          <w:tcPr>
            <w:tcW w:w="1826"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4</w:t>
            </w:r>
          </w:p>
        </w:tc>
        <w:tc>
          <w:tcPr>
            <w:tcW w:w="1839"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5</w:t>
            </w:r>
          </w:p>
        </w:tc>
        <w:tc>
          <w:tcPr>
            <w:tcW w:w="1838"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6</w:t>
            </w:r>
          </w:p>
        </w:tc>
        <w:tc>
          <w:tcPr>
            <w:tcW w:w="1898"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7</w:t>
            </w:r>
          </w:p>
        </w:tc>
      </w:tr>
      <w:tr w:rsidR="00CF31DB" w:rsidTr="0003541C">
        <w:trPr>
          <w:trHeight w:val="739"/>
        </w:trPr>
        <w:tc>
          <w:tcPr>
            <w:tcW w:w="681"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1</w:t>
            </w:r>
          </w:p>
        </w:tc>
        <w:tc>
          <w:tcPr>
            <w:tcW w:w="4785"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rPr>
                <w:rFonts w:ascii="Times New Roman" w:hAnsi="Times New Roman" w:cs="Times New Roman"/>
                <w:color w:val="000000"/>
                <w:sz w:val="24"/>
                <w:szCs w:val="24"/>
              </w:rPr>
            </w:pPr>
            <w:r w:rsidRPr="00CF31DB">
              <w:rPr>
                <w:rFonts w:ascii="Times New Roman" w:hAnsi="Times New Roman" w:cs="Times New Roman"/>
                <w:color w:val="000000"/>
                <w:sz w:val="24"/>
                <w:szCs w:val="24"/>
              </w:rPr>
              <w:t>Выполнение предписаний надзорных органов в МКОУ гимназия г. Сосновка Вятскополянского района Кировской области</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01.10.2017</w:t>
            </w:r>
          </w:p>
        </w:tc>
        <w:tc>
          <w:tcPr>
            <w:tcW w:w="1826"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512 987,00</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487 387,00</w:t>
            </w:r>
          </w:p>
        </w:tc>
        <w:tc>
          <w:tcPr>
            <w:tcW w:w="183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25 600,00</w:t>
            </w:r>
          </w:p>
        </w:tc>
        <w:tc>
          <w:tcPr>
            <w:tcW w:w="189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w:t>
            </w:r>
          </w:p>
        </w:tc>
      </w:tr>
      <w:tr w:rsidR="00CF31DB" w:rsidTr="0003541C">
        <w:trPr>
          <w:trHeight w:val="739"/>
        </w:trPr>
        <w:tc>
          <w:tcPr>
            <w:tcW w:w="681"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2</w:t>
            </w:r>
          </w:p>
        </w:tc>
        <w:tc>
          <w:tcPr>
            <w:tcW w:w="4785"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rPr>
                <w:rFonts w:ascii="Times New Roman" w:hAnsi="Times New Roman" w:cs="Times New Roman"/>
                <w:color w:val="000000"/>
                <w:sz w:val="24"/>
                <w:szCs w:val="24"/>
              </w:rPr>
            </w:pPr>
            <w:r w:rsidRPr="00CF31DB">
              <w:rPr>
                <w:rFonts w:ascii="Times New Roman" w:hAnsi="Times New Roman" w:cs="Times New Roman"/>
                <w:color w:val="000000"/>
                <w:sz w:val="24"/>
                <w:szCs w:val="24"/>
              </w:rPr>
              <w:t xml:space="preserve">Выполнение предписаний надзорных органов в МКОУ лицей </w:t>
            </w:r>
            <w:proofErr w:type="spellStart"/>
            <w:r w:rsidRPr="00CF31DB">
              <w:rPr>
                <w:rFonts w:ascii="Times New Roman" w:hAnsi="Times New Roman" w:cs="Times New Roman"/>
                <w:color w:val="000000"/>
                <w:sz w:val="24"/>
                <w:szCs w:val="24"/>
              </w:rPr>
              <w:t>пгт</w:t>
            </w:r>
            <w:proofErr w:type="spellEnd"/>
            <w:r w:rsidRPr="00CF31DB">
              <w:rPr>
                <w:rFonts w:ascii="Times New Roman" w:hAnsi="Times New Roman" w:cs="Times New Roman"/>
                <w:color w:val="000000"/>
                <w:sz w:val="24"/>
                <w:szCs w:val="24"/>
              </w:rPr>
              <w:t>. Красная Поляна Вятскополянского района Кировской области</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01.10.2017</w:t>
            </w:r>
          </w:p>
        </w:tc>
        <w:tc>
          <w:tcPr>
            <w:tcW w:w="1826"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544 479,00</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517 079,00</w:t>
            </w:r>
          </w:p>
        </w:tc>
        <w:tc>
          <w:tcPr>
            <w:tcW w:w="183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27 400,00</w:t>
            </w:r>
          </w:p>
        </w:tc>
        <w:tc>
          <w:tcPr>
            <w:tcW w:w="189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w:t>
            </w:r>
          </w:p>
        </w:tc>
      </w:tr>
      <w:tr w:rsidR="00CF31DB" w:rsidTr="0003541C">
        <w:trPr>
          <w:trHeight w:val="739"/>
        </w:trPr>
        <w:tc>
          <w:tcPr>
            <w:tcW w:w="681"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3</w:t>
            </w:r>
          </w:p>
        </w:tc>
        <w:tc>
          <w:tcPr>
            <w:tcW w:w="4785"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rPr>
                <w:rFonts w:ascii="Times New Roman" w:hAnsi="Times New Roman" w:cs="Times New Roman"/>
                <w:color w:val="000000"/>
                <w:sz w:val="24"/>
                <w:szCs w:val="24"/>
              </w:rPr>
            </w:pPr>
            <w:r w:rsidRPr="00CF31DB">
              <w:rPr>
                <w:rFonts w:ascii="Times New Roman" w:hAnsi="Times New Roman" w:cs="Times New Roman"/>
                <w:color w:val="000000"/>
                <w:sz w:val="24"/>
                <w:szCs w:val="24"/>
              </w:rPr>
              <w:t>Выполнение предписаний надзорных органов в МКОУ СОШ с. Кулыги Вятскополянского района Кировской области</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01.10.2017</w:t>
            </w:r>
          </w:p>
        </w:tc>
        <w:tc>
          <w:tcPr>
            <w:tcW w:w="1826"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99 892,00</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94 792,00</w:t>
            </w:r>
          </w:p>
        </w:tc>
        <w:tc>
          <w:tcPr>
            <w:tcW w:w="183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5 100,00</w:t>
            </w:r>
          </w:p>
        </w:tc>
        <w:tc>
          <w:tcPr>
            <w:tcW w:w="189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w:t>
            </w:r>
          </w:p>
        </w:tc>
      </w:tr>
      <w:tr w:rsidR="00CF31DB" w:rsidTr="0003541C">
        <w:trPr>
          <w:trHeight w:val="739"/>
        </w:trPr>
        <w:tc>
          <w:tcPr>
            <w:tcW w:w="681"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4</w:t>
            </w:r>
          </w:p>
        </w:tc>
        <w:tc>
          <w:tcPr>
            <w:tcW w:w="4785"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rPr>
                <w:rFonts w:ascii="Times New Roman" w:hAnsi="Times New Roman" w:cs="Times New Roman"/>
                <w:color w:val="000000"/>
                <w:sz w:val="24"/>
                <w:szCs w:val="24"/>
              </w:rPr>
            </w:pPr>
            <w:r w:rsidRPr="00CF31DB">
              <w:rPr>
                <w:rFonts w:ascii="Times New Roman" w:hAnsi="Times New Roman" w:cs="Times New Roman"/>
                <w:color w:val="000000"/>
                <w:sz w:val="24"/>
                <w:szCs w:val="24"/>
              </w:rPr>
              <w:t xml:space="preserve">Выполнение предписаний надзорных органов в МКОУ СОШ пос. </w:t>
            </w:r>
            <w:proofErr w:type="spellStart"/>
            <w:r w:rsidRPr="00CF31DB">
              <w:rPr>
                <w:rFonts w:ascii="Times New Roman" w:hAnsi="Times New Roman" w:cs="Times New Roman"/>
                <w:color w:val="000000"/>
                <w:sz w:val="24"/>
                <w:szCs w:val="24"/>
              </w:rPr>
              <w:t>Усть</w:t>
            </w:r>
            <w:proofErr w:type="spellEnd"/>
            <w:r w:rsidRPr="00CF31DB">
              <w:rPr>
                <w:rFonts w:ascii="Times New Roman" w:hAnsi="Times New Roman" w:cs="Times New Roman"/>
                <w:color w:val="000000"/>
                <w:sz w:val="24"/>
                <w:szCs w:val="24"/>
              </w:rPr>
              <w:t xml:space="preserve"> Вятскополянского района Кировской области</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01.10.2017</w:t>
            </w:r>
          </w:p>
        </w:tc>
        <w:tc>
          <w:tcPr>
            <w:tcW w:w="1826"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99 892,00</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94 792,00</w:t>
            </w:r>
          </w:p>
        </w:tc>
        <w:tc>
          <w:tcPr>
            <w:tcW w:w="183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5 100,00</w:t>
            </w:r>
          </w:p>
        </w:tc>
        <w:tc>
          <w:tcPr>
            <w:tcW w:w="189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w:t>
            </w:r>
          </w:p>
        </w:tc>
      </w:tr>
      <w:tr w:rsidR="00CF31DB" w:rsidTr="0003541C">
        <w:trPr>
          <w:trHeight w:val="739"/>
        </w:trPr>
        <w:tc>
          <w:tcPr>
            <w:tcW w:w="681"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5</w:t>
            </w:r>
          </w:p>
        </w:tc>
        <w:tc>
          <w:tcPr>
            <w:tcW w:w="4785"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rPr>
                <w:rFonts w:ascii="Times New Roman" w:hAnsi="Times New Roman" w:cs="Times New Roman"/>
                <w:color w:val="000000"/>
                <w:sz w:val="24"/>
                <w:szCs w:val="24"/>
              </w:rPr>
            </w:pPr>
            <w:r w:rsidRPr="00CF31DB">
              <w:rPr>
                <w:rFonts w:ascii="Times New Roman" w:hAnsi="Times New Roman" w:cs="Times New Roman"/>
                <w:color w:val="000000"/>
                <w:sz w:val="24"/>
                <w:szCs w:val="24"/>
              </w:rPr>
              <w:t>Выполнение предписаний надзорных органов в МКОУ СОШ дер. Средние Шуни Вятскополянского района Кировской области</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01.10.2017</w:t>
            </w:r>
          </w:p>
        </w:tc>
        <w:tc>
          <w:tcPr>
            <w:tcW w:w="1826"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323 600,00</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307 300,00</w:t>
            </w:r>
          </w:p>
        </w:tc>
        <w:tc>
          <w:tcPr>
            <w:tcW w:w="183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16 300,00</w:t>
            </w:r>
          </w:p>
        </w:tc>
        <w:tc>
          <w:tcPr>
            <w:tcW w:w="189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w:t>
            </w:r>
          </w:p>
        </w:tc>
      </w:tr>
      <w:tr w:rsidR="00CF31DB" w:rsidTr="0003541C">
        <w:trPr>
          <w:trHeight w:val="751"/>
        </w:trPr>
        <w:tc>
          <w:tcPr>
            <w:tcW w:w="681"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6</w:t>
            </w:r>
          </w:p>
        </w:tc>
        <w:tc>
          <w:tcPr>
            <w:tcW w:w="4785"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rPr>
                <w:rFonts w:ascii="Times New Roman" w:hAnsi="Times New Roman" w:cs="Times New Roman"/>
                <w:color w:val="000000"/>
                <w:sz w:val="24"/>
                <w:szCs w:val="24"/>
              </w:rPr>
            </w:pPr>
            <w:r w:rsidRPr="00CF31DB">
              <w:rPr>
                <w:rFonts w:ascii="Times New Roman" w:hAnsi="Times New Roman" w:cs="Times New Roman"/>
                <w:color w:val="000000"/>
                <w:sz w:val="24"/>
                <w:szCs w:val="24"/>
              </w:rPr>
              <w:t>Выполнение предписаний надзорных органов в МКОУ ООШ дер. Средняя Тойма Вятскополянского района Кировской области</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01.10.2017</w:t>
            </w:r>
          </w:p>
        </w:tc>
        <w:tc>
          <w:tcPr>
            <w:tcW w:w="1826"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78 050,00</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74 050,00</w:t>
            </w:r>
          </w:p>
        </w:tc>
        <w:tc>
          <w:tcPr>
            <w:tcW w:w="183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4 000,00</w:t>
            </w:r>
          </w:p>
        </w:tc>
        <w:tc>
          <w:tcPr>
            <w:tcW w:w="189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w:t>
            </w:r>
          </w:p>
        </w:tc>
      </w:tr>
      <w:tr w:rsidR="00CF31DB" w:rsidTr="0003541C">
        <w:trPr>
          <w:trHeight w:val="718"/>
        </w:trPr>
        <w:tc>
          <w:tcPr>
            <w:tcW w:w="681"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7</w:t>
            </w:r>
          </w:p>
        </w:tc>
        <w:tc>
          <w:tcPr>
            <w:tcW w:w="4785"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rPr>
                <w:rFonts w:ascii="Times New Roman" w:hAnsi="Times New Roman" w:cs="Times New Roman"/>
                <w:color w:val="000000"/>
                <w:sz w:val="24"/>
                <w:szCs w:val="24"/>
              </w:rPr>
            </w:pPr>
            <w:r w:rsidRPr="00CF31DB">
              <w:rPr>
                <w:rFonts w:ascii="Times New Roman" w:hAnsi="Times New Roman" w:cs="Times New Roman"/>
                <w:color w:val="000000"/>
                <w:sz w:val="24"/>
                <w:szCs w:val="24"/>
              </w:rPr>
              <w:t xml:space="preserve">Выполнение предписаний надзорных органов в МКОУ ООШ с. </w:t>
            </w:r>
            <w:proofErr w:type="spellStart"/>
            <w:r w:rsidRPr="00CF31DB">
              <w:rPr>
                <w:rFonts w:ascii="Times New Roman" w:hAnsi="Times New Roman" w:cs="Times New Roman"/>
                <w:color w:val="000000"/>
                <w:sz w:val="24"/>
                <w:szCs w:val="24"/>
              </w:rPr>
              <w:t>Ершовка</w:t>
            </w:r>
            <w:proofErr w:type="spellEnd"/>
            <w:r w:rsidRPr="00CF31DB">
              <w:rPr>
                <w:rFonts w:ascii="Times New Roman" w:hAnsi="Times New Roman" w:cs="Times New Roman"/>
                <w:color w:val="000000"/>
                <w:sz w:val="24"/>
                <w:szCs w:val="24"/>
              </w:rPr>
              <w:t xml:space="preserve"> Вятскополянского района Кировской области</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01.10.2017</w:t>
            </w:r>
          </w:p>
        </w:tc>
        <w:tc>
          <w:tcPr>
            <w:tcW w:w="1826"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27 000,00</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25 600,00</w:t>
            </w:r>
          </w:p>
        </w:tc>
        <w:tc>
          <w:tcPr>
            <w:tcW w:w="183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1 400,00</w:t>
            </w:r>
          </w:p>
        </w:tc>
        <w:tc>
          <w:tcPr>
            <w:tcW w:w="189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w:t>
            </w:r>
          </w:p>
        </w:tc>
      </w:tr>
      <w:tr w:rsidR="00CF31DB" w:rsidTr="0003541C">
        <w:trPr>
          <w:trHeight w:val="979"/>
        </w:trPr>
        <w:tc>
          <w:tcPr>
            <w:tcW w:w="681" w:type="dxa"/>
            <w:tcBorders>
              <w:top w:val="single" w:sz="6" w:space="0" w:color="auto"/>
              <w:left w:val="single" w:sz="6" w:space="0" w:color="auto"/>
              <w:bottom w:val="single" w:sz="6" w:space="0" w:color="auto"/>
              <w:right w:val="single" w:sz="6" w:space="0" w:color="auto"/>
            </w:tcBorders>
            <w:hideMark/>
          </w:tcPr>
          <w:p w:rsidR="00CF31DB" w:rsidRDefault="00CF31DB" w:rsidP="0003541C">
            <w:pPr>
              <w:autoSpaceDE w:val="0"/>
              <w:autoSpaceDN w:val="0"/>
              <w:adjustRightInd w:val="0"/>
              <w:spacing w:after="0" w:line="240" w:lineRule="auto"/>
              <w:jc w:val="center"/>
              <w:rPr>
                <w:rFonts w:ascii="Times New Roman" w:hAnsi="Times New Roman" w:cs="Times New Roman"/>
                <w:color w:val="000000"/>
                <w:sz w:val="27"/>
                <w:szCs w:val="27"/>
              </w:rPr>
            </w:pPr>
            <w:r>
              <w:rPr>
                <w:rFonts w:ascii="Times New Roman" w:hAnsi="Times New Roman" w:cs="Times New Roman"/>
                <w:color w:val="000000"/>
                <w:sz w:val="27"/>
                <w:szCs w:val="27"/>
              </w:rPr>
              <w:t>8</w:t>
            </w:r>
          </w:p>
        </w:tc>
        <w:tc>
          <w:tcPr>
            <w:tcW w:w="4785"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rPr>
                <w:rFonts w:ascii="Times New Roman" w:hAnsi="Times New Roman" w:cs="Times New Roman"/>
                <w:color w:val="000000"/>
                <w:sz w:val="24"/>
                <w:szCs w:val="24"/>
              </w:rPr>
            </w:pPr>
            <w:r w:rsidRPr="00CF31DB">
              <w:rPr>
                <w:rFonts w:ascii="Times New Roman" w:hAnsi="Times New Roman" w:cs="Times New Roman"/>
                <w:color w:val="000000"/>
                <w:sz w:val="24"/>
                <w:szCs w:val="24"/>
              </w:rPr>
              <w:t xml:space="preserve">Приведение здания МКОУ ООШ дер. Нижние Шуни Вятскополянского района Кировской области в соответствие с требованиями, предъявляемыми к безопасности в процессе эксплуатации </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01.10.2017</w:t>
            </w:r>
          </w:p>
        </w:tc>
        <w:tc>
          <w:tcPr>
            <w:tcW w:w="1826"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99 100,00</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94 000,00</w:t>
            </w:r>
          </w:p>
        </w:tc>
        <w:tc>
          <w:tcPr>
            <w:tcW w:w="183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5 100,00</w:t>
            </w:r>
          </w:p>
        </w:tc>
        <w:tc>
          <w:tcPr>
            <w:tcW w:w="189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5</w:t>
            </w:r>
          </w:p>
        </w:tc>
      </w:tr>
      <w:tr w:rsidR="00CF31DB" w:rsidTr="0003541C">
        <w:trPr>
          <w:trHeight w:val="271"/>
        </w:trPr>
        <w:tc>
          <w:tcPr>
            <w:tcW w:w="681" w:type="dxa"/>
            <w:tcBorders>
              <w:top w:val="single" w:sz="6" w:space="0" w:color="auto"/>
              <w:left w:val="single" w:sz="6" w:space="0" w:color="auto"/>
              <w:bottom w:val="single" w:sz="6" w:space="0" w:color="auto"/>
              <w:right w:val="single" w:sz="6" w:space="0" w:color="auto"/>
            </w:tcBorders>
          </w:tcPr>
          <w:p w:rsidR="00CF31DB" w:rsidRDefault="00CF31DB" w:rsidP="0003541C">
            <w:pPr>
              <w:autoSpaceDE w:val="0"/>
              <w:autoSpaceDN w:val="0"/>
              <w:adjustRightInd w:val="0"/>
              <w:spacing w:after="0" w:line="240" w:lineRule="auto"/>
              <w:jc w:val="right"/>
              <w:rPr>
                <w:rFonts w:ascii="Times New Roman" w:hAnsi="Times New Roman" w:cs="Times New Roman"/>
                <w:color w:val="000000"/>
                <w:sz w:val="28"/>
                <w:szCs w:val="28"/>
              </w:rPr>
            </w:pPr>
          </w:p>
        </w:tc>
        <w:tc>
          <w:tcPr>
            <w:tcW w:w="4785"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rPr>
                <w:rFonts w:ascii="Times New Roman" w:hAnsi="Times New Roman" w:cs="Times New Roman"/>
                <w:color w:val="000000"/>
                <w:sz w:val="24"/>
                <w:szCs w:val="24"/>
              </w:rPr>
            </w:pPr>
            <w:r w:rsidRPr="00CF31DB">
              <w:rPr>
                <w:rFonts w:ascii="Times New Roman" w:hAnsi="Times New Roman" w:cs="Times New Roman"/>
                <w:color w:val="000000"/>
                <w:sz w:val="24"/>
                <w:szCs w:val="24"/>
              </w:rPr>
              <w:t>Итого</w:t>
            </w:r>
          </w:p>
        </w:tc>
        <w:tc>
          <w:tcPr>
            <w:tcW w:w="1839" w:type="dxa"/>
            <w:tcBorders>
              <w:top w:val="single" w:sz="6" w:space="0" w:color="auto"/>
              <w:left w:val="single" w:sz="6" w:space="0" w:color="auto"/>
              <w:bottom w:val="single" w:sz="6" w:space="0" w:color="auto"/>
              <w:right w:val="single" w:sz="6" w:space="0" w:color="auto"/>
            </w:tcBorders>
          </w:tcPr>
          <w:p w:rsidR="00CF31DB" w:rsidRPr="00CF31DB" w:rsidRDefault="00CF31DB" w:rsidP="0003541C">
            <w:pPr>
              <w:autoSpaceDE w:val="0"/>
              <w:autoSpaceDN w:val="0"/>
              <w:adjustRightInd w:val="0"/>
              <w:spacing w:after="0" w:line="240" w:lineRule="auto"/>
              <w:jc w:val="right"/>
              <w:rPr>
                <w:rFonts w:ascii="Times New Roman" w:hAnsi="Times New Roman" w:cs="Times New Roman"/>
                <w:color w:val="000000"/>
                <w:sz w:val="24"/>
                <w:szCs w:val="24"/>
              </w:rPr>
            </w:pPr>
          </w:p>
        </w:tc>
        <w:tc>
          <w:tcPr>
            <w:tcW w:w="1826"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1 785 000,00</w:t>
            </w:r>
          </w:p>
        </w:tc>
        <w:tc>
          <w:tcPr>
            <w:tcW w:w="1839"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1 695 000,00</w:t>
            </w:r>
          </w:p>
        </w:tc>
        <w:tc>
          <w:tcPr>
            <w:tcW w:w="1838" w:type="dxa"/>
            <w:tcBorders>
              <w:top w:val="single" w:sz="6" w:space="0" w:color="auto"/>
              <w:left w:val="single" w:sz="6" w:space="0" w:color="auto"/>
              <w:bottom w:val="single" w:sz="6" w:space="0" w:color="auto"/>
              <w:right w:val="single" w:sz="6" w:space="0" w:color="auto"/>
            </w:tcBorders>
            <w:hideMark/>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r w:rsidRPr="00CF31DB">
              <w:rPr>
                <w:rFonts w:ascii="Times New Roman" w:hAnsi="Times New Roman" w:cs="Times New Roman"/>
                <w:color w:val="000000"/>
                <w:sz w:val="24"/>
                <w:szCs w:val="24"/>
              </w:rPr>
              <w:t>90 000,00</w:t>
            </w:r>
          </w:p>
        </w:tc>
        <w:tc>
          <w:tcPr>
            <w:tcW w:w="1898" w:type="dxa"/>
            <w:tcBorders>
              <w:top w:val="single" w:sz="6" w:space="0" w:color="auto"/>
              <w:left w:val="single" w:sz="6" w:space="0" w:color="auto"/>
              <w:bottom w:val="single" w:sz="6" w:space="0" w:color="auto"/>
              <w:right w:val="single" w:sz="6" w:space="0" w:color="auto"/>
            </w:tcBorders>
          </w:tcPr>
          <w:p w:rsidR="00CF31DB" w:rsidRPr="00CF31DB" w:rsidRDefault="00CF31DB" w:rsidP="0003541C">
            <w:pPr>
              <w:autoSpaceDE w:val="0"/>
              <w:autoSpaceDN w:val="0"/>
              <w:adjustRightInd w:val="0"/>
              <w:spacing w:after="0" w:line="240" w:lineRule="auto"/>
              <w:jc w:val="center"/>
              <w:rPr>
                <w:rFonts w:ascii="Times New Roman" w:hAnsi="Times New Roman" w:cs="Times New Roman"/>
                <w:color w:val="000000"/>
                <w:sz w:val="24"/>
                <w:szCs w:val="24"/>
              </w:rPr>
            </w:pPr>
          </w:p>
        </w:tc>
      </w:tr>
    </w:tbl>
    <w:p w:rsidR="00CF31DB" w:rsidRDefault="00CF31DB" w:rsidP="00CF31DB"/>
    <w:p w:rsidR="00CF31DB" w:rsidRDefault="00CF31DB" w:rsidP="00CF31DB"/>
    <w:p w:rsidR="00CF31DB" w:rsidRDefault="00CF31DB" w:rsidP="00CF31DB">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8E2AC6">
      <w:pPr>
        <w:spacing w:after="0" w:line="240" w:lineRule="auto"/>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p w:rsidR="00986661" w:rsidRDefault="00986661" w:rsidP="00462250">
      <w:pPr>
        <w:spacing w:after="0" w:line="240" w:lineRule="auto"/>
        <w:ind w:left="10206"/>
        <w:rPr>
          <w:rFonts w:ascii="Times New Roman" w:eastAsia="Times New Roman" w:hAnsi="Times New Roman" w:cs="Times New Roman"/>
          <w:sz w:val="28"/>
          <w:szCs w:val="28"/>
          <w:lang w:eastAsia="ru-RU"/>
        </w:rPr>
      </w:pPr>
    </w:p>
    <w:sectPr w:rsidR="00986661" w:rsidSect="009B0F91">
      <w:pgSz w:w="16838" w:h="11905" w:orient="landscape"/>
      <w:pgMar w:top="284" w:right="851" w:bottom="284" w:left="96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921ED"/>
    <w:multiLevelType w:val="hybridMultilevel"/>
    <w:tmpl w:val="CA18B9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B907A4"/>
    <w:rsid w:val="00007D9F"/>
    <w:rsid w:val="0001306C"/>
    <w:rsid w:val="000235F8"/>
    <w:rsid w:val="00023659"/>
    <w:rsid w:val="000264F2"/>
    <w:rsid w:val="00032B56"/>
    <w:rsid w:val="00042022"/>
    <w:rsid w:val="00053C08"/>
    <w:rsid w:val="00054F5D"/>
    <w:rsid w:val="00056475"/>
    <w:rsid w:val="00056DAF"/>
    <w:rsid w:val="00061450"/>
    <w:rsid w:val="000629AE"/>
    <w:rsid w:val="00065DEC"/>
    <w:rsid w:val="00065EE2"/>
    <w:rsid w:val="00077148"/>
    <w:rsid w:val="000808B5"/>
    <w:rsid w:val="00091315"/>
    <w:rsid w:val="000959D4"/>
    <w:rsid w:val="000977D7"/>
    <w:rsid w:val="0009784E"/>
    <w:rsid w:val="000A1C61"/>
    <w:rsid w:val="000A3A8C"/>
    <w:rsid w:val="000A52C7"/>
    <w:rsid w:val="000A6AA7"/>
    <w:rsid w:val="000B34AA"/>
    <w:rsid w:val="000B4D64"/>
    <w:rsid w:val="000C402F"/>
    <w:rsid w:val="000C5365"/>
    <w:rsid w:val="000C5534"/>
    <w:rsid w:val="000D0B5C"/>
    <w:rsid w:val="000F3EBE"/>
    <w:rsid w:val="000F4FD7"/>
    <w:rsid w:val="000F523E"/>
    <w:rsid w:val="000F6835"/>
    <w:rsid w:val="00107F1E"/>
    <w:rsid w:val="001265D7"/>
    <w:rsid w:val="00127471"/>
    <w:rsid w:val="00132602"/>
    <w:rsid w:val="00140247"/>
    <w:rsid w:val="00140A0B"/>
    <w:rsid w:val="00144E12"/>
    <w:rsid w:val="0014716F"/>
    <w:rsid w:val="00153A66"/>
    <w:rsid w:val="001619A3"/>
    <w:rsid w:val="001650DC"/>
    <w:rsid w:val="001709CA"/>
    <w:rsid w:val="00174651"/>
    <w:rsid w:val="001921FF"/>
    <w:rsid w:val="001933D9"/>
    <w:rsid w:val="00193961"/>
    <w:rsid w:val="001956BD"/>
    <w:rsid w:val="001969FC"/>
    <w:rsid w:val="001A203D"/>
    <w:rsid w:val="001A2883"/>
    <w:rsid w:val="001A49B5"/>
    <w:rsid w:val="001A549A"/>
    <w:rsid w:val="001B747B"/>
    <w:rsid w:val="001C650A"/>
    <w:rsid w:val="001C761A"/>
    <w:rsid w:val="001D0031"/>
    <w:rsid w:val="001D0295"/>
    <w:rsid w:val="001D4B80"/>
    <w:rsid w:val="001D7B22"/>
    <w:rsid w:val="001E12B3"/>
    <w:rsid w:val="001F5968"/>
    <w:rsid w:val="00200EA1"/>
    <w:rsid w:val="002059DC"/>
    <w:rsid w:val="00207EAC"/>
    <w:rsid w:val="0021271C"/>
    <w:rsid w:val="002140A5"/>
    <w:rsid w:val="00222F98"/>
    <w:rsid w:val="00234C85"/>
    <w:rsid w:val="002370EC"/>
    <w:rsid w:val="00241714"/>
    <w:rsid w:val="00247BEB"/>
    <w:rsid w:val="00250E1F"/>
    <w:rsid w:val="002518C3"/>
    <w:rsid w:val="0025226B"/>
    <w:rsid w:val="0025779D"/>
    <w:rsid w:val="002669EE"/>
    <w:rsid w:val="002673F4"/>
    <w:rsid w:val="00270959"/>
    <w:rsid w:val="00284F5B"/>
    <w:rsid w:val="00285DC6"/>
    <w:rsid w:val="00290264"/>
    <w:rsid w:val="00295A31"/>
    <w:rsid w:val="002A43CE"/>
    <w:rsid w:val="002B12E9"/>
    <w:rsid w:val="002B38C9"/>
    <w:rsid w:val="002B535F"/>
    <w:rsid w:val="002D312F"/>
    <w:rsid w:val="002D5F11"/>
    <w:rsid w:val="002E60CC"/>
    <w:rsid w:val="002F5F87"/>
    <w:rsid w:val="002F6F06"/>
    <w:rsid w:val="003004A6"/>
    <w:rsid w:val="00312DCA"/>
    <w:rsid w:val="00313D7A"/>
    <w:rsid w:val="00332300"/>
    <w:rsid w:val="003337AF"/>
    <w:rsid w:val="00340B7E"/>
    <w:rsid w:val="00342A66"/>
    <w:rsid w:val="003464E6"/>
    <w:rsid w:val="0035381F"/>
    <w:rsid w:val="00353C35"/>
    <w:rsid w:val="003658EB"/>
    <w:rsid w:val="003662B9"/>
    <w:rsid w:val="00385CA0"/>
    <w:rsid w:val="00391D88"/>
    <w:rsid w:val="00393FD5"/>
    <w:rsid w:val="003C4FD1"/>
    <w:rsid w:val="003D10C2"/>
    <w:rsid w:val="003E16E6"/>
    <w:rsid w:val="003E2F5C"/>
    <w:rsid w:val="003E57EA"/>
    <w:rsid w:val="003E60E3"/>
    <w:rsid w:val="003F5D5E"/>
    <w:rsid w:val="003F7E85"/>
    <w:rsid w:val="004152A3"/>
    <w:rsid w:val="00415659"/>
    <w:rsid w:val="00420279"/>
    <w:rsid w:val="00420E60"/>
    <w:rsid w:val="004319A9"/>
    <w:rsid w:val="0043399E"/>
    <w:rsid w:val="00436AD1"/>
    <w:rsid w:val="00436C51"/>
    <w:rsid w:val="00442FC0"/>
    <w:rsid w:val="004532A5"/>
    <w:rsid w:val="004613FE"/>
    <w:rsid w:val="00462250"/>
    <w:rsid w:val="00463A03"/>
    <w:rsid w:val="0046468A"/>
    <w:rsid w:val="004649BA"/>
    <w:rsid w:val="004748ED"/>
    <w:rsid w:val="00474D60"/>
    <w:rsid w:val="00480188"/>
    <w:rsid w:val="00482C71"/>
    <w:rsid w:val="00484350"/>
    <w:rsid w:val="00487B40"/>
    <w:rsid w:val="004A3A14"/>
    <w:rsid w:val="004A4D69"/>
    <w:rsid w:val="004B20C2"/>
    <w:rsid w:val="004C1733"/>
    <w:rsid w:val="004C1B79"/>
    <w:rsid w:val="004E0C50"/>
    <w:rsid w:val="004E664D"/>
    <w:rsid w:val="004F539D"/>
    <w:rsid w:val="005038B9"/>
    <w:rsid w:val="005063AC"/>
    <w:rsid w:val="005115F8"/>
    <w:rsid w:val="00512024"/>
    <w:rsid w:val="0052090A"/>
    <w:rsid w:val="005244A7"/>
    <w:rsid w:val="005320BF"/>
    <w:rsid w:val="005337A0"/>
    <w:rsid w:val="00535997"/>
    <w:rsid w:val="0053738C"/>
    <w:rsid w:val="00540674"/>
    <w:rsid w:val="00543877"/>
    <w:rsid w:val="00544E68"/>
    <w:rsid w:val="005451D8"/>
    <w:rsid w:val="00545361"/>
    <w:rsid w:val="005518C4"/>
    <w:rsid w:val="005529AD"/>
    <w:rsid w:val="00554F90"/>
    <w:rsid w:val="005553B8"/>
    <w:rsid w:val="0056503E"/>
    <w:rsid w:val="00570255"/>
    <w:rsid w:val="00570718"/>
    <w:rsid w:val="00571634"/>
    <w:rsid w:val="00576767"/>
    <w:rsid w:val="005777B1"/>
    <w:rsid w:val="00582568"/>
    <w:rsid w:val="00586669"/>
    <w:rsid w:val="005873F2"/>
    <w:rsid w:val="00592985"/>
    <w:rsid w:val="005975CA"/>
    <w:rsid w:val="005A0596"/>
    <w:rsid w:val="005A08DE"/>
    <w:rsid w:val="005A2D0D"/>
    <w:rsid w:val="005A6271"/>
    <w:rsid w:val="005B5A1C"/>
    <w:rsid w:val="005B6BFB"/>
    <w:rsid w:val="005C301D"/>
    <w:rsid w:val="005D5806"/>
    <w:rsid w:val="005E6082"/>
    <w:rsid w:val="005E66C6"/>
    <w:rsid w:val="005F02E5"/>
    <w:rsid w:val="005F305D"/>
    <w:rsid w:val="005F4BE4"/>
    <w:rsid w:val="00605980"/>
    <w:rsid w:val="00605995"/>
    <w:rsid w:val="00607B05"/>
    <w:rsid w:val="00610ED6"/>
    <w:rsid w:val="0061705E"/>
    <w:rsid w:val="00623440"/>
    <w:rsid w:val="00630C69"/>
    <w:rsid w:val="0063492C"/>
    <w:rsid w:val="0064073E"/>
    <w:rsid w:val="006431CB"/>
    <w:rsid w:val="0065141E"/>
    <w:rsid w:val="00655A01"/>
    <w:rsid w:val="00662C86"/>
    <w:rsid w:val="00664578"/>
    <w:rsid w:val="006721C2"/>
    <w:rsid w:val="00692405"/>
    <w:rsid w:val="006928C4"/>
    <w:rsid w:val="006A286D"/>
    <w:rsid w:val="006A50AA"/>
    <w:rsid w:val="006C457E"/>
    <w:rsid w:val="006D07A7"/>
    <w:rsid w:val="006D151A"/>
    <w:rsid w:val="006E0BA7"/>
    <w:rsid w:val="006E3AB5"/>
    <w:rsid w:val="006E5EC7"/>
    <w:rsid w:val="006E6945"/>
    <w:rsid w:val="006E7D5F"/>
    <w:rsid w:val="00704752"/>
    <w:rsid w:val="00706AD2"/>
    <w:rsid w:val="007112CA"/>
    <w:rsid w:val="00716161"/>
    <w:rsid w:val="00725814"/>
    <w:rsid w:val="007373BA"/>
    <w:rsid w:val="00744900"/>
    <w:rsid w:val="00744AE5"/>
    <w:rsid w:val="007514D9"/>
    <w:rsid w:val="00754950"/>
    <w:rsid w:val="007560EB"/>
    <w:rsid w:val="00761CE3"/>
    <w:rsid w:val="0076442F"/>
    <w:rsid w:val="00774AAB"/>
    <w:rsid w:val="00776984"/>
    <w:rsid w:val="00777841"/>
    <w:rsid w:val="00786101"/>
    <w:rsid w:val="00787688"/>
    <w:rsid w:val="00787DBB"/>
    <w:rsid w:val="007A1FF9"/>
    <w:rsid w:val="007A390B"/>
    <w:rsid w:val="007A3C3B"/>
    <w:rsid w:val="007A7BFB"/>
    <w:rsid w:val="007B63FF"/>
    <w:rsid w:val="007E2767"/>
    <w:rsid w:val="007E3FB6"/>
    <w:rsid w:val="007E69A9"/>
    <w:rsid w:val="0080465E"/>
    <w:rsid w:val="0080515A"/>
    <w:rsid w:val="008076DA"/>
    <w:rsid w:val="00814A04"/>
    <w:rsid w:val="00820EBA"/>
    <w:rsid w:val="00825C3B"/>
    <w:rsid w:val="008422D8"/>
    <w:rsid w:val="0084540D"/>
    <w:rsid w:val="00853AB7"/>
    <w:rsid w:val="0086084E"/>
    <w:rsid w:val="008613A9"/>
    <w:rsid w:val="00863025"/>
    <w:rsid w:val="008704B7"/>
    <w:rsid w:val="00871D76"/>
    <w:rsid w:val="00893226"/>
    <w:rsid w:val="008943A8"/>
    <w:rsid w:val="008945EA"/>
    <w:rsid w:val="00895218"/>
    <w:rsid w:val="008A1CF3"/>
    <w:rsid w:val="008A28DA"/>
    <w:rsid w:val="008A33AE"/>
    <w:rsid w:val="008A4925"/>
    <w:rsid w:val="008A781C"/>
    <w:rsid w:val="008B050D"/>
    <w:rsid w:val="008C0652"/>
    <w:rsid w:val="008C7596"/>
    <w:rsid w:val="008D0A07"/>
    <w:rsid w:val="008D3799"/>
    <w:rsid w:val="008D5ABD"/>
    <w:rsid w:val="008D7FCC"/>
    <w:rsid w:val="008E0247"/>
    <w:rsid w:val="008E25E9"/>
    <w:rsid w:val="008E2AC6"/>
    <w:rsid w:val="008E6E1E"/>
    <w:rsid w:val="008F7C40"/>
    <w:rsid w:val="00905972"/>
    <w:rsid w:val="0091142F"/>
    <w:rsid w:val="009153A9"/>
    <w:rsid w:val="00933C51"/>
    <w:rsid w:val="0094771D"/>
    <w:rsid w:val="00955442"/>
    <w:rsid w:val="00960411"/>
    <w:rsid w:val="00960798"/>
    <w:rsid w:val="0096604E"/>
    <w:rsid w:val="00977776"/>
    <w:rsid w:val="0098388A"/>
    <w:rsid w:val="00986661"/>
    <w:rsid w:val="009913AB"/>
    <w:rsid w:val="009A4723"/>
    <w:rsid w:val="009A50B8"/>
    <w:rsid w:val="009B0EE8"/>
    <w:rsid w:val="009B0F91"/>
    <w:rsid w:val="009B39C5"/>
    <w:rsid w:val="009B5877"/>
    <w:rsid w:val="009B64D5"/>
    <w:rsid w:val="009C71F8"/>
    <w:rsid w:val="009D20BE"/>
    <w:rsid w:val="009D29C5"/>
    <w:rsid w:val="009D3A1C"/>
    <w:rsid w:val="009E6B61"/>
    <w:rsid w:val="00A0491E"/>
    <w:rsid w:val="00A10E46"/>
    <w:rsid w:val="00A25EBD"/>
    <w:rsid w:val="00A32922"/>
    <w:rsid w:val="00A34051"/>
    <w:rsid w:val="00A3426D"/>
    <w:rsid w:val="00A35167"/>
    <w:rsid w:val="00A40535"/>
    <w:rsid w:val="00A40D03"/>
    <w:rsid w:val="00A4365E"/>
    <w:rsid w:val="00A44391"/>
    <w:rsid w:val="00A545EA"/>
    <w:rsid w:val="00A568F0"/>
    <w:rsid w:val="00A61479"/>
    <w:rsid w:val="00A73C2E"/>
    <w:rsid w:val="00A75147"/>
    <w:rsid w:val="00A81712"/>
    <w:rsid w:val="00AA15A8"/>
    <w:rsid w:val="00AA2913"/>
    <w:rsid w:val="00AA36EC"/>
    <w:rsid w:val="00AA466A"/>
    <w:rsid w:val="00AA60A2"/>
    <w:rsid w:val="00AA74A0"/>
    <w:rsid w:val="00AB0977"/>
    <w:rsid w:val="00AB0A32"/>
    <w:rsid w:val="00AB4FC8"/>
    <w:rsid w:val="00AB6AB1"/>
    <w:rsid w:val="00AC30DA"/>
    <w:rsid w:val="00AC7C07"/>
    <w:rsid w:val="00AD46C2"/>
    <w:rsid w:val="00AD5787"/>
    <w:rsid w:val="00AE0824"/>
    <w:rsid w:val="00AE28E0"/>
    <w:rsid w:val="00AE38F5"/>
    <w:rsid w:val="00AE5BCB"/>
    <w:rsid w:val="00AF7552"/>
    <w:rsid w:val="00B124A3"/>
    <w:rsid w:val="00B13622"/>
    <w:rsid w:val="00B25288"/>
    <w:rsid w:val="00B3082C"/>
    <w:rsid w:val="00B3188D"/>
    <w:rsid w:val="00B32DE0"/>
    <w:rsid w:val="00B33FD4"/>
    <w:rsid w:val="00B4767D"/>
    <w:rsid w:val="00B63A52"/>
    <w:rsid w:val="00B73359"/>
    <w:rsid w:val="00B77F5C"/>
    <w:rsid w:val="00B907A4"/>
    <w:rsid w:val="00B961FC"/>
    <w:rsid w:val="00B9702A"/>
    <w:rsid w:val="00B9749E"/>
    <w:rsid w:val="00BA2293"/>
    <w:rsid w:val="00BA42F2"/>
    <w:rsid w:val="00BB1C2D"/>
    <w:rsid w:val="00BC46C6"/>
    <w:rsid w:val="00BC76B4"/>
    <w:rsid w:val="00BD22F9"/>
    <w:rsid w:val="00BD350C"/>
    <w:rsid w:val="00BD5BC6"/>
    <w:rsid w:val="00BD739D"/>
    <w:rsid w:val="00BE70C1"/>
    <w:rsid w:val="00BF0E8D"/>
    <w:rsid w:val="00BF5A74"/>
    <w:rsid w:val="00C0693D"/>
    <w:rsid w:val="00C15E2C"/>
    <w:rsid w:val="00C16755"/>
    <w:rsid w:val="00C225A6"/>
    <w:rsid w:val="00C265AC"/>
    <w:rsid w:val="00C51C47"/>
    <w:rsid w:val="00C51E49"/>
    <w:rsid w:val="00C575AD"/>
    <w:rsid w:val="00C6247A"/>
    <w:rsid w:val="00C65D31"/>
    <w:rsid w:val="00C66249"/>
    <w:rsid w:val="00C705A1"/>
    <w:rsid w:val="00C738D8"/>
    <w:rsid w:val="00C807CE"/>
    <w:rsid w:val="00C80A10"/>
    <w:rsid w:val="00C86304"/>
    <w:rsid w:val="00C864B7"/>
    <w:rsid w:val="00C86764"/>
    <w:rsid w:val="00C914EB"/>
    <w:rsid w:val="00C95AEE"/>
    <w:rsid w:val="00CA26A7"/>
    <w:rsid w:val="00CA408B"/>
    <w:rsid w:val="00CB07B2"/>
    <w:rsid w:val="00CB59D3"/>
    <w:rsid w:val="00CC325C"/>
    <w:rsid w:val="00CC42C2"/>
    <w:rsid w:val="00CC52E1"/>
    <w:rsid w:val="00CC656C"/>
    <w:rsid w:val="00CD0792"/>
    <w:rsid w:val="00CD0DA8"/>
    <w:rsid w:val="00CD1890"/>
    <w:rsid w:val="00CD2D61"/>
    <w:rsid w:val="00CD6E8C"/>
    <w:rsid w:val="00CD7373"/>
    <w:rsid w:val="00CE09B0"/>
    <w:rsid w:val="00CF31DB"/>
    <w:rsid w:val="00D10A6F"/>
    <w:rsid w:val="00D17988"/>
    <w:rsid w:val="00D21AD1"/>
    <w:rsid w:val="00D22F0E"/>
    <w:rsid w:val="00D24D3C"/>
    <w:rsid w:val="00D251BE"/>
    <w:rsid w:val="00D30288"/>
    <w:rsid w:val="00D33922"/>
    <w:rsid w:val="00D40536"/>
    <w:rsid w:val="00D40883"/>
    <w:rsid w:val="00D41EE2"/>
    <w:rsid w:val="00D42B07"/>
    <w:rsid w:val="00D50BBA"/>
    <w:rsid w:val="00D533DD"/>
    <w:rsid w:val="00D56488"/>
    <w:rsid w:val="00D61208"/>
    <w:rsid w:val="00D66DF6"/>
    <w:rsid w:val="00D71CEF"/>
    <w:rsid w:val="00D74F69"/>
    <w:rsid w:val="00D7760E"/>
    <w:rsid w:val="00D86BA2"/>
    <w:rsid w:val="00D97826"/>
    <w:rsid w:val="00DA0882"/>
    <w:rsid w:val="00DA52DF"/>
    <w:rsid w:val="00DB229D"/>
    <w:rsid w:val="00DB3FE1"/>
    <w:rsid w:val="00DC111A"/>
    <w:rsid w:val="00DC1D00"/>
    <w:rsid w:val="00DC6709"/>
    <w:rsid w:val="00DD719E"/>
    <w:rsid w:val="00DE19C7"/>
    <w:rsid w:val="00DE4E77"/>
    <w:rsid w:val="00DF4CDB"/>
    <w:rsid w:val="00DF54F5"/>
    <w:rsid w:val="00E0088B"/>
    <w:rsid w:val="00E01741"/>
    <w:rsid w:val="00E05956"/>
    <w:rsid w:val="00E1046E"/>
    <w:rsid w:val="00E13442"/>
    <w:rsid w:val="00E13ABE"/>
    <w:rsid w:val="00E13F48"/>
    <w:rsid w:val="00E1482F"/>
    <w:rsid w:val="00E226A8"/>
    <w:rsid w:val="00E30011"/>
    <w:rsid w:val="00E329CA"/>
    <w:rsid w:val="00E5040C"/>
    <w:rsid w:val="00E54955"/>
    <w:rsid w:val="00E55D6E"/>
    <w:rsid w:val="00E6369A"/>
    <w:rsid w:val="00E6655E"/>
    <w:rsid w:val="00E7572A"/>
    <w:rsid w:val="00E82057"/>
    <w:rsid w:val="00EA7F3E"/>
    <w:rsid w:val="00EA7FA8"/>
    <w:rsid w:val="00EB0B3F"/>
    <w:rsid w:val="00EC04E5"/>
    <w:rsid w:val="00EC2612"/>
    <w:rsid w:val="00EC7B77"/>
    <w:rsid w:val="00EC7DB6"/>
    <w:rsid w:val="00EE369B"/>
    <w:rsid w:val="00EF19F4"/>
    <w:rsid w:val="00EF7925"/>
    <w:rsid w:val="00F009EC"/>
    <w:rsid w:val="00F1459B"/>
    <w:rsid w:val="00F146E3"/>
    <w:rsid w:val="00F16049"/>
    <w:rsid w:val="00F17B82"/>
    <w:rsid w:val="00F20FDA"/>
    <w:rsid w:val="00F2281A"/>
    <w:rsid w:val="00F254A3"/>
    <w:rsid w:val="00F2720E"/>
    <w:rsid w:val="00F41AF8"/>
    <w:rsid w:val="00F43C27"/>
    <w:rsid w:val="00F52F32"/>
    <w:rsid w:val="00F555AE"/>
    <w:rsid w:val="00F560F7"/>
    <w:rsid w:val="00F563AF"/>
    <w:rsid w:val="00F6157F"/>
    <w:rsid w:val="00F7161E"/>
    <w:rsid w:val="00F72A97"/>
    <w:rsid w:val="00F8107A"/>
    <w:rsid w:val="00F943FE"/>
    <w:rsid w:val="00F94444"/>
    <w:rsid w:val="00FA2821"/>
    <w:rsid w:val="00FA7C6E"/>
    <w:rsid w:val="00FB0848"/>
    <w:rsid w:val="00FB390C"/>
    <w:rsid w:val="00FB6315"/>
    <w:rsid w:val="00FC1881"/>
    <w:rsid w:val="00FC3D73"/>
    <w:rsid w:val="00FC4F54"/>
    <w:rsid w:val="00FC52A4"/>
    <w:rsid w:val="00FC65CA"/>
    <w:rsid w:val="00FC77B6"/>
    <w:rsid w:val="00FC7E7D"/>
    <w:rsid w:val="00FD0549"/>
    <w:rsid w:val="00FD2EED"/>
    <w:rsid w:val="00FD74EE"/>
    <w:rsid w:val="00FE11F7"/>
    <w:rsid w:val="00FE5885"/>
    <w:rsid w:val="00FE7577"/>
    <w:rsid w:val="00FF59B4"/>
    <w:rsid w:val="00FF6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77B83-6239-4618-82F1-A1365683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250"/>
  </w:style>
  <w:style w:type="paragraph" w:styleId="1">
    <w:name w:val="heading 1"/>
    <w:basedOn w:val="a"/>
    <w:next w:val="a"/>
    <w:link w:val="10"/>
    <w:uiPriority w:val="99"/>
    <w:qFormat/>
    <w:rsid w:val="00462250"/>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2250"/>
    <w:rPr>
      <w:rFonts w:ascii="Arial" w:eastAsiaTheme="minorEastAsia" w:hAnsi="Arial" w:cs="Arial"/>
      <w:b/>
      <w:bCs/>
      <w:color w:val="26282F"/>
      <w:sz w:val="24"/>
      <w:szCs w:val="24"/>
      <w:lang w:eastAsia="ru-RU"/>
    </w:rPr>
  </w:style>
  <w:style w:type="paragraph" w:styleId="HTML">
    <w:name w:val="HTML Preformatted"/>
    <w:basedOn w:val="a"/>
    <w:link w:val="HTML0"/>
    <w:semiHidden/>
    <w:unhideWhenUsed/>
    <w:rsid w:val="00462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462250"/>
    <w:rPr>
      <w:rFonts w:ascii="Courier New" w:eastAsia="Times New Roman" w:hAnsi="Courier New" w:cs="Courier New"/>
      <w:sz w:val="20"/>
      <w:szCs w:val="20"/>
      <w:lang w:eastAsia="ru-RU"/>
    </w:rPr>
  </w:style>
  <w:style w:type="paragraph" w:styleId="a3">
    <w:name w:val="Normal (Web)"/>
    <w:basedOn w:val="a"/>
    <w:uiPriority w:val="99"/>
    <w:semiHidden/>
    <w:unhideWhenUsed/>
    <w:rsid w:val="00462250"/>
    <w:pPr>
      <w:spacing w:after="225"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6225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semiHidden/>
    <w:rsid w:val="00462250"/>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46225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62250"/>
  </w:style>
  <w:style w:type="paragraph" w:styleId="a8">
    <w:name w:val="Balloon Text"/>
    <w:basedOn w:val="a"/>
    <w:link w:val="a9"/>
    <w:uiPriority w:val="99"/>
    <w:semiHidden/>
    <w:unhideWhenUsed/>
    <w:rsid w:val="004622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2250"/>
    <w:rPr>
      <w:rFonts w:ascii="Tahoma" w:hAnsi="Tahoma" w:cs="Tahoma"/>
      <w:sz w:val="16"/>
      <w:szCs w:val="16"/>
    </w:rPr>
  </w:style>
  <w:style w:type="paragraph" w:styleId="aa">
    <w:name w:val="List Paragraph"/>
    <w:basedOn w:val="a"/>
    <w:uiPriority w:val="34"/>
    <w:qFormat/>
    <w:rsid w:val="00462250"/>
    <w:pPr>
      <w:ind w:left="720"/>
      <w:contextualSpacing/>
    </w:pPr>
  </w:style>
  <w:style w:type="paragraph" w:customStyle="1" w:styleId="ConsPlusNormal">
    <w:name w:val="ConsPlusNormal"/>
    <w:rsid w:val="0046225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6225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6225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b">
    <w:name w:val="Знак Знак Знак Знак Знак Знак Знак"/>
    <w:basedOn w:val="a"/>
    <w:uiPriority w:val="99"/>
    <w:rsid w:val="0046225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c">
    <w:name w:val="Комментарий"/>
    <w:basedOn w:val="a"/>
    <w:next w:val="a"/>
    <w:uiPriority w:val="99"/>
    <w:rsid w:val="00462250"/>
    <w:pPr>
      <w:widowControl w:val="0"/>
      <w:shd w:val="clear" w:color="auto" w:fill="F0F0F0"/>
      <w:autoSpaceDE w:val="0"/>
      <w:autoSpaceDN w:val="0"/>
      <w:adjustRightInd w:val="0"/>
      <w:spacing w:before="75" w:after="0" w:line="240" w:lineRule="auto"/>
      <w:jc w:val="both"/>
    </w:pPr>
    <w:rPr>
      <w:rFonts w:ascii="Arial" w:eastAsiaTheme="minorEastAsia" w:hAnsi="Arial" w:cs="Arial"/>
      <w:color w:val="353842"/>
      <w:sz w:val="24"/>
      <w:szCs w:val="24"/>
      <w:lang w:eastAsia="ru-RU"/>
    </w:rPr>
  </w:style>
  <w:style w:type="paragraph" w:customStyle="1" w:styleId="ad">
    <w:name w:val="Информация об изменениях документа"/>
    <w:basedOn w:val="ac"/>
    <w:next w:val="a"/>
    <w:uiPriority w:val="99"/>
    <w:rsid w:val="00462250"/>
    <w:pPr>
      <w:spacing w:before="0"/>
    </w:pPr>
    <w:rPr>
      <w:i/>
      <w:iCs/>
    </w:rPr>
  </w:style>
  <w:style w:type="paragraph" w:customStyle="1" w:styleId="ae">
    <w:name w:val="Нормальный (таблица)"/>
    <w:basedOn w:val="a"/>
    <w:next w:val="a"/>
    <w:uiPriority w:val="99"/>
    <w:rsid w:val="0046225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
    <w:name w:val="Прижатый влево"/>
    <w:basedOn w:val="a"/>
    <w:next w:val="a"/>
    <w:uiPriority w:val="99"/>
    <w:rsid w:val="0046225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Default">
    <w:name w:val="Default"/>
    <w:uiPriority w:val="99"/>
    <w:rsid w:val="0046225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f0">
    <w:name w:val="Цветовое выделение"/>
    <w:uiPriority w:val="99"/>
    <w:rsid w:val="00462250"/>
    <w:rPr>
      <w:b/>
      <w:bCs w:val="0"/>
      <w:color w:val="26282F"/>
      <w:sz w:val="26"/>
    </w:rPr>
  </w:style>
  <w:style w:type="character" w:customStyle="1" w:styleId="af1">
    <w:name w:val="Гипертекстовая ссылка"/>
    <w:basedOn w:val="af0"/>
    <w:uiPriority w:val="99"/>
    <w:rsid w:val="00462250"/>
    <w:rPr>
      <w:rFonts w:ascii="Times New Roman" w:hAnsi="Times New Roman" w:cs="Times New Roman" w:hint="default"/>
      <w:b/>
      <w:bCs w:val="0"/>
      <w:color w:val="106BBE"/>
      <w:sz w:val="26"/>
    </w:rPr>
  </w:style>
  <w:style w:type="table" w:styleId="af2">
    <w:name w:val="Table Grid"/>
    <w:basedOn w:val="a1"/>
    <w:rsid w:val="00462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rsid w:val="00462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462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rsid w:val="00462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462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462250"/>
    <w:rPr>
      <w:color w:val="0000FF"/>
      <w:u w:val="single"/>
    </w:rPr>
  </w:style>
  <w:style w:type="character" w:styleId="af4">
    <w:name w:val="FollowedHyperlink"/>
    <w:basedOn w:val="a0"/>
    <w:uiPriority w:val="99"/>
    <w:semiHidden/>
    <w:unhideWhenUsed/>
    <w:rsid w:val="00462250"/>
    <w:rPr>
      <w:color w:val="800080"/>
      <w:u w:val="single"/>
    </w:rPr>
  </w:style>
  <w:style w:type="paragraph" w:styleId="af5">
    <w:name w:val="No Spacing"/>
    <w:uiPriority w:val="1"/>
    <w:qFormat/>
    <w:rsid w:val="00BD5BC6"/>
    <w:pPr>
      <w:spacing w:after="0" w:line="240" w:lineRule="auto"/>
      <w:jc w:val="both"/>
    </w:pPr>
    <w:rPr>
      <w:rFonts w:ascii="Times New Roman" w:eastAsia="Calibri" w:hAnsi="Times New Roman" w:cs="Times New Roman"/>
      <w:sz w:val="28"/>
      <w:szCs w:val="20"/>
    </w:rPr>
  </w:style>
  <w:style w:type="table" w:customStyle="1" w:styleId="5">
    <w:name w:val="Сетка таблицы5"/>
    <w:basedOn w:val="a1"/>
    <w:next w:val="af2"/>
    <w:rsid w:val="00CB07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6877">
      <w:bodyDiv w:val="1"/>
      <w:marLeft w:val="0"/>
      <w:marRight w:val="0"/>
      <w:marTop w:val="0"/>
      <w:marBottom w:val="0"/>
      <w:divBdr>
        <w:top w:val="none" w:sz="0" w:space="0" w:color="auto"/>
        <w:left w:val="none" w:sz="0" w:space="0" w:color="auto"/>
        <w:bottom w:val="none" w:sz="0" w:space="0" w:color="auto"/>
        <w:right w:val="none" w:sz="0" w:space="0" w:color="auto"/>
      </w:divBdr>
    </w:div>
    <w:div w:id="366104541">
      <w:bodyDiv w:val="1"/>
      <w:marLeft w:val="0"/>
      <w:marRight w:val="0"/>
      <w:marTop w:val="0"/>
      <w:marBottom w:val="0"/>
      <w:divBdr>
        <w:top w:val="none" w:sz="0" w:space="0" w:color="auto"/>
        <w:left w:val="none" w:sz="0" w:space="0" w:color="auto"/>
        <w:bottom w:val="none" w:sz="0" w:space="0" w:color="auto"/>
        <w:right w:val="none" w:sz="0" w:space="0" w:color="auto"/>
      </w:divBdr>
    </w:div>
    <w:div w:id="438646313">
      <w:bodyDiv w:val="1"/>
      <w:marLeft w:val="0"/>
      <w:marRight w:val="0"/>
      <w:marTop w:val="0"/>
      <w:marBottom w:val="0"/>
      <w:divBdr>
        <w:top w:val="none" w:sz="0" w:space="0" w:color="auto"/>
        <w:left w:val="none" w:sz="0" w:space="0" w:color="auto"/>
        <w:bottom w:val="none" w:sz="0" w:space="0" w:color="auto"/>
        <w:right w:val="none" w:sz="0" w:space="0" w:color="auto"/>
      </w:divBdr>
    </w:div>
    <w:div w:id="1170564858">
      <w:bodyDiv w:val="1"/>
      <w:marLeft w:val="0"/>
      <w:marRight w:val="0"/>
      <w:marTop w:val="0"/>
      <w:marBottom w:val="0"/>
      <w:divBdr>
        <w:top w:val="none" w:sz="0" w:space="0" w:color="auto"/>
        <w:left w:val="none" w:sz="0" w:space="0" w:color="auto"/>
        <w:bottom w:val="none" w:sz="0" w:space="0" w:color="auto"/>
        <w:right w:val="none" w:sz="0" w:space="0" w:color="auto"/>
      </w:divBdr>
    </w:div>
    <w:div w:id="1236285653">
      <w:bodyDiv w:val="1"/>
      <w:marLeft w:val="0"/>
      <w:marRight w:val="0"/>
      <w:marTop w:val="0"/>
      <w:marBottom w:val="0"/>
      <w:divBdr>
        <w:top w:val="none" w:sz="0" w:space="0" w:color="auto"/>
        <w:left w:val="none" w:sz="0" w:space="0" w:color="auto"/>
        <w:bottom w:val="none" w:sz="0" w:space="0" w:color="auto"/>
        <w:right w:val="none" w:sz="0" w:space="0" w:color="auto"/>
      </w:divBdr>
    </w:div>
    <w:div w:id="1555315302">
      <w:bodyDiv w:val="1"/>
      <w:marLeft w:val="0"/>
      <w:marRight w:val="0"/>
      <w:marTop w:val="0"/>
      <w:marBottom w:val="0"/>
      <w:divBdr>
        <w:top w:val="none" w:sz="0" w:space="0" w:color="auto"/>
        <w:left w:val="none" w:sz="0" w:space="0" w:color="auto"/>
        <w:bottom w:val="none" w:sz="0" w:space="0" w:color="auto"/>
        <w:right w:val="none" w:sz="0" w:space="0" w:color="auto"/>
      </w:divBdr>
    </w:div>
    <w:div w:id="18987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2563.0" TargetMode="Externa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hyperlink" Target="garantF1://17063957.0" TargetMode="Externa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55070694.0" TargetMode="External"/><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10" Type="http://schemas.openxmlformats.org/officeDocument/2006/relationships/hyperlink" Target="garantF1://55070694.1000" TargetMode="External"/><Relationship Id="rId19" Type="http://schemas.openxmlformats.org/officeDocument/2006/relationships/oleObject" Target="embeddings/oleObject4.bin"/><Relationship Id="rId31" Type="http://schemas.openxmlformats.org/officeDocument/2006/relationships/hyperlink" Target="file:///C:\Users\user\Desktop\&#1085;&#1086;&#1074;&#1072;&#1103;%20&#1084;&#1091;&#1085;&#1080;&#1094;&#1080;&#1087;&#1072;&#1083;&#1100;&#1085;&#1072;&#1103;%20&#1087;&#1088;&#1086;&#1075;&#1088;&#1072;&#1084;&#1084;&#1072;%202014-2018%20&#1075;&#1086;&#1076;&#1099;%20&#1089;%20&#1080;&#1089;&#1087;&#1088;&#1072;&#1074;&#1083;&#1077;&#1085;&#1080;&#1103;&#1084;&#1080;\&#1055;&#1088;&#1086;&#1077;&#1082;&#1090;%20&#1084;&#1091;&#1085;&#1080;&#1094;&#1080;&#1087;&#1072;&#1083;&#1100;&#1085;&#1086;&#1081;%20&#1087;&#1088;&#1086;&#1075;&#1088;&#1072;&#1084;&#1084;&#1099;%20&#1042;&#1103;&#1090;&#1089;&#1082;&#1086;&#1087;&#1086;&#1083;&#1103;&#1085;&#1089;&#1082;&#1086;&#1075;&#1086;%20&#1088;&#1072;&#1081;&#1086;&#1085;&#1072;%20&#1056;&#1072;&#1079;&#1074;&#1080;&#1090;&#1080;&#1077;%20&#1086;&#1073;&#1088;&#1072;&#1079;&#1086;&#1074;&#1072;&#1085;&#1080;&#1103;%20&#1085;&#1072;%202014-2018%20&#1075;&#1086;&#1076;&#1099;(&#1087;&#1088;&#1072;&#1074;&#1083;&#1077;&#1085;&#1072;&#1103;%20-%20&#1087;&#1086;&#1089;&#1083;&#1077;&#1076;&#1085;&#1103;&#1103;)-1.docx" TargetMode="External"/><Relationship Id="rId4" Type="http://schemas.openxmlformats.org/officeDocument/2006/relationships/settings" Target="settings.xml"/><Relationship Id="rId9" Type="http://schemas.openxmlformats.org/officeDocument/2006/relationships/hyperlink" Target="garantF1://6644437.0"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hyperlink" Target="consultantplus://offline/ref=3519A0597502D7B234D6E4AD4AD1E1FD00B9A3ABF22C195DFD6B40FAE6457AA3CFC8C72568969D0Cj9a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63F1-7C0D-4CC2-8112-EE196542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4091</TotalTime>
  <Pages>43</Pages>
  <Words>11016</Words>
  <Characters>62792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363</cp:revision>
  <cp:lastPrinted>2017-06-16T05:52:00Z</cp:lastPrinted>
  <dcterms:created xsi:type="dcterms:W3CDTF">2013-11-12T06:06:00Z</dcterms:created>
  <dcterms:modified xsi:type="dcterms:W3CDTF">2018-09-24T06:47:00Z</dcterms:modified>
</cp:coreProperties>
</file>