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C6" w:rsidRDefault="00BD5BC6" w:rsidP="00BD5BC6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BC6" w:rsidRDefault="00BD5BC6" w:rsidP="00BD5BC6">
      <w:pPr>
        <w:pStyle w:val="af5"/>
      </w:pPr>
    </w:p>
    <w:p w:rsidR="00BD5BC6" w:rsidRDefault="00BD5BC6" w:rsidP="00BD5BC6">
      <w:pPr>
        <w:pStyle w:val="af5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BD5BC6" w:rsidRDefault="00BD5BC6" w:rsidP="00BD5BC6">
      <w:pPr>
        <w:pStyle w:val="af5"/>
        <w:jc w:val="center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BD5BC6" w:rsidRDefault="00BD5BC6" w:rsidP="00BD5BC6">
      <w:pPr>
        <w:pStyle w:val="af5"/>
        <w:jc w:val="center"/>
        <w:rPr>
          <w:b/>
        </w:rPr>
      </w:pPr>
    </w:p>
    <w:p w:rsidR="00BD5BC6" w:rsidRDefault="00BD5BC6" w:rsidP="00BD5BC6">
      <w:pPr>
        <w:pStyle w:val="af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5BC6" w:rsidTr="00BD5BC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EA02A1" w:rsidP="000264F2">
            <w:pPr>
              <w:pStyle w:val="af5"/>
            </w:pPr>
            <w:r>
              <w:t xml:space="preserve">    </w:t>
            </w:r>
            <w:r w:rsidR="005D1A29">
              <w:t>20.04.2016</w:t>
            </w:r>
          </w:p>
        </w:tc>
        <w:tc>
          <w:tcPr>
            <w:tcW w:w="5173" w:type="dxa"/>
          </w:tcPr>
          <w:p w:rsidR="00BD5BC6" w:rsidRDefault="00BD5BC6">
            <w:pPr>
              <w:pStyle w:val="af5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BC6" w:rsidRDefault="00BD5BC6">
            <w:pPr>
              <w:pStyle w:val="af5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447EFD">
            <w:pPr>
              <w:pStyle w:val="af5"/>
            </w:pPr>
            <w:r>
              <w:t>308</w:t>
            </w:r>
          </w:p>
        </w:tc>
      </w:tr>
      <w:tr w:rsidR="00BD5BC6" w:rsidTr="00BD5BC6">
        <w:tc>
          <w:tcPr>
            <w:tcW w:w="9360" w:type="dxa"/>
            <w:gridSpan w:val="4"/>
            <w:hideMark/>
          </w:tcPr>
          <w:p w:rsidR="00BD5BC6" w:rsidRDefault="00BD5BC6">
            <w:pPr>
              <w:pStyle w:val="af5"/>
              <w:jc w:val="center"/>
            </w:pPr>
            <w:r>
              <w:t>г. Вятские Поляны</w:t>
            </w:r>
          </w:p>
        </w:tc>
      </w:tr>
    </w:tbl>
    <w:p w:rsidR="00BD5BC6" w:rsidRDefault="00BD5BC6" w:rsidP="00BD5BC6">
      <w:pPr>
        <w:pStyle w:val="af5"/>
        <w:jc w:val="center"/>
      </w:pPr>
    </w:p>
    <w:p w:rsidR="00BD5BC6" w:rsidRDefault="00BD5BC6" w:rsidP="00BD5BC6">
      <w:pPr>
        <w:pStyle w:val="af5"/>
        <w:jc w:val="center"/>
      </w:pP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42B0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B1C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42B07">
        <w:rPr>
          <w:rFonts w:ascii="Times New Roman" w:hAnsi="Times New Roman" w:cs="Times New Roman"/>
          <w:b/>
          <w:sz w:val="28"/>
          <w:szCs w:val="28"/>
        </w:rPr>
        <w:t>й</w:t>
      </w:r>
      <w:r w:rsidR="00BB1C2D">
        <w:rPr>
          <w:rFonts w:ascii="Times New Roman" w:hAnsi="Times New Roman" w:cs="Times New Roman"/>
          <w:b/>
          <w:sz w:val="28"/>
          <w:szCs w:val="28"/>
        </w:rPr>
        <w:t xml:space="preserve"> вмуниципальную программу</w:t>
      </w: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BD5BC6" w:rsidRPr="00BD5BC6" w:rsidRDefault="00BD5BC6" w:rsidP="00AB6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C6" w:rsidRPr="00BD5BC6" w:rsidRDefault="00BD5BC6" w:rsidP="005451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161E"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Вятскополянскогорайона Кировской области от 29.07.2013 № 1</w:t>
      </w:r>
      <w:r w:rsidR="00F7161E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="00F7161E"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 w:rsidR="00F7161E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F7161E"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 w:rsidR="0098388A"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EE8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E0824" w:rsidRPr="008A33AE" w:rsidRDefault="00BD5BC6" w:rsidP="0054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F7161E">
        <w:rPr>
          <w:rFonts w:ascii="Times New Roman" w:hAnsi="Times New Roman" w:cs="Times New Roman"/>
          <w:sz w:val="28"/>
          <w:szCs w:val="28"/>
        </w:rPr>
        <w:t>Утвердить</w:t>
      </w:r>
      <w:r w:rsidR="00131AAD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131AAD">
        <w:rPr>
          <w:rFonts w:ascii="Times New Roman" w:hAnsi="Times New Roman" w:cs="Times New Roman"/>
          <w:sz w:val="28"/>
          <w:szCs w:val="28"/>
        </w:rPr>
        <w:t xml:space="preserve"> 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5529A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Вятскополянского района</w:t>
      </w:r>
      <w:r w:rsidR="008A33AE">
        <w:rPr>
          <w:rFonts w:ascii="Times New Roman" w:hAnsi="Times New Roman" w:cs="Times New Roman"/>
          <w:sz w:val="28"/>
          <w:szCs w:val="28"/>
        </w:rPr>
        <w:t xml:space="preserve"> от 07.11.2013 №1827 «Об утверждении муниципальной программы </w:t>
      </w:r>
      <w:r w:rsidR="008A33AE"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8A33A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</w:t>
      </w:r>
      <w:r w:rsidR="00007D9F">
        <w:rPr>
          <w:rFonts w:ascii="Times New Roman" w:hAnsi="Times New Roman" w:cs="Times New Roman"/>
          <w:sz w:val="28"/>
          <w:szCs w:val="28"/>
        </w:rPr>
        <w:t xml:space="preserve">ского от 30.10.2014 </w:t>
      </w:r>
      <w:r w:rsidR="008A4925">
        <w:rPr>
          <w:rFonts w:ascii="Times New Roman" w:hAnsi="Times New Roman" w:cs="Times New Roman"/>
          <w:sz w:val="28"/>
          <w:szCs w:val="28"/>
        </w:rPr>
        <w:t>№1554</w:t>
      </w:r>
      <w:r w:rsidR="00FB0848">
        <w:rPr>
          <w:rFonts w:ascii="Times New Roman" w:hAnsi="Times New Roman" w:cs="Times New Roman"/>
          <w:sz w:val="28"/>
          <w:szCs w:val="28"/>
        </w:rPr>
        <w:t>, 30.12</w:t>
      </w:r>
      <w:r w:rsidR="00241714">
        <w:rPr>
          <w:rFonts w:ascii="Times New Roman" w:hAnsi="Times New Roman" w:cs="Times New Roman"/>
          <w:sz w:val="28"/>
          <w:szCs w:val="28"/>
        </w:rPr>
        <w:t>.2014 №</w:t>
      </w:r>
      <w:r w:rsidR="00AE28E0">
        <w:rPr>
          <w:rFonts w:ascii="Times New Roman" w:hAnsi="Times New Roman" w:cs="Times New Roman"/>
          <w:sz w:val="28"/>
          <w:szCs w:val="28"/>
        </w:rPr>
        <w:t>2012</w:t>
      </w:r>
      <w:r w:rsidR="00420279">
        <w:rPr>
          <w:rFonts w:ascii="Times New Roman" w:hAnsi="Times New Roman" w:cs="Times New Roman"/>
          <w:sz w:val="28"/>
          <w:szCs w:val="28"/>
        </w:rPr>
        <w:t>, 24.03.2015 №337, 10.04.2015 №412</w:t>
      </w:r>
      <w:r w:rsidR="008704B7">
        <w:rPr>
          <w:rFonts w:ascii="Times New Roman" w:hAnsi="Times New Roman" w:cs="Times New Roman"/>
          <w:sz w:val="28"/>
          <w:szCs w:val="28"/>
        </w:rPr>
        <w:t>, 15.06.2015 №679</w:t>
      </w:r>
      <w:r w:rsidR="003004A6">
        <w:rPr>
          <w:rFonts w:ascii="Times New Roman" w:hAnsi="Times New Roman" w:cs="Times New Roman"/>
          <w:sz w:val="28"/>
          <w:szCs w:val="28"/>
        </w:rPr>
        <w:t>, 18.09.2015 №1005, 09.11.2015 №1140</w:t>
      </w:r>
      <w:r w:rsidR="00EA02A1">
        <w:rPr>
          <w:rFonts w:ascii="Times New Roman" w:hAnsi="Times New Roman" w:cs="Times New Roman"/>
          <w:sz w:val="28"/>
          <w:szCs w:val="28"/>
        </w:rPr>
        <w:t>, 22.03.2016 №203</w:t>
      </w:r>
      <w:r w:rsidR="008A33AE">
        <w:rPr>
          <w:rFonts w:ascii="Times New Roman" w:hAnsi="Times New Roman" w:cs="Times New Roman"/>
          <w:sz w:val="28"/>
          <w:szCs w:val="28"/>
        </w:rPr>
        <w:t>).</w:t>
      </w:r>
      <w:r w:rsidR="00C225A6">
        <w:rPr>
          <w:rFonts w:ascii="Times New Roman" w:hAnsi="Times New Roman" w:cs="Times New Roman"/>
          <w:sz w:val="28"/>
          <w:szCs w:val="28"/>
        </w:rPr>
        <w:t>Прилагаю</w:t>
      </w:r>
      <w:r w:rsidR="009913AB">
        <w:rPr>
          <w:rFonts w:ascii="Times New Roman" w:hAnsi="Times New Roman" w:cs="Times New Roman"/>
          <w:sz w:val="28"/>
          <w:szCs w:val="28"/>
        </w:rPr>
        <w:t>тся</w:t>
      </w:r>
      <w:r w:rsidR="00582568">
        <w:rPr>
          <w:rFonts w:ascii="Times New Roman" w:hAnsi="Times New Roman" w:cs="Times New Roman"/>
          <w:sz w:val="28"/>
          <w:szCs w:val="28"/>
        </w:rPr>
        <w:t>.</w:t>
      </w:r>
    </w:p>
    <w:p w:rsidR="00BD5BC6" w:rsidRPr="00BD5BC6" w:rsidRDefault="00BD5BC6" w:rsidP="005451D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постановления возложить на заместителя главы администрации </w:t>
      </w:r>
      <w:r w:rsidR="00955442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 w:rsidR="0009784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893226" w:rsidRDefault="00893226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Pr="00BD5BC6" w:rsidRDefault="005451D8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C6" w:rsidRPr="00BD5BC6" w:rsidRDefault="009E5BD5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8932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5BC6" w:rsidRPr="00BD5B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77B1">
        <w:rPr>
          <w:rFonts w:ascii="Times New Roman" w:hAnsi="Times New Roman" w:cs="Times New Roman"/>
          <w:sz w:val="28"/>
          <w:szCs w:val="28"/>
        </w:rPr>
        <w:tab/>
      </w:r>
      <w:r w:rsidR="005777B1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BD5BC6" w:rsidP="000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012F7B">
        <w:rPr>
          <w:rFonts w:ascii="Times New Roman" w:hAnsi="Times New Roman" w:cs="Times New Roman"/>
          <w:sz w:val="28"/>
          <w:szCs w:val="28"/>
        </w:rPr>
        <w:t xml:space="preserve">   </w:t>
      </w:r>
      <w:r w:rsidR="009E5BD5">
        <w:rPr>
          <w:rFonts w:ascii="Times New Roman" w:hAnsi="Times New Roman" w:cs="Times New Roman"/>
          <w:sz w:val="28"/>
          <w:szCs w:val="28"/>
        </w:rPr>
        <w:t>З.Ш. Донских</w:t>
      </w:r>
      <w:r w:rsidR="00D56488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32" w:rsidRDefault="004C1B79" w:rsidP="009E5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E5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86304" w:rsidRDefault="009E5BD5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86304"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C86304" w:rsidRDefault="009E5BD5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C86304" w:rsidRDefault="009E5BD5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545361" w:rsidRPr="00545361" w:rsidRDefault="009E5BD5" w:rsidP="00CC42C2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12F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proofErr w:type="gramStart"/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12F7B">
        <w:rPr>
          <w:rFonts w:ascii="Times New Roman" w:hAnsi="Times New Roman" w:cs="Times New Roman"/>
          <w:sz w:val="28"/>
          <w:szCs w:val="28"/>
          <w:lang w:eastAsia="ru-RU"/>
        </w:rPr>
        <w:t xml:space="preserve"> 20.04.2016</w:t>
      </w:r>
      <w:proofErr w:type="gramEnd"/>
      <w:r w:rsidR="00012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12F7B">
        <w:rPr>
          <w:rFonts w:ascii="Times New Roman" w:hAnsi="Times New Roman" w:cs="Times New Roman"/>
          <w:sz w:val="28"/>
          <w:szCs w:val="28"/>
          <w:lang w:eastAsia="ru-RU"/>
        </w:rPr>
        <w:t xml:space="preserve"> 308</w:t>
      </w:r>
    </w:p>
    <w:p w:rsidR="00E5040C" w:rsidRDefault="00E5040C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32" w:rsidRPr="00545361" w:rsidRDefault="00F52F32" w:rsidP="00F52F32">
      <w:pPr>
        <w:jc w:val="center"/>
        <w:rPr>
          <w:b/>
          <w:lang w:eastAsia="ru-RU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9913AB" w:rsidRPr="00BD5BC6" w:rsidRDefault="00F52F32" w:rsidP="0054536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Строку «Объем ассигнований муниципальной программы» Паспорта </w:t>
      </w:r>
      <w:r w:rsidR="009913AB" w:rsidRPr="00BD5BC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Вятскополянского района «Развитие образования» на 2014 - 2018 годы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9913AB" w:rsidRDefault="009913AB" w:rsidP="009913AB">
      <w:pPr>
        <w:spacing w:after="0"/>
        <w:rPr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9913AB" w:rsidTr="008D7FC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ind w:firstLine="4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C864B7" w:rsidRPr="005F4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>9757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 в том числе:</w:t>
            </w:r>
          </w:p>
          <w:p w:rsidR="005A08DE" w:rsidRPr="005F4BE4" w:rsidRDefault="005A08DE" w:rsidP="005A0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2879,8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тыс.руб.,</w:t>
            </w:r>
          </w:p>
          <w:p w:rsidR="009913AB" w:rsidRPr="005F4BE4" w:rsidRDefault="009913AB" w:rsidP="005A08D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>764639,646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9913AB" w:rsidRPr="005F4BE4" w:rsidRDefault="009913AB" w:rsidP="004C1B7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 xml:space="preserve">462238,094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9913AB" w:rsidRDefault="009913AB" w:rsidP="0099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463A03" w:rsidRDefault="009913AB" w:rsidP="009913AB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A0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Второй абзац раздела 5 «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913AB" w:rsidRPr="005F4BE4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4C1B79">
        <w:rPr>
          <w:rFonts w:ascii="Times New Roman" w:hAnsi="Times New Roman" w:cs="Times New Roman"/>
          <w:sz w:val="28"/>
          <w:szCs w:val="28"/>
        </w:rPr>
        <w:t>1229757,540</w:t>
      </w:r>
      <w:r w:rsidR="00CD6E8C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за счет средств </w:t>
      </w:r>
      <w:r w:rsidR="005A08DE" w:rsidRPr="005A08DE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</w:t>
      </w:r>
      <w:r w:rsidR="005A08DE" w:rsidRPr="005F4BE4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 w:rsidR="008454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A3A14" w:rsidRPr="005F4BE4">
        <w:rPr>
          <w:rFonts w:ascii="Times New Roman" w:hAnsi="Times New Roman" w:cs="Times New Roman"/>
          <w:sz w:val="28"/>
          <w:szCs w:val="28"/>
        </w:rPr>
        <w:t>2879,8</w:t>
      </w:r>
      <w:r w:rsidR="007112CA">
        <w:rPr>
          <w:rFonts w:ascii="Times New Roman" w:hAnsi="Times New Roman" w:cs="Times New Roman"/>
          <w:sz w:val="28"/>
          <w:szCs w:val="28"/>
        </w:rPr>
        <w:t>00</w:t>
      </w:r>
      <w:r w:rsidR="005A08DE"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="00B77F5C">
        <w:rPr>
          <w:rFonts w:ascii="Times New Roman" w:hAnsi="Times New Roman" w:cs="Times New Roman"/>
          <w:sz w:val="28"/>
          <w:szCs w:val="28"/>
        </w:rPr>
        <w:t xml:space="preserve"> – </w:t>
      </w:r>
      <w:r w:rsidR="004C1B79">
        <w:rPr>
          <w:rFonts w:ascii="Times New Roman" w:hAnsi="Times New Roman" w:cs="Times New Roman"/>
          <w:sz w:val="28"/>
          <w:szCs w:val="28"/>
        </w:rPr>
        <w:t xml:space="preserve">764639,646 </w:t>
      </w:r>
      <w:r w:rsidRPr="005F4BE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 xml:space="preserve">– </w:t>
      </w:r>
      <w:r w:rsidR="004C1B79">
        <w:rPr>
          <w:rFonts w:ascii="Times New Roman" w:hAnsi="Times New Roman" w:cs="Times New Roman"/>
          <w:sz w:val="28"/>
          <w:szCs w:val="28"/>
        </w:rPr>
        <w:t>462238,094</w:t>
      </w:r>
      <w:r w:rsidR="0084540D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9913AB" w:rsidRDefault="009D29C5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BE4">
        <w:rPr>
          <w:rFonts w:ascii="Times New Roman" w:hAnsi="Times New Roman" w:cs="Times New Roman"/>
          <w:sz w:val="28"/>
          <w:szCs w:val="28"/>
        </w:rPr>
        <w:t>3</w:t>
      </w:r>
      <w:r w:rsidR="009913AB" w:rsidRPr="005F4BE4">
        <w:rPr>
          <w:rFonts w:ascii="Times New Roman" w:hAnsi="Times New Roman" w:cs="Times New Roman"/>
          <w:sz w:val="28"/>
          <w:szCs w:val="28"/>
        </w:rPr>
        <w:t>.Строку «Объем финансирования программы» в Паспортах ведомственных целевых программ изложить в новой редакции:</w:t>
      </w: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.1. Паспорт ведомственной целевой программы «Общее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4C1B7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программы- 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>768321,228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области- </w:t>
            </w:r>
            <w:r w:rsidR="007258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77130,1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 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>191191,110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913AB" w:rsidRPr="005F4BE4" w:rsidRDefault="009913AB" w:rsidP="004C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- 168569,3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125230,0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средств бюджета Вятскополянского района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43339,3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5F4BE4" w:rsidRDefault="009913AB" w:rsidP="004C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560,880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4A3A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22786,7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2774,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4E664D" w:rsidRDefault="009913AB" w:rsidP="004C1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2016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454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  <w:r w:rsidR="0084540D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916,8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тыс.р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уб., средств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Вятскополянского района – 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84540D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proofErr w:type="gramStart"/>
            <w:r w:rsidR="008454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664D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="004E664D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.2. Паспорт ведомственной целевой программы «Дошкольное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301</w:t>
            </w:r>
            <w:r w:rsidR="0084540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263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050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тыс.рублей, в том числе за счет целевых средств бюджета Кировской области – </w:t>
            </w:r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77920,1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рублей, средств бюджета Вятскополянского района – </w:t>
            </w:r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84540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3342,9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рублей: 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2014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70512,</w:t>
            </w:r>
            <w:r w:rsidR="007112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46485,3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24027,5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23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8665,2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тыс.руб.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135,964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30529,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6A50AA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год – </w:t>
            </w:r>
            <w:r w:rsidR="0084540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65863,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662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тыс.руб., в том числе за счет целевых средств бюджета Кировской области – 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34361,0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31502,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662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.3.Паспорт ведомственной целевой программы «Дополнительное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</w:t>
      </w:r>
      <w:r w:rsidR="00BA42F2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>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183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Start"/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906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D07A7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38,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473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-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345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2014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26983,8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за счет целевых средств бюджета Кировской области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2663,8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24320,0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662B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="007514D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608,7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4433,285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BC76B4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2016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613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702,5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3910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,5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="004E664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D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4D" w:rsidRDefault="004E664D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877" w:rsidRDefault="009B5877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.4.Паспорт ведомственной целевой программы «Управление образованием в Вят</w:t>
      </w:r>
      <w:r w:rsidR="0056503E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3233,8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08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76442F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за счет средств бюджета Вятскополянского района: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2014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3960,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55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9B0F91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673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995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462250" w:rsidRDefault="00462250" w:rsidP="009D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0B8" w:rsidRDefault="009A50B8" w:rsidP="009A5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4.Приложение 1 «Сведения о целевых показателях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 изложить в новой редакции. </w:t>
      </w:r>
    </w:p>
    <w:p w:rsidR="009D29C5" w:rsidRDefault="009A50B8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9C5">
        <w:rPr>
          <w:rFonts w:ascii="Times New Roman" w:hAnsi="Times New Roman" w:cs="Times New Roman"/>
          <w:sz w:val="28"/>
          <w:szCs w:val="28"/>
        </w:rPr>
        <w:t>. Приложение 3 «</w:t>
      </w:r>
      <w:r w:rsidR="009D29C5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9D2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9C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9A50B8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9C5">
        <w:rPr>
          <w:rFonts w:ascii="Times New Roman" w:hAnsi="Times New Roman" w:cs="Times New Roman"/>
          <w:sz w:val="28"/>
          <w:szCs w:val="28"/>
        </w:rPr>
        <w:t xml:space="preserve">. 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r w:rsidR="00BC76B4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9D29C5"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462250" w:rsidRDefault="00462250" w:rsidP="00462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250" w:rsidRDefault="00462250" w:rsidP="00463A0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2250">
          <w:pgSz w:w="11900" w:h="16800"/>
          <w:pgMar w:top="964" w:right="799" w:bottom="851" w:left="1100" w:header="720" w:footer="720" w:gutter="0"/>
          <w:cols w:space="720"/>
        </w:sectPr>
      </w:pPr>
    </w:p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C7DB6" w:rsidRDefault="00EC7DB6" w:rsidP="00EC7DB6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5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387"/>
        <w:gridCol w:w="851"/>
        <w:gridCol w:w="1133"/>
        <w:gridCol w:w="1134"/>
        <w:gridCol w:w="1286"/>
        <w:gridCol w:w="1208"/>
        <w:gridCol w:w="1208"/>
        <w:gridCol w:w="1203"/>
        <w:gridCol w:w="907"/>
      </w:tblGrid>
      <w:tr w:rsidR="00EC7DB6" w:rsidTr="00AC7C07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Еди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ницаизме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EC7DB6" w:rsidTr="00AC7C07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«Общее образование в Вятскополянском 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076B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436AD1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 w:rsidRPr="00436AD1"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436AD1" w:rsidRDefault="009076B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Pr="000C5365" w:rsidRDefault="00EC7DB6" w:rsidP="008D7FC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</w:t>
            </w:r>
            <w:r w:rsidR="00D41EE2">
              <w:rPr>
                <w:sz w:val="24"/>
                <w:szCs w:val="24"/>
                <w:lang w:eastAsia="ru-RU"/>
              </w:rPr>
              <w:t xml:space="preserve"> по основным предметам (русский язык, математика)</w:t>
            </w:r>
            <w:r>
              <w:rPr>
                <w:sz w:val="24"/>
                <w:szCs w:val="24"/>
                <w:lang w:eastAsia="ru-RU"/>
              </w:rPr>
              <w:t>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0C5365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 w:rsidRPr="000C536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0C5365" w:rsidRDefault="00375C37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076B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076B8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 административно-управленческих и педагогических работников, повысивших квалификацию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076B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высшую квалификационные категории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детей, посещающих ДОУ, дополнительным 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076B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076B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FE7577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</w:t>
            </w:r>
            <w:r>
              <w:rPr>
                <w:b/>
                <w:sz w:val="24"/>
                <w:szCs w:val="24"/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F1604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9F4E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F4EC4">
              <w:rPr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153A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5" w:rsidRPr="001D0295" w:rsidRDefault="001D0295" w:rsidP="008D7FCC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1D0295"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 w:rsidRPr="001D0295">
              <w:rPr>
                <w:b/>
                <w:i/>
                <w:lang w:eastAsia="en-US"/>
              </w:rPr>
              <w:t>общеобра</w:t>
            </w:r>
            <w:r>
              <w:rPr>
                <w:b/>
                <w:i/>
                <w:lang w:eastAsia="en-US"/>
              </w:rPr>
              <w:t>-</w:t>
            </w:r>
            <w:r w:rsidRPr="001D0295">
              <w:rPr>
                <w:b/>
                <w:i/>
                <w:lang w:eastAsia="en-US"/>
              </w:rPr>
              <w:t>зовательных</w:t>
            </w:r>
            <w:proofErr w:type="spellEnd"/>
            <w:proofErr w:type="gramEnd"/>
            <w:r w:rsidRPr="001D0295"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физической культур</w:t>
            </w:r>
            <w:r>
              <w:rPr>
                <w:b/>
                <w:i/>
                <w:lang w:eastAsia="en-US"/>
              </w:rPr>
              <w:t>ой</w:t>
            </w:r>
            <w:r w:rsidRPr="001D0295">
              <w:rPr>
                <w:b/>
                <w:i/>
                <w:lang w:eastAsia="en-US"/>
              </w:rPr>
              <w:t xml:space="preserve"> и спортом</w:t>
            </w:r>
          </w:p>
          <w:p w:rsidR="00EC7DB6" w:rsidRDefault="00C16755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</w:t>
            </w:r>
            <w:r w:rsidR="00540674">
              <w:rPr>
                <w:lang w:eastAsia="en-US"/>
              </w:rPr>
              <w:t>емонт спортивного зала</w:t>
            </w:r>
            <w:r>
              <w:rPr>
                <w:lang w:eastAsia="en-US"/>
              </w:rPr>
              <w:t xml:space="preserve"> муниципального казенного общеобразовательного учреждения </w:t>
            </w:r>
            <w:r>
              <w:rPr>
                <w:lang w:eastAsia="en-US"/>
              </w:rPr>
              <w:lastRenderedPageBreak/>
              <w:t xml:space="preserve">средней общеобразовательной школы с.Слудка Вятскополянского района Кировской области </w:t>
            </w:r>
            <w:r w:rsidR="001D0295">
              <w:rPr>
                <w:lang w:eastAsia="en-US"/>
              </w:rPr>
              <w:t>в 2014 году</w:t>
            </w:r>
          </w:p>
          <w:p w:rsidR="00540674" w:rsidRDefault="00540674" w:rsidP="00C1675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16755">
              <w:rPr>
                <w:lang w:eastAsia="en-US"/>
              </w:rPr>
              <w:t xml:space="preserve">Ремонт спортивного зала муниципального казенного общеобразовательного учреждения средней общеобразовательной школы </w:t>
            </w:r>
            <w:proofErr w:type="spellStart"/>
            <w:r w:rsidR="00C16755">
              <w:rPr>
                <w:lang w:eastAsia="en-US"/>
              </w:rPr>
              <w:t>дер.Средние</w:t>
            </w:r>
            <w:proofErr w:type="spellEnd"/>
            <w:r w:rsidR="00735374">
              <w:rPr>
                <w:lang w:eastAsia="en-US"/>
              </w:rPr>
              <w:t xml:space="preserve"> </w:t>
            </w:r>
            <w:r w:rsidR="00C16755">
              <w:rPr>
                <w:lang w:eastAsia="en-US"/>
              </w:rPr>
              <w:t xml:space="preserve">Шуни Вятскополянского района Кировской области </w:t>
            </w:r>
            <w:r w:rsidR="001D0295">
              <w:rPr>
                <w:lang w:eastAsia="en-US"/>
              </w:rPr>
              <w:t>в 2015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0718" w:rsidRDefault="00570718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0718" w:rsidRDefault="0057071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735374">
        <w:trPr>
          <w:trHeight w:val="17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153A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кровли,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-МКОУООШ г.Сосновка</w:t>
            </w:r>
          </w:p>
          <w:p w:rsidR="00EC7DB6" w:rsidRDefault="00F16049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EC7DB6" w:rsidRDefault="00F16049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F4EC4">
              <w:rPr>
                <w:lang w:eastAsia="en-US"/>
              </w:rPr>
              <w:t xml:space="preserve"> </w:t>
            </w:r>
            <w:r w:rsidR="00EC7DB6">
              <w:rPr>
                <w:lang w:eastAsia="en-US"/>
              </w:rPr>
              <w:t xml:space="preserve">- МКОУСОШ </w:t>
            </w:r>
            <w:proofErr w:type="spellStart"/>
            <w:r w:rsidR="00EC7DB6">
              <w:rPr>
                <w:lang w:eastAsia="en-US"/>
              </w:rPr>
              <w:t>д</w:t>
            </w:r>
            <w:r w:rsidR="0001306C">
              <w:rPr>
                <w:lang w:eastAsia="en-US"/>
              </w:rPr>
              <w:t>ер</w:t>
            </w:r>
            <w:r w:rsidR="00EC7DB6">
              <w:rPr>
                <w:lang w:eastAsia="en-US"/>
              </w:rPr>
              <w:t>.Чекашево</w:t>
            </w:r>
            <w:proofErr w:type="spellEnd"/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</w:t>
            </w:r>
            <w:r w:rsidR="00200EA1">
              <w:rPr>
                <w:lang w:eastAsia="en-US"/>
              </w:rPr>
              <w:t>ер</w:t>
            </w:r>
            <w:r>
              <w:rPr>
                <w:lang w:eastAsia="en-US"/>
              </w:rPr>
              <w:t>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</w:t>
            </w:r>
            <w:r w:rsidR="00200EA1">
              <w:rPr>
                <w:lang w:eastAsia="en-US"/>
              </w:rPr>
              <w:t>ер</w:t>
            </w:r>
            <w:r>
              <w:rPr>
                <w:lang w:eastAsia="en-US"/>
              </w:rPr>
              <w:t>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9F4E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F4EC4" w:rsidRDefault="009F4EC4" w:rsidP="00F16049">
            <w:pPr>
              <w:rPr>
                <w:sz w:val="24"/>
                <w:szCs w:val="24"/>
                <w:lang w:eastAsia="ru-RU"/>
              </w:rPr>
            </w:pPr>
          </w:p>
          <w:p w:rsidR="00F16049" w:rsidRDefault="00F16049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16049" w:rsidRDefault="00F16049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7560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01306C">
              <w:rPr>
                <w:lang w:eastAsia="en-US"/>
              </w:rPr>
              <w:t xml:space="preserve">емонт системы освещения, в </w:t>
            </w:r>
            <w:proofErr w:type="spellStart"/>
            <w:r w:rsidR="0001306C">
              <w:rPr>
                <w:lang w:eastAsia="en-US"/>
              </w:rPr>
              <w:t>т.ч</w:t>
            </w:r>
            <w:proofErr w:type="spellEnd"/>
            <w:r w:rsidR="0001306C">
              <w:rPr>
                <w:lang w:eastAsia="en-US"/>
              </w:rPr>
              <w:t>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-МКОУСОШ с.Слудка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канализации</w:t>
            </w:r>
            <w:r w:rsidR="00A10E46">
              <w:rPr>
                <w:lang w:eastAsia="en-US"/>
              </w:rPr>
              <w:t xml:space="preserve"> и водопровода</w:t>
            </w:r>
            <w:r>
              <w:rPr>
                <w:lang w:eastAsia="en-US"/>
              </w:rPr>
              <w:t>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</w:t>
            </w:r>
            <w:r w:rsidR="00AA74A0">
              <w:rPr>
                <w:lang w:eastAsia="en-US"/>
              </w:rPr>
              <w:t>ер</w:t>
            </w:r>
            <w:r>
              <w:rPr>
                <w:lang w:eastAsia="en-US"/>
              </w:rPr>
              <w:t>.СтарыйПинигерь</w:t>
            </w:r>
            <w:proofErr w:type="spellEnd"/>
          </w:p>
          <w:p w:rsidR="001A203D" w:rsidRDefault="001A203D" w:rsidP="00C738D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</w:t>
            </w:r>
            <w:r w:rsidR="00C738D8">
              <w:rPr>
                <w:lang w:eastAsia="en-US"/>
              </w:rPr>
              <w:t>и</w:t>
            </w:r>
            <w:r w:rsidR="000808B5">
              <w:rPr>
                <w:lang w:eastAsia="en-US"/>
              </w:rPr>
              <w:t xml:space="preserve"> МКОУООШ г.Сосновка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3D" w:rsidRDefault="001A203D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A10E46" w:rsidRDefault="00A10E4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203D" w:rsidRDefault="001A203D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0E46" w:rsidRDefault="00A10E4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203D" w:rsidRDefault="00DC1D00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Капитальный ремонт,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пгт Красная Поляна, ДЮСШ пгт Красная Поляна,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-МКОУСОШ с УИОП пгт Красная Поляна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Реконструкция зданий,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9F4EC4" w:rsidRDefault="009F4EC4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-МКОУООШ дер. Нижние Шуни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F4EC4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F4EC4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F4EC4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F4EC4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F4EC4" w:rsidRDefault="009F4EC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7BEB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B" w:rsidRDefault="00247BEB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247BEB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B" w:rsidRDefault="005244A7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</w:t>
            </w:r>
            <w:r w:rsidR="00247BEB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13AF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AF" w:rsidRDefault="000013AF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247BEB">
            <w:pPr>
              <w:pStyle w:val="Default"/>
              <w:jc w:val="both"/>
              <w:rPr>
                <w:lang w:eastAsia="en-US"/>
              </w:rPr>
            </w:pPr>
            <w:r>
              <w:t>Ремонт системы ото</w:t>
            </w:r>
            <w:r w:rsidR="00A81ABB">
              <w:t xml:space="preserve">пления и замена оконных блоков </w:t>
            </w:r>
            <w:r>
              <w:t>в МКОУ ДО Сосновская детская школа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AF" w:rsidRDefault="000013AF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Default="000013AF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6AD1" w:rsidTr="0073537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D1" w:rsidRDefault="00436AD1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 оздоровлением, в общем количестве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436AD1" w:rsidP="00436AD1">
            <w:pPr>
              <w:jc w:val="center"/>
              <w:rPr>
                <w:sz w:val="24"/>
                <w:szCs w:val="24"/>
                <w:lang w:eastAsia="ru-RU"/>
              </w:rPr>
            </w:pPr>
            <w:r w:rsidRPr="00436AD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735374" w:rsidP="00436AD1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1" w:rsidRPr="00735374" w:rsidRDefault="00735374" w:rsidP="00436AD1">
            <w:pPr>
              <w:jc w:val="center"/>
              <w:rPr>
                <w:sz w:val="24"/>
                <w:szCs w:val="24"/>
              </w:rPr>
            </w:pPr>
            <w:r w:rsidRPr="00735374">
              <w:rPr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1" w:rsidRPr="00735374" w:rsidRDefault="00735374" w:rsidP="00436AD1">
            <w:pPr>
              <w:jc w:val="center"/>
              <w:rPr>
                <w:sz w:val="24"/>
                <w:szCs w:val="24"/>
              </w:rPr>
            </w:pPr>
            <w:r w:rsidRPr="00735374">
              <w:rPr>
                <w:sz w:val="24"/>
                <w:szCs w:val="24"/>
              </w:rPr>
              <w:t>40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EC7DB6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«Общее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41EE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D41E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="00D41EE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Доля учащихся, успешно сдавших ЕГЭ</w:t>
            </w:r>
            <w:r w:rsidR="00D41EE2">
              <w:t xml:space="preserve"> по основным предметам (русский язык и математика)</w:t>
            </w:r>
            <w:r>
              <w:t>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«Дошкольное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B33FD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B33FD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 административно-управленческих и педагогических работников, повысивших квалификацию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Охват детей, посещающих ДОУ, дополнительным 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«Дополнительное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D86BA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3537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D86B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24D3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379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379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«Управление образованием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2D5F1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 xml:space="preserve">Количество муниципальных образовательных учреждений, работающих в </w:t>
            </w:r>
            <w:proofErr w:type="spellStart"/>
            <w:r>
              <w:t>инновационно</w:t>
            </w:r>
            <w:proofErr w:type="spellEnd"/>
            <w: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2D5F1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2D5F11" w:rsidP="008D7FCC">
            <w:pPr>
              <w:pStyle w:val="Default"/>
              <w:jc w:val="both"/>
            </w:pPr>
            <w:r>
              <w:t xml:space="preserve">Доля педагогов, работающих в </w:t>
            </w:r>
            <w:proofErr w:type="spellStart"/>
            <w:r>
              <w:t>инновационно</w:t>
            </w:r>
            <w:proofErr w:type="spellEnd"/>
            <w: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9D20B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9D20B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2D5F11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F11" w:rsidP="002D5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D5F11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F11" w:rsidP="002D5F11">
            <w:pPr>
              <w:pStyle w:val="Default"/>
              <w:jc w:val="both"/>
            </w:pPr>
            <w: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35374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35374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E3FB6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A" w:rsidRDefault="00A545EA" w:rsidP="002D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74" w:rsidRDefault="00735374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74" w:rsidRDefault="00735374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74" w:rsidRDefault="00735374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74" w:rsidRDefault="00735374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977"/>
        <w:gridCol w:w="2127"/>
        <w:gridCol w:w="1276"/>
        <w:gridCol w:w="1275"/>
        <w:gridCol w:w="1276"/>
        <w:gridCol w:w="1140"/>
        <w:gridCol w:w="1326"/>
        <w:gridCol w:w="1277"/>
      </w:tblGrid>
      <w:tr w:rsidR="00986661" w:rsidTr="00091315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091315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105709,500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B3188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462238,094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42290,168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128403,670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31502,662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86059,452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23910,548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72663,833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E0088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6734,995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14827,008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0088B" w:rsidRDefault="00E0088B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Создание в муниципальных общеобразовательный организациях, </w:t>
            </w: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>расположенных в сельской местности, условий для занятий физ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>ической культурой и спортом</w:t>
            </w:r>
          </w:p>
          <w:p w:rsidR="00091315" w:rsidRDefault="000013AF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1)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91315">
              <w:rPr>
                <w:sz w:val="24"/>
                <w:szCs w:val="24"/>
                <w:lang w:eastAsia="ru-RU"/>
              </w:rPr>
              <w:t>ремонт  спортивного</w:t>
            </w:r>
            <w:proofErr w:type="gramEnd"/>
            <w:r w:rsidR="00091315">
              <w:rPr>
                <w:sz w:val="24"/>
                <w:szCs w:val="24"/>
                <w:lang w:eastAsia="ru-RU"/>
              </w:rPr>
              <w:t xml:space="preserve"> зала МКОУ СОШ с.Слудка Вятскополянского района Кировской области в 2014 году</w:t>
            </w:r>
          </w:p>
          <w:p w:rsidR="00091315" w:rsidRDefault="000013AF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2)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91315">
              <w:rPr>
                <w:sz w:val="24"/>
                <w:szCs w:val="24"/>
                <w:lang w:eastAsia="ru-RU"/>
              </w:rPr>
              <w:t>ремонт  спортивного</w:t>
            </w:r>
            <w:proofErr w:type="gramEnd"/>
            <w:r w:rsidR="00091315">
              <w:rPr>
                <w:sz w:val="24"/>
                <w:szCs w:val="24"/>
                <w:lang w:eastAsia="ru-RU"/>
              </w:rPr>
              <w:t xml:space="preserve"> зала МКОУ   СОШ </w:t>
            </w:r>
            <w:proofErr w:type="spellStart"/>
            <w:r w:rsidR="00091315">
              <w:rPr>
                <w:sz w:val="24"/>
                <w:szCs w:val="24"/>
                <w:lang w:eastAsia="ru-RU"/>
              </w:rPr>
              <w:t>д.Средние</w:t>
            </w:r>
            <w:proofErr w:type="spellEnd"/>
            <w:r w:rsidR="00091315">
              <w:rPr>
                <w:sz w:val="24"/>
                <w:szCs w:val="24"/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фасада и замена оконных блоков в здании дошкольных групп МКОУ ООШ </w:t>
            </w:r>
            <w:proofErr w:type="spellStart"/>
            <w:r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91315" w:rsidRP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ремонт системы отопления и замена оконных блоков  МКОУ ДО СДШИ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1221,087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1916,327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54387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  <w:tr w:rsidR="00091315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091315" w:rsidRDefault="00091315" w:rsidP="00375C37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091315" w:rsidRDefault="00091315" w:rsidP="00375C37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«Общее образование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091315" w:rsidRDefault="00091315" w:rsidP="00375C37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62787,440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375C37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26" w:type="dxa"/>
            <w:hideMark/>
          </w:tcPr>
          <w:p w:rsidR="00B3188D" w:rsidRDefault="00B3188D" w:rsidP="00375C37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375C37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«Дошкольное </w:t>
            </w:r>
            <w:r w:rsidR="00CD0687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B3188D" w:rsidRDefault="00B3188D" w:rsidP="00375C37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 образования администрации Вятскополянского </w:t>
            </w:r>
            <w:r>
              <w:rPr>
                <w:lang w:eastAsia="ru-RU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37283,488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9</w:t>
            </w:r>
          </w:p>
        </w:tc>
        <w:tc>
          <w:tcPr>
            <w:tcW w:w="2126" w:type="dxa"/>
            <w:hideMark/>
          </w:tcPr>
          <w:p w:rsidR="00B3188D" w:rsidRDefault="00B3188D" w:rsidP="00375C37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B3188D" w:rsidRDefault="00B3188D" w:rsidP="00375C37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«Дополнительное </w:t>
            </w:r>
            <w:r w:rsidR="00A44391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B3188D" w:rsidRDefault="00B3188D" w:rsidP="00375C37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375C37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326" w:type="dxa"/>
            <w:hideMark/>
          </w:tcPr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AA2913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5E66C6">
              <w:rPr>
                <w:lang w:eastAsia="ru-RU"/>
              </w:rPr>
              <w:t>24840,800</w:t>
            </w:r>
          </w:p>
        </w:tc>
        <w:tc>
          <w:tcPr>
            <w:tcW w:w="1277" w:type="dxa"/>
          </w:tcPr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49681,600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375C37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B3188D" w:rsidRDefault="00B3188D" w:rsidP="00375C37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B3188D" w:rsidRDefault="00B3188D" w:rsidP="00375C37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3188D" w:rsidRP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« Управление</w:t>
            </w:r>
            <w:r>
              <w:rPr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326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277" w:type="dxa"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8406,800</w:t>
            </w:r>
          </w:p>
        </w:tc>
      </w:tr>
    </w:tbl>
    <w:p w:rsidR="00986661" w:rsidRDefault="00986661" w:rsidP="0098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pgSz w:w="16838" w:h="11905" w:orient="landscape"/>
          <w:pgMar w:top="284" w:right="851" w:bottom="284" w:left="964" w:header="0" w:footer="0" w:gutter="0"/>
          <w:cols w:space="720"/>
        </w:sectPr>
      </w:pPr>
    </w:p>
    <w:p w:rsidR="00986661" w:rsidRDefault="00986661" w:rsidP="00986661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6721C2" w:rsidP="006721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86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844"/>
        <w:gridCol w:w="2694"/>
        <w:gridCol w:w="2551"/>
        <w:gridCol w:w="1276"/>
        <w:gridCol w:w="1275"/>
        <w:gridCol w:w="1243"/>
        <w:gridCol w:w="1449"/>
        <w:gridCol w:w="1276"/>
        <w:gridCol w:w="1417"/>
      </w:tblGrid>
      <w:tr w:rsidR="00986661" w:rsidTr="00AA2913">
        <w:trPr>
          <w:trHeight w:val="24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986661" w:rsidTr="00AA2913">
        <w:trPr>
          <w:trHeight w:val="120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AA2913" w:rsidTr="00375C3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13" w:rsidRPr="00933C51" w:rsidRDefault="00AA2913" w:rsidP="004C1B79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253370,448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ind w:right="-102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218078,564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218078,564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1229757,540</w:t>
            </w:r>
          </w:p>
        </w:tc>
      </w:tr>
      <w:tr w:rsidR="00AA2913" w:rsidTr="00375C3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147660,948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764639,646</w:t>
            </w:r>
          </w:p>
        </w:tc>
      </w:tr>
      <w:tr w:rsidR="00AA2913" w:rsidTr="00375C37">
        <w:trPr>
          <w:trHeight w:val="3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F1459B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933C51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0,000</w:t>
            </w:r>
          </w:p>
        </w:tc>
      </w:tr>
      <w:tr w:rsidR="00AA2913" w:rsidTr="00375C37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AA2913">
              <w:rPr>
                <w:lang w:eastAsia="ru-RU"/>
              </w:rPr>
              <w:t>96102,599</w:t>
            </w:r>
          </w:p>
          <w:p w:rsidR="00AA2913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EB" w:rsidRDefault="003658EB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102266,667</w:t>
            </w:r>
          </w:p>
          <w:p w:rsidR="00AA2913" w:rsidRDefault="00AA2913" w:rsidP="004C1B79">
            <w:pPr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3658EB">
            <w:pPr>
              <w:rPr>
                <w:lang w:eastAsia="ru-RU"/>
              </w:rPr>
            </w:pPr>
            <w:r>
              <w:rPr>
                <w:lang w:eastAsia="ru-RU"/>
              </w:rPr>
              <w:t>105709,500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79079,664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79079,664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3658EB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462238,094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153206,968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140492,020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140492,020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768321,228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110916,800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577130,118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42744,169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42290,168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191191,110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65863,662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48110,644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48110,644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301263,050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34361,000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177920,110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31502,662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123342,940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24613,048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25272,500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25272,500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127183,906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702,500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4838,473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23910,548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122345,433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3690,457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4313,556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6734,995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23233,808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986661" w:rsidP="004C1B79">
            <w:pPr>
              <w:jc w:val="right"/>
              <w:rPr>
                <w:lang w:eastAsia="ru-RU"/>
              </w:rPr>
            </w:pPr>
            <w:r w:rsidRPr="00A40D03"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986661" w:rsidP="004C1B79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3F7E8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6734,995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23233,808</w:t>
            </w:r>
          </w:p>
        </w:tc>
      </w:tr>
      <w:tr w:rsidR="006721C2" w:rsidTr="00375C3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2239,965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3F7E8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6183,847</w:t>
            </w:r>
          </w:p>
        </w:tc>
      </w:tr>
      <w:tr w:rsidR="006721C2" w:rsidTr="00375C3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1018,878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1387,720</w:t>
            </w:r>
          </w:p>
        </w:tc>
      </w:tr>
      <w:tr w:rsidR="006721C2" w:rsidTr="00375C37">
        <w:trPr>
          <w:trHeight w:val="2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2879,800</w:t>
            </w:r>
          </w:p>
        </w:tc>
      </w:tr>
      <w:tr w:rsidR="006721C2" w:rsidTr="00375C37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1221,087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1916,327</w:t>
            </w:r>
          </w:p>
        </w:tc>
      </w:tr>
      <w:tr w:rsidR="00986661" w:rsidTr="00AA2913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3571,701</w:t>
            </w:r>
          </w:p>
        </w:tc>
      </w:tr>
      <w:tr w:rsidR="00986661" w:rsidTr="00AA2913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3363,225</w:t>
            </w:r>
          </w:p>
        </w:tc>
      </w:tr>
      <w:tr w:rsidR="00986661" w:rsidTr="00AA2913">
        <w:trPr>
          <w:trHeight w:val="3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6721C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</w:tbl>
    <w:p w:rsidR="00986661" w:rsidRDefault="00986661" w:rsidP="00986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type w:val="nextColumn"/>
          <w:pgSz w:w="16838" w:h="11905" w:orient="landscape"/>
          <w:pgMar w:top="227" w:right="851" w:bottom="227" w:left="992" w:header="0" w:footer="0" w:gutter="0"/>
          <w:cols w:space="720"/>
        </w:sect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7F3E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13AF"/>
    <w:rsid w:val="00007D9F"/>
    <w:rsid w:val="00012F7B"/>
    <w:rsid w:val="0001306C"/>
    <w:rsid w:val="000235F8"/>
    <w:rsid w:val="00023659"/>
    <w:rsid w:val="000264F2"/>
    <w:rsid w:val="00032B56"/>
    <w:rsid w:val="00042022"/>
    <w:rsid w:val="00053C08"/>
    <w:rsid w:val="00056475"/>
    <w:rsid w:val="00056DAF"/>
    <w:rsid w:val="00061450"/>
    <w:rsid w:val="00065DEC"/>
    <w:rsid w:val="00065EE2"/>
    <w:rsid w:val="00077148"/>
    <w:rsid w:val="000808B5"/>
    <w:rsid w:val="00091315"/>
    <w:rsid w:val="000959D4"/>
    <w:rsid w:val="000977D7"/>
    <w:rsid w:val="0009784E"/>
    <w:rsid w:val="000A1C61"/>
    <w:rsid w:val="000B34AA"/>
    <w:rsid w:val="000B4D64"/>
    <w:rsid w:val="000C402F"/>
    <w:rsid w:val="000C5365"/>
    <w:rsid w:val="000D0B5C"/>
    <w:rsid w:val="000D6B2A"/>
    <w:rsid w:val="000F4FD7"/>
    <w:rsid w:val="001265D7"/>
    <w:rsid w:val="00127471"/>
    <w:rsid w:val="00131AAD"/>
    <w:rsid w:val="00140247"/>
    <w:rsid w:val="0014716F"/>
    <w:rsid w:val="001619A3"/>
    <w:rsid w:val="001650DC"/>
    <w:rsid w:val="00174651"/>
    <w:rsid w:val="001933D9"/>
    <w:rsid w:val="001969FC"/>
    <w:rsid w:val="001A203D"/>
    <w:rsid w:val="001A2883"/>
    <w:rsid w:val="001A49B5"/>
    <w:rsid w:val="001C761A"/>
    <w:rsid w:val="001D0031"/>
    <w:rsid w:val="001D0295"/>
    <w:rsid w:val="001D7B22"/>
    <w:rsid w:val="001F5968"/>
    <w:rsid w:val="00200EA1"/>
    <w:rsid w:val="002059DC"/>
    <w:rsid w:val="0021271C"/>
    <w:rsid w:val="00222F98"/>
    <w:rsid w:val="00234C85"/>
    <w:rsid w:val="002370EC"/>
    <w:rsid w:val="00241714"/>
    <w:rsid w:val="00247BEB"/>
    <w:rsid w:val="00250E1F"/>
    <w:rsid w:val="0025226B"/>
    <w:rsid w:val="002669EE"/>
    <w:rsid w:val="00270959"/>
    <w:rsid w:val="00290264"/>
    <w:rsid w:val="002B38C9"/>
    <w:rsid w:val="002B535F"/>
    <w:rsid w:val="002D5F11"/>
    <w:rsid w:val="002E60CC"/>
    <w:rsid w:val="002F6F06"/>
    <w:rsid w:val="003004A6"/>
    <w:rsid w:val="00332300"/>
    <w:rsid w:val="00342A66"/>
    <w:rsid w:val="003464E6"/>
    <w:rsid w:val="00353C35"/>
    <w:rsid w:val="003658EB"/>
    <w:rsid w:val="003662B9"/>
    <w:rsid w:val="00375C37"/>
    <w:rsid w:val="00393FD5"/>
    <w:rsid w:val="003C4FD1"/>
    <w:rsid w:val="003D10C2"/>
    <w:rsid w:val="003E16E6"/>
    <w:rsid w:val="003E57EA"/>
    <w:rsid w:val="003F5D5E"/>
    <w:rsid w:val="003F7E85"/>
    <w:rsid w:val="00415659"/>
    <w:rsid w:val="00420279"/>
    <w:rsid w:val="00420E60"/>
    <w:rsid w:val="0043399E"/>
    <w:rsid w:val="00436AD1"/>
    <w:rsid w:val="00436C51"/>
    <w:rsid w:val="00442FC0"/>
    <w:rsid w:val="00447EFD"/>
    <w:rsid w:val="004532A5"/>
    <w:rsid w:val="004613FE"/>
    <w:rsid w:val="00462250"/>
    <w:rsid w:val="00463A03"/>
    <w:rsid w:val="004649BA"/>
    <w:rsid w:val="004748ED"/>
    <w:rsid w:val="00484350"/>
    <w:rsid w:val="00487B40"/>
    <w:rsid w:val="004A3A14"/>
    <w:rsid w:val="004A4D69"/>
    <w:rsid w:val="004B20C2"/>
    <w:rsid w:val="004C1733"/>
    <w:rsid w:val="004C1B79"/>
    <w:rsid w:val="004E664D"/>
    <w:rsid w:val="004F539D"/>
    <w:rsid w:val="005038B9"/>
    <w:rsid w:val="005115F8"/>
    <w:rsid w:val="0052090A"/>
    <w:rsid w:val="005244A7"/>
    <w:rsid w:val="005320BF"/>
    <w:rsid w:val="00535997"/>
    <w:rsid w:val="0053738C"/>
    <w:rsid w:val="00540674"/>
    <w:rsid w:val="00543877"/>
    <w:rsid w:val="005451D8"/>
    <w:rsid w:val="00545361"/>
    <w:rsid w:val="005518C4"/>
    <w:rsid w:val="005529AD"/>
    <w:rsid w:val="005553B8"/>
    <w:rsid w:val="0056503E"/>
    <w:rsid w:val="00570255"/>
    <w:rsid w:val="00570718"/>
    <w:rsid w:val="00576767"/>
    <w:rsid w:val="005777B1"/>
    <w:rsid w:val="00582568"/>
    <w:rsid w:val="00592985"/>
    <w:rsid w:val="005A0596"/>
    <w:rsid w:val="005A08DE"/>
    <w:rsid w:val="005A2D0D"/>
    <w:rsid w:val="005A6271"/>
    <w:rsid w:val="005B5A1C"/>
    <w:rsid w:val="005B6BFB"/>
    <w:rsid w:val="005D1A29"/>
    <w:rsid w:val="005D5806"/>
    <w:rsid w:val="005E66C6"/>
    <w:rsid w:val="005F305D"/>
    <w:rsid w:val="005F4BE4"/>
    <w:rsid w:val="00605980"/>
    <w:rsid w:val="00605995"/>
    <w:rsid w:val="00607B05"/>
    <w:rsid w:val="0061705E"/>
    <w:rsid w:val="00630C69"/>
    <w:rsid w:val="0063492C"/>
    <w:rsid w:val="0064073E"/>
    <w:rsid w:val="006431CB"/>
    <w:rsid w:val="00655A01"/>
    <w:rsid w:val="00664578"/>
    <w:rsid w:val="006721C2"/>
    <w:rsid w:val="006928C4"/>
    <w:rsid w:val="006A50AA"/>
    <w:rsid w:val="006C457E"/>
    <w:rsid w:val="006D07A7"/>
    <w:rsid w:val="006E3AB5"/>
    <w:rsid w:val="006E7D5F"/>
    <w:rsid w:val="00704752"/>
    <w:rsid w:val="007112CA"/>
    <w:rsid w:val="00725814"/>
    <w:rsid w:val="00735374"/>
    <w:rsid w:val="00744AE5"/>
    <w:rsid w:val="007514D9"/>
    <w:rsid w:val="00754950"/>
    <w:rsid w:val="007560EB"/>
    <w:rsid w:val="00761CE3"/>
    <w:rsid w:val="0076442F"/>
    <w:rsid w:val="00787DBB"/>
    <w:rsid w:val="007A390B"/>
    <w:rsid w:val="007B63FF"/>
    <w:rsid w:val="007E2767"/>
    <w:rsid w:val="007E3FB6"/>
    <w:rsid w:val="0080465E"/>
    <w:rsid w:val="0080515A"/>
    <w:rsid w:val="008076DA"/>
    <w:rsid w:val="00814A04"/>
    <w:rsid w:val="00820EBA"/>
    <w:rsid w:val="00825C3B"/>
    <w:rsid w:val="008422D8"/>
    <w:rsid w:val="0084540D"/>
    <w:rsid w:val="00853AB7"/>
    <w:rsid w:val="0086084E"/>
    <w:rsid w:val="008613A9"/>
    <w:rsid w:val="008704B7"/>
    <w:rsid w:val="00871D76"/>
    <w:rsid w:val="00893226"/>
    <w:rsid w:val="008943A8"/>
    <w:rsid w:val="008945EA"/>
    <w:rsid w:val="008A1CF3"/>
    <w:rsid w:val="008A28DA"/>
    <w:rsid w:val="008A33AE"/>
    <w:rsid w:val="008A4925"/>
    <w:rsid w:val="008A781C"/>
    <w:rsid w:val="008C0652"/>
    <w:rsid w:val="008C7596"/>
    <w:rsid w:val="008D0A07"/>
    <w:rsid w:val="008D3799"/>
    <w:rsid w:val="008D7FCC"/>
    <w:rsid w:val="008E0247"/>
    <w:rsid w:val="008E25E9"/>
    <w:rsid w:val="009076B8"/>
    <w:rsid w:val="0091142F"/>
    <w:rsid w:val="009153A9"/>
    <w:rsid w:val="00933C51"/>
    <w:rsid w:val="00955442"/>
    <w:rsid w:val="0098388A"/>
    <w:rsid w:val="00986661"/>
    <w:rsid w:val="009913AB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5BD5"/>
    <w:rsid w:val="009E6B61"/>
    <w:rsid w:val="009F4EC4"/>
    <w:rsid w:val="00A10E46"/>
    <w:rsid w:val="00A25EBD"/>
    <w:rsid w:val="00A32922"/>
    <w:rsid w:val="00A34051"/>
    <w:rsid w:val="00A35167"/>
    <w:rsid w:val="00A40D03"/>
    <w:rsid w:val="00A4365E"/>
    <w:rsid w:val="00A44391"/>
    <w:rsid w:val="00A545EA"/>
    <w:rsid w:val="00A61479"/>
    <w:rsid w:val="00A75147"/>
    <w:rsid w:val="00A81712"/>
    <w:rsid w:val="00A81ABB"/>
    <w:rsid w:val="00AA15A8"/>
    <w:rsid w:val="00AA2913"/>
    <w:rsid w:val="00AA36EC"/>
    <w:rsid w:val="00AA466A"/>
    <w:rsid w:val="00AA74A0"/>
    <w:rsid w:val="00AB0977"/>
    <w:rsid w:val="00AB6AB1"/>
    <w:rsid w:val="00AC30DA"/>
    <w:rsid w:val="00AC7C07"/>
    <w:rsid w:val="00AD5787"/>
    <w:rsid w:val="00AE0824"/>
    <w:rsid w:val="00AE28E0"/>
    <w:rsid w:val="00AE38F5"/>
    <w:rsid w:val="00AE5BCB"/>
    <w:rsid w:val="00B124A3"/>
    <w:rsid w:val="00B13622"/>
    <w:rsid w:val="00B25288"/>
    <w:rsid w:val="00B3082C"/>
    <w:rsid w:val="00B3188D"/>
    <w:rsid w:val="00B32DE0"/>
    <w:rsid w:val="00B33FD4"/>
    <w:rsid w:val="00B472F6"/>
    <w:rsid w:val="00B77F5C"/>
    <w:rsid w:val="00B907A4"/>
    <w:rsid w:val="00B9702A"/>
    <w:rsid w:val="00BA42F2"/>
    <w:rsid w:val="00BB1C2D"/>
    <w:rsid w:val="00BC46C6"/>
    <w:rsid w:val="00BC76B4"/>
    <w:rsid w:val="00BD22F9"/>
    <w:rsid w:val="00BD350C"/>
    <w:rsid w:val="00BD5BC6"/>
    <w:rsid w:val="00BD739D"/>
    <w:rsid w:val="00BF5A74"/>
    <w:rsid w:val="00C0693D"/>
    <w:rsid w:val="00C15E2C"/>
    <w:rsid w:val="00C16755"/>
    <w:rsid w:val="00C225A6"/>
    <w:rsid w:val="00C265AC"/>
    <w:rsid w:val="00C51C47"/>
    <w:rsid w:val="00C51E49"/>
    <w:rsid w:val="00C6247A"/>
    <w:rsid w:val="00C738D8"/>
    <w:rsid w:val="00C807CE"/>
    <w:rsid w:val="00C80A10"/>
    <w:rsid w:val="00C86304"/>
    <w:rsid w:val="00C864B7"/>
    <w:rsid w:val="00C95AEE"/>
    <w:rsid w:val="00CA408B"/>
    <w:rsid w:val="00CB59D3"/>
    <w:rsid w:val="00CC42C2"/>
    <w:rsid w:val="00CC52E1"/>
    <w:rsid w:val="00CC656C"/>
    <w:rsid w:val="00CD0687"/>
    <w:rsid w:val="00CD0DA8"/>
    <w:rsid w:val="00CD1890"/>
    <w:rsid w:val="00CD2D61"/>
    <w:rsid w:val="00CD6E8C"/>
    <w:rsid w:val="00CD7373"/>
    <w:rsid w:val="00CE09B0"/>
    <w:rsid w:val="00D21AD1"/>
    <w:rsid w:val="00D22F0E"/>
    <w:rsid w:val="00D24D3C"/>
    <w:rsid w:val="00D251BE"/>
    <w:rsid w:val="00D33922"/>
    <w:rsid w:val="00D40536"/>
    <w:rsid w:val="00D41EE2"/>
    <w:rsid w:val="00D42B07"/>
    <w:rsid w:val="00D50BBA"/>
    <w:rsid w:val="00D56488"/>
    <w:rsid w:val="00D66DF6"/>
    <w:rsid w:val="00D71CEF"/>
    <w:rsid w:val="00D86BA2"/>
    <w:rsid w:val="00DA0882"/>
    <w:rsid w:val="00DA52DF"/>
    <w:rsid w:val="00DB229D"/>
    <w:rsid w:val="00DC1D00"/>
    <w:rsid w:val="00DC6709"/>
    <w:rsid w:val="00DE19C7"/>
    <w:rsid w:val="00E0088B"/>
    <w:rsid w:val="00E01741"/>
    <w:rsid w:val="00E05956"/>
    <w:rsid w:val="00E1046E"/>
    <w:rsid w:val="00E13ABE"/>
    <w:rsid w:val="00E13F48"/>
    <w:rsid w:val="00E226A8"/>
    <w:rsid w:val="00E329CA"/>
    <w:rsid w:val="00E5040C"/>
    <w:rsid w:val="00E55D6E"/>
    <w:rsid w:val="00E6655E"/>
    <w:rsid w:val="00E82057"/>
    <w:rsid w:val="00EA02A1"/>
    <w:rsid w:val="00EA7F3E"/>
    <w:rsid w:val="00EB0B3F"/>
    <w:rsid w:val="00EC2612"/>
    <w:rsid w:val="00EC7B77"/>
    <w:rsid w:val="00EC7DB6"/>
    <w:rsid w:val="00EE369B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52F32"/>
    <w:rsid w:val="00F560F7"/>
    <w:rsid w:val="00F563AF"/>
    <w:rsid w:val="00F6157F"/>
    <w:rsid w:val="00F7161E"/>
    <w:rsid w:val="00F94444"/>
    <w:rsid w:val="00FA2821"/>
    <w:rsid w:val="00FA7C6E"/>
    <w:rsid w:val="00FB0848"/>
    <w:rsid w:val="00FB6315"/>
    <w:rsid w:val="00FC52A4"/>
    <w:rsid w:val="00FC65CA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4DED5-4DD7-42A9-B67E-29CD8E82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3EA4-0CC4-4E49-8EBA-583FB1F5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16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2016-04-26T11:45:00Z</cp:lastPrinted>
  <dcterms:created xsi:type="dcterms:W3CDTF">2013-11-12T06:06:00Z</dcterms:created>
  <dcterms:modified xsi:type="dcterms:W3CDTF">2016-04-27T12:30:00Z</dcterms:modified>
</cp:coreProperties>
</file>