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DC" w:rsidRPr="00F46EDC" w:rsidRDefault="00F46EDC" w:rsidP="00F46EDC">
      <w:pPr>
        <w:pStyle w:val="ConsPlusNormal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46EDC">
        <w:rPr>
          <w:rFonts w:ascii="Times New Roman" w:hAnsi="Times New Roman" w:cs="Times New Roman"/>
          <w:b/>
          <w:sz w:val="24"/>
          <w:szCs w:val="24"/>
        </w:rPr>
        <w:t>Методика распределения и</w:t>
      </w:r>
      <w:r w:rsidRPr="00F46EDC">
        <w:rPr>
          <w:rFonts w:ascii="Times New Roman" w:hAnsi="Times New Roman" w:cs="Times New Roman"/>
          <w:b/>
          <w:sz w:val="24"/>
          <w:szCs w:val="24"/>
        </w:rPr>
        <w:t>ны</w:t>
      </w:r>
      <w:r w:rsidRPr="00F46EDC">
        <w:rPr>
          <w:rFonts w:ascii="Times New Roman" w:hAnsi="Times New Roman" w:cs="Times New Roman"/>
          <w:b/>
          <w:sz w:val="24"/>
          <w:szCs w:val="24"/>
        </w:rPr>
        <w:t>х</w:t>
      </w:r>
      <w:r w:rsidRPr="00F46EDC">
        <w:rPr>
          <w:rFonts w:ascii="Times New Roman" w:hAnsi="Times New Roman" w:cs="Times New Roman"/>
          <w:b/>
          <w:sz w:val="24"/>
          <w:szCs w:val="24"/>
        </w:rPr>
        <w:t xml:space="preserve"> межбюджетны</w:t>
      </w:r>
      <w:r w:rsidRPr="00F46EDC">
        <w:rPr>
          <w:rFonts w:ascii="Times New Roman" w:hAnsi="Times New Roman" w:cs="Times New Roman"/>
          <w:b/>
          <w:sz w:val="24"/>
          <w:szCs w:val="24"/>
        </w:rPr>
        <w:t>х</w:t>
      </w:r>
      <w:r w:rsidRPr="00F46EDC">
        <w:rPr>
          <w:rFonts w:ascii="Times New Roman" w:hAnsi="Times New Roman" w:cs="Times New Roman"/>
          <w:b/>
          <w:sz w:val="24"/>
          <w:szCs w:val="24"/>
        </w:rPr>
        <w:t xml:space="preserve"> трансферт</w:t>
      </w:r>
      <w:r w:rsidRPr="00F46EDC">
        <w:rPr>
          <w:rFonts w:ascii="Times New Roman" w:hAnsi="Times New Roman" w:cs="Times New Roman"/>
          <w:b/>
          <w:sz w:val="24"/>
          <w:szCs w:val="24"/>
        </w:rPr>
        <w:t>ов</w:t>
      </w:r>
      <w:r w:rsidRPr="00F46EDC">
        <w:rPr>
          <w:rFonts w:ascii="Times New Roman" w:hAnsi="Times New Roman" w:cs="Times New Roman"/>
          <w:b/>
          <w:sz w:val="24"/>
          <w:szCs w:val="24"/>
        </w:rPr>
        <w:t xml:space="preserve"> на финансирование вопросов местного значения </w:t>
      </w:r>
    </w:p>
    <w:p w:rsidR="00F46EDC" w:rsidRPr="00F46EDC" w:rsidRDefault="00F46EDC" w:rsidP="00F46E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EDC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F46EDC">
        <w:rPr>
          <w:rFonts w:ascii="Times New Roman" w:hAnsi="Times New Roman" w:cs="Times New Roman"/>
          <w:b/>
          <w:sz w:val="24"/>
          <w:szCs w:val="24"/>
        </w:rPr>
        <w:t>утверждена</w:t>
      </w:r>
      <w:proofErr w:type="gramEnd"/>
      <w:r w:rsidRPr="00F46EDC">
        <w:rPr>
          <w:rFonts w:ascii="Times New Roman" w:hAnsi="Times New Roman" w:cs="Times New Roman"/>
          <w:b/>
          <w:sz w:val="24"/>
          <w:szCs w:val="24"/>
        </w:rPr>
        <w:t xml:space="preserve"> Положением о межбюджетных отношениях в муниципальном образовании </w:t>
      </w:r>
      <w:proofErr w:type="spellStart"/>
      <w:r w:rsidRPr="00F46EDC">
        <w:rPr>
          <w:rFonts w:ascii="Times New Roman" w:hAnsi="Times New Roman" w:cs="Times New Roman"/>
          <w:b/>
          <w:sz w:val="24"/>
          <w:szCs w:val="24"/>
        </w:rPr>
        <w:t>Вятскополянский</w:t>
      </w:r>
      <w:proofErr w:type="spellEnd"/>
      <w:r w:rsidRPr="00F46EDC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район)</w:t>
      </w:r>
    </w:p>
    <w:p w:rsidR="00F46EDC" w:rsidRPr="003B60FC" w:rsidRDefault="00F46EDC" w:rsidP="00F46ED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DC" w:rsidRPr="003B60F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B60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</w:t>
      </w:r>
      <w:r w:rsidRPr="008F3342">
        <w:rPr>
          <w:rFonts w:ascii="Times New Roman" w:hAnsi="Times New Roman" w:cs="Times New Roman"/>
          <w:sz w:val="28"/>
          <w:szCs w:val="28"/>
        </w:rPr>
        <w:t xml:space="preserve"> финанс</w:t>
      </w:r>
      <w:bookmarkStart w:id="0" w:name="_GoBack"/>
      <w:r w:rsidRPr="008F3342">
        <w:rPr>
          <w:rFonts w:ascii="Times New Roman" w:hAnsi="Times New Roman" w:cs="Times New Roman"/>
          <w:sz w:val="28"/>
          <w:szCs w:val="28"/>
        </w:rPr>
        <w:t>о</w:t>
      </w:r>
      <w:bookmarkEnd w:id="0"/>
      <w:r w:rsidRPr="008F3342">
        <w:rPr>
          <w:rFonts w:ascii="Times New Roman" w:hAnsi="Times New Roman" w:cs="Times New Roman"/>
          <w:sz w:val="28"/>
          <w:szCs w:val="28"/>
        </w:rPr>
        <w:t>вого обеспечения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городских и сельских </w:t>
      </w:r>
      <w:r w:rsidRPr="008F3342">
        <w:rPr>
          <w:rFonts w:ascii="Times New Roman" w:hAnsi="Times New Roman" w:cs="Times New Roman"/>
          <w:sz w:val="28"/>
          <w:szCs w:val="28"/>
        </w:rPr>
        <w:t>поселений, возникающих при выполнении полномочий</w:t>
      </w:r>
      <w:r>
        <w:rPr>
          <w:rFonts w:ascii="Times New Roman" w:hAnsi="Times New Roman" w:cs="Times New Roman"/>
          <w:sz w:val="28"/>
          <w:szCs w:val="28"/>
        </w:rPr>
        <w:t xml:space="preserve"> поселений,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могут быть выделены средства в виде иных межбюджетных трансфертов на финансирование вопросов местного значения поселений в</w:t>
      </w:r>
      <w:r w:rsidRPr="003B60FC">
        <w:rPr>
          <w:rFonts w:ascii="Times New Roman" w:hAnsi="Times New Roman" w:cs="Times New Roman"/>
          <w:sz w:val="28"/>
          <w:szCs w:val="28"/>
        </w:rPr>
        <w:t xml:space="preserve"> случае ходатайства </w:t>
      </w:r>
      <w:r>
        <w:rPr>
          <w:rFonts w:ascii="Times New Roman" w:hAnsi="Times New Roman" w:cs="Times New Roman"/>
          <w:sz w:val="28"/>
          <w:szCs w:val="28"/>
        </w:rPr>
        <w:t>органом местного самоуправления п</w:t>
      </w:r>
      <w:r w:rsidRPr="003B60F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EDC" w:rsidRPr="003B60F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B60FC">
        <w:rPr>
          <w:rFonts w:ascii="Times New Roman" w:hAnsi="Times New Roman" w:cs="Times New Roman"/>
          <w:sz w:val="28"/>
          <w:szCs w:val="28"/>
        </w:rPr>
        <w:t>Иные межбюджетные трансферты на финансирование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3B60FC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3B60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 xml:space="preserve"> поселения распределяются в следующем порядке:</w:t>
      </w:r>
    </w:p>
    <w:p w:rsidR="00F46EDC" w:rsidRPr="003B60F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EDC" w:rsidRPr="003B60FC" w:rsidRDefault="00F46EDC" w:rsidP="00F46EDC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60FC">
        <w:rPr>
          <w:rFonts w:ascii="Times New Roman" w:hAnsi="Times New Roman" w:cs="Times New Roman"/>
          <w:sz w:val="28"/>
          <w:szCs w:val="28"/>
        </w:rPr>
        <w:t>D</w:t>
      </w:r>
      <w:r w:rsidRPr="003B60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60FC">
        <w:rPr>
          <w:rFonts w:ascii="Times New Roman" w:hAnsi="Times New Roman" w:cs="Times New Roman"/>
          <w:sz w:val="28"/>
          <w:szCs w:val="28"/>
        </w:rPr>
        <w:t>D</w:t>
      </w:r>
      <w:r w:rsidRPr="003B60FC">
        <w:rPr>
          <w:rFonts w:ascii="Times New Roman" w:hAnsi="Times New Roman" w:cs="Times New Roman"/>
          <w:sz w:val="28"/>
          <w:szCs w:val="28"/>
          <w:vertAlign w:val="subscript"/>
        </w:rPr>
        <w:t>ni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>, где:</w:t>
      </w:r>
    </w:p>
    <w:p w:rsidR="00F46EDC" w:rsidRPr="003B60F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EDC" w:rsidRPr="003B60F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60FC">
        <w:rPr>
          <w:rFonts w:ascii="Times New Roman" w:hAnsi="Times New Roman" w:cs="Times New Roman"/>
          <w:sz w:val="28"/>
          <w:szCs w:val="28"/>
        </w:rPr>
        <w:t>D</w:t>
      </w:r>
      <w:r w:rsidRPr="003B60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 xml:space="preserve"> - размер иных межбюджетных трансфертов на финансирование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3B60FC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3B60FC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F46ED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60FC">
        <w:rPr>
          <w:rFonts w:ascii="Times New Roman" w:hAnsi="Times New Roman" w:cs="Times New Roman"/>
          <w:sz w:val="28"/>
          <w:szCs w:val="28"/>
        </w:rPr>
        <w:t>D</w:t>
      </w:r>
      <w:r w:rsidRPr="003B60FC">
        <w:rPr>
          <w:rFonts w:ascii="Times New Roman" w:hAnsi="Times New Roman" w:cs="Times New Roman"/>
          <w:sz w:val="28"/>
          <w:szCs w:val="28"/>
          <w:vertAlign w:val="subscript"/>
        </w:rPr>
        <w:t>ni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 xml:space="preserve"> - размер иных межбюджетных трансфертов на финансирование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3B60FC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3B60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 xml:space="preserve"> поселения на социально значимые мероприятия в соответствии с решением главы </w:t>
      </w:r>
      <w:proofErr w:type="spellStart"/>
      <w:r w:rsidRPr="003B60F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3B60F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46EDC" w:rsidRPr="003B60F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F3342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 на финансирование вопросов местного значения поселений бюджетам городских и сельских поселений</w:t>
      </w:r>
      <w:r w:rsidRPr="008F3342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F3342">
        <w:rPr>
          <w:rFonts w:ascii="Times New Roman" w:hAnsi="Times New Roman" w:cs="Times New Roman"/>
          <w:sz w:val="28"/>
          <w:szCs w:val="28"/>
        </w:rPr>
        <w:t xml:space="preserve">утверждается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о бюджете в разрезе каждого</w:t>
      </w:r>
      <w:r w:rsidRPr="008F3342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F46EDC" w:rsidRPr="00F46EDC" w:rsidRDefault="00F46EDC" w:rsidP="00F46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B60FC">
        <w:rPr>
          <w:rFonts w:ascii="Times New Roman" w:hAnsi="Times New Roman" w:cs="Times New Roman"/>
          <w:sz w:val="28"/>
          <w:szCs w:val="28"/>
        </w:rPr>
        <w:t>Иные межбюджетные трансферты на финансирование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3B60FC">
        <w:rPr>
          <w:rFonts w:ascii="Times New Roman" w:hAnsi="Times New Roman" w:cs="Times New Roman"/>
          <w:sz w:val="28"/>
          <w:szCs w:val="28"/>
        </w:rPr>
        <w:t xml:space="preserve"> бюджетам поселений перечисляются на основании заявок органов ме</w:t>
      </w:r>
      <w:r>
        <w:rPr>
          <w:rFonts w:ascii="Times New Roman" w:hAnsi="Times New Roman" w:cs="Times New Roman"/>
          <w:sz w:val="28"/>
          <w:szCs w:val="28"/>
        </w:rPr>
        <w:t>стного самоуправления поселений</w:t>
      </w:r>
    </w:p>
    <w:sectPr w:rsidR="00F46EDC" w:rsidRPr="00F4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E3"/>
    <w:rsid w:val="00405AA6"/>
    <w:rsid w:val="00F46EDC"/>
    <w:rsid w:val="00F9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E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6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E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6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2023-11-15T14:58:00Z</cp:lastPrinted>
  <dcterms:created xsi:type="dcterms:W3CDTF">2023-11-15T14:57:00Z</dcterms:created>
  <dcterms:modified xsi:type="dcterms:W3CDTF">2023-11-15T14:58:00Z</dcterms:modified>
</cp:coreProperties>
</file>