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F0F" w:rsidRDefault="006142D8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FF0B4A" w:rsidRPr="00BE1E9E" w:rsidRDefault="00FF0B4A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0" w:name="_GoBack"/>
      <w:r w:rsidRPr="00BE1E9E">
        <w:rPr>
          <w:rFonts w:ascii="Times New Roman" w:hAnsi="Times New Roman" w:cs="Times New Roman"/>
        </w:rPr>
        <w:t xml:space="preserve">Паспорт муниципальной программы </w:t>
      </w:r>
      <w:proofErr w:type="spellStart"/>
      <w:r w:rsidRPr="00BE1E9E">
        <w:rPr>
          <w:rFonts w:ascii="Times New Roman" w:hAnsi="Times New Roman" w:cs="Times New Roman"/>
        </w:rPr>
        <w:t>Вятскополянского</w:t>
      </w:r>
      <w:proofErr w:type="spellEnd"/>
      <w:r w:rsidRPr="00BE1E9E">
        <w:rPr>
          <w:rFonts w:ascii="Times New Roman" w:hAnsi="Times New Roman" w:cs="Times New Roman"/>
        </w:rPr>
        <w:t xml:space="preserve"> района</w:t>
      </w:r>
    </w:p>
    <w:p w:rsidR="00FF0B4A" w:rsidRPr="00BE1E9E" w:rsidRDefault="00FF0B4A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BE1E9E">
        <w:rPr>
          <w:rFonts w:ascii="Times New Roman" w:hAnsi="Times New Roman" w:cs="Times New Roman"/>
        </w:rPr>
        <w:t>Управление муниципальными финансами и регулирование</w:t>
      </w:r>
    </w:p>
    <w:p w:rsidR="00FF0B4A" w:rsidRDefault="00FF0B4A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межбюджетных отношений» на 2020-202</w:t>
      </w:r>
      <w:r w:rsidR="006142D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годы</w:t>
      </w:r>
      <w:bookmarkEnd w:id="0"/>
    </w:p>
    <w:p w:rsidR="00654F0F" w:rsidRPr="00BE1E9E" w:rsidRDefault="00654F0F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518"/>
        <w:gridCol w:w="6946"/>
      </w:tblGrid>
      <w:tr w:rsidR="00FF0B4A" w:rsidRPr="00BE1E9E" w:rsidTr="006142D8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</w:tcPr>
          <w:p w:rsidR="00FF0B4A" w:rsidRPr="00BE1E9E" w:rsidRDefault="00FF0B4A" w:rsidP="00654F0F">
            <w:pPr>
              <w:widowControl w:val="0"/>
              <w:autoSpaceDE w:val="0"/>
              <w:autoSpaceDN w:val="0"/>
              <w:adjustRightInd w:val="0"/>
              <w:ind w:right="-534" w:firstLine="459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 xml:space="preserve">Управление финансов администрации </w:t>
            </w:r>
            <w:proofErr w:type="spellStart"/>
            <w:r w:rsidRPr="00BE1E9E"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 w:rsidRPr="00BE1E9E">
              <w:rPr>
                <w:rFonts w:ascii="Times New Roman" w:hAnsi="Times New Roman" w:cs="Times New Roman"/>
              </w:rPr>
              <w:t xml:space="preserve"> района </w:t>
            </w:r>
          </w:p>
        </w:tc>
      </w:tr>
      <w:tr w:rsidR="00FF0B4A" w:rsidRPr="00BE1E9E" w:rsidTr="006142D8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946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FF0B4A" w:rsidRPr="00BE1E9E" w:rsidTr="006142D8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Наименование подпрограмм</w:t>
            </w:r>
          </w:p>
        </w:tc>
        <w:tc>
          <w:tcPr>
            <w:tcW w:w="6946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F0B4A" w:rsidRPr="00BE1E9E" w:rsidTr="006142D8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Программно-целевые инструменты муниципальной программы</w:t>
            </w:r>
          </w:p>
        </w:tc>
        <w:tc>
          <w:tcPr>
            <w:tcW w:w="6946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F0B4A" w:rsidRPr="00BE1E9E" w:rsidTr="006142D8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946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финансовой и бюджетной политики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района, повышение качества управления муниципальными финансами</w:t>
            </w:r>
          </w:p>
        </w:tc>
      </w:tr>
      <w:tr w:rsidR="00FF0B4A" w:rsidRPr="00BE1E9E" w:rsidTr="006142D8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946" w:type="dxa"/>
          </w:tcPr>
          <w:p w:rsidR="00FF0B4A" w:rsidRPr="00AA2FD6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FD6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управления бюджетным процессом;</w:t>
            </w:r>
          </w:p>
          <w:p w:rsidR="00FF0B4A" w:rsidRPr="00AA2FD6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FD6">
              <w:rPr>
                <w:rFonts w:ascii="Times New Roman" w:hAnsi="Times New Roman" w:cs="Times New Roman"/>
                <w:sz w:val="24"/>
                <w:szCs w:val="24"/>
              </w:rPr>
              <w:t>развитие системы межбюджетных отношений;</w:t>
            </w:r>
          </w:p>
          <w:p w:rsidR="00FF0B4A" w:rsidRPr="00AA2FD6" w:rsidRDefault="00055D38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сбалансированности и устойчивости бюджетной системы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FF0B4A" w:rsidRPr="00BE1E9E" w:rsidTr="006142D8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946" w:type="dxa"/>
          </w:tcPr>
          <w:p w:rsidR="00FF0B4A" w:rsidRDefault="004016EA" w:rsidP="004016E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6E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проекта бюджета </w:t>
            </w:r>
            <w:proofErr w:type="spellStart"/>
            <w:r w:rsidRPr="004016EA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4016EA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установленные сроки в соответствии с бюджетным законодательством</w:t>
            </w:r>
            <w:r w:rsidR="00FF0B4A" w:rsidRPr="004016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16EA" w:rsidRDefault="004016EA" w:rsidP="004016E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годового отчета об исполнении областного бюджета в установленный срок;</w:t>
            </w:r>
          </w:p>
          <w:p w:rsidR="00FF0B4A" w:rsidRPr="00A44CB0" w:rsidRDefault="004016E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F0B4A" w:rsidRPr="00A44CB0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 w:rsidR="00FF0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F0B4A"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прогноза поступления собственных доходов бюджета </w:t>
            </w:r>
            <w:proofErr w:type="spellStart"/>
            <w:r w:rsidR="00FF0B4A"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="00FF0B4A"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F0B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расходам;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дефицита бюджета к объему доходов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без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чета безвозмездных поступлений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межбюджетных трансфертов, перечисленных бюджетам поселений, в общем объеме межбюджетных трансфертов, предусмотренных для перечисления поселениям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муниципального долга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общему годовому объему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без учета объема безвозмездных поступлений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обслуживание муниципального долга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общему объему расходов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 исключением объема расходов, которые осуществляются за счет субвенций, предоставляемых из областного бюджета;</w:t>
            </w:r>
          </w:p>
          <w:p w:rsidR="00FF0B4A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89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просроченной задолженности по муниципальному долгу </w:t>
            </w:r>
            <w:proofErr w:type="spellStart"/>
            <w:r w:rsidRPr="00D5189A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D5189A"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="004016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801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01E5" w:rsidRPr="00B801E5" w:rsidRDefault="00B801E5" w:rsidP="00B801E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информации, размещенной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части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актов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приказов управления финансов администрации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касающихся бюджетного процесса и межбюджетных отношений и подлежащих опубликованию;</w:t>
            </w:r>
          </w:p>
          <w:p w:rsidR="004016EA" w:rsidRPr="00C1033B" w:rsidRDefault="004016EA" w:rsidP="00C1033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6E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реализации мероприятий по централизации полномочий по ведению бюджетного (бухгалтерского) учета, составлению бюджетной (бухгалтерской) отчетности</w:t>
            </w:r>
            <w:r w:rsidR="005E70F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F0B4A" w:rsidRPr="00BE1E9E" w:rsidTr="006142D8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46" w:type="dxa"/>
          </w:tcPr>
          <w:p w:rsidR="00FF0B4A" w:rsidRDefault="00FF0B4A" w:rsidP="006142D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0D100C">
              <w:rPr>
                <w:rFonts w:ascii="Times New Roman" w:hAnsi="Times New Roman" w:cs="Times New Roman"/>
              </w:rPr>
              <w:t>2020-20</w:t>
            </w:r>
            <w:r w:rsidR="00533506" w:rsidRPr="000D100C">
              <w:rPr>
                <w:rFonts w:ascii="Times New Roman" w:hAnsi="Times New Roman" w:cs="Times New Roman"/>
              </w:rPr>
              <w:t>2</w:t>
            </w:r>
            <w:r w:rsidR="006142D8">
              <w:rPr>
                <w:rFonts w:ascii="Times New Roman" w:hAnsi="Times New Roman" w:cs="Times New Roman"/>
              </w:rPr>
              <w:t>6</w:t>
            </w:r>
            <w:r w:rsidRPr="000D100C">
              <w:rPr>
                <w:rFonts w:ascii="Times New Roman" w:hAnsi="Times New Roman" w:cs="Times New Roman"/>
              </w:rPr>
              <w:t xml:space="preserve"> годы.</w:t>
            </w:r>
            <w:r>
              <w:rPr>
                <w:rFonts w:ascii="Times New Roman" w:hAnsi="Times New Roman" w:cs="Times New Roman"/>
              </w:rPr>
              <w:t xml:space="preserve"> Выделение этапов не предусматривается.</w:t>
            </w:r>
          </w:p>
        </w:tc>
      </w:tr>
      <w:tr w:rsidR="00FF0B4A" w:rsidRPr="00BE1E9E" w:rsidTr="006142D8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Объемы ассигнований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FF0B4A" w:rsidRPr="0099156C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99156C">
              <w:rPr>
                <w:rFonts w:ascii="Times New Roman" w:hAnsi="Times New Roman" w:cs="Times New Roman"/>
              </w:rPr>
              <w:t xml:space="preserve">Общий объем финансирования программы – </w:t>
            </w:r>
            <w:r w:rsidR="00654F0F">
              <w:rPr>
                <w:rFonts w:ascii="Times New Roman" w:hAnsi="Times New Roman" w:cs="Times New Roman"/>
              </w:rPr>
              <w:t>329 481,408</w:t>
            </w:r>
            <w:r w:rsidRPr="00283556">
              <w:rPr>
                <w:rFonts w:ascii="Times New Roman" w:hAnsi="Times New Roman" w:cs="Times New Roman"/>
              </w:rPr>
              <w:t xml:space="preserve"> </w:t>
            </w:r>
            <w:r w:rsidRPr="0099156C">
              <w:rPr>
                <w:rFonts w:ascii="Times New Roman" w:hAnsi="Times New Roman" w:cs="Times New Roman"/>
              </w:rPr>
              <w:t>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156C">
              <w:rPr>
                <w:rFonts w:ascii="Times New Roman" w:hAnsi="Times New Roman" w:cs="Times New Roman"/>
              </w:rPr>
              <w:t>рублей, в том числе:</w:t>
            </w:r>
          </w:p>
          <w:p w:rsidR="00FF0B4A" w:rsidRPr="0099156C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99156C">
              <w:rPr>
                <w:rFonts w:ascii="Times New Roman" w:hAnsi="Times New Roman" w:cs="Times New Roman"/>
              </w:rPr>
              <w:t xml:space="preserve">средства областного бюджета – </w:t>
            </w:r>
            <w:r w:rsidR="00533506">
              <w:rPr>
                <w:rFonts w:ascii="Times New Roman" w:hAnsi="Times New Roman" w:cs="Times New Roman"/>
              </w:rPr>
              <w:t>39 </w:t>
            </w:r>
            <w:r w:rsidR="00701BF7">
              <w:rPr>
                <w:rFonts w:ascii="Times New Roman" w:hAnsi="Times New Roman" w:cs="Times New Roman"/>
              </w:rPr>
              <w:t>749</w:t>
            </w:r>
            <w:r w:rsidR="00533506">
              <w:rPr>
                <w:rFonts w:ascii="Times New Roman" w:hAnsi="Times New Roman" w:cs="Times New Roman"/>
              </w:rPr>
              <w:t>,203</w:t>
            </w:r>
            <w:r w:rsidRPr="0099156C">
              <w:rPr>
                <w:rFonts w:ascii="Times New Roman" w:hAnsi="Times New Roman" w:cs="Times New Roman"/>
              </w:rPr>
              <w:t xml:space="preserve"> 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156C">
              <w:rPr>
                <w:rFonts w:ascii="Times New Roman" w:hAnsi="Times New Roman" w:cs="Times New Roman"/>
              </w:rPr>
              <w:t>рублей;</w:t>
            </w:r>
          </w:p>
          <w:p w:rsidR="00FF0B4A" w:rsidRPr="0099156C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99156C">
              <w:rPr>
                <w:rFonts w:ascii="Times New Roman" w:hAnsi="Times New Roman" w:cs="Times New Roman"/>
              </w:rPr>
              <w:t xml:space="preserve">средства бюджета </w:t>
            </w:r>
            <w:proofErr w:type="spellStart"/>
            <w:r w:rsidRPr="0099156C"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 w:rsidRPr="0099156C">
              <w:rPr>
                <w:rFonts w:ascii="Times New Roman" w:hAnsi="Times New Roman" w:cs="Times New Roman"/>
              </w:rPr>
              <w:t xml:space="preserve"> района – </w:t>
            </w:r>
            <w:r w:rsidR="00654F0F">
              <w:rPr>
                <w:rFonts w:ascii="Times New Roman" w:hAnsi="Times New Roman" w:cs="Times New Roman"/>
              </w:rPr>
              <w:t>288 061,205</w:t>
            </w:r>
            <w:r w:rsidRPr="0099156C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FF0B4A" w:rsidRPr="00AA69F3" w:rsidRDefault="00FF0B4A" w:rsidP="00701BF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AA69F3">
              <w:rPr>
                <w:rFonts w:ascii="Times New Roman" w:hAnsi="Times New Roman" w:cs="Times New Roman"/>
              </w:rPr>
              <w:t xml:space="preserve">средства бюджетов поселений – </w:t>
            </w:r>
            <w:r w:rsidR="00533506">
              <w:rPr>
                <w:rFonts w:ascii="Times New Roman" w:hAnsi="Times New Roman" w:cs="Times New Roman"/>
              </w:rPr>
              <w:t>1</w:t>
            </w:r>
            <w:r w:rsidR="00701BF7">
              <w:rPr>
                <w:rFonts w:ascii="Times New Roman" w:hAnsi="Times New Roman" w:cs="Times New Roman"/>
              </w:rPr>
              <w:t> 671,000</w:t>
            </w:r>
            <w:r w:rsidRPr="00AA69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FF0B4A" w:rsidRPr="00BE1E9E" w:rsidTr="006142D8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946" w:type="dxa"/>
          </w:tcPr>
          <w:p w:rsidR="00C1033B" w:rsidRDefault="00C1033B" w:rsidP="00C1033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6E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проекта бюджета </w:t>
            </w:r>
            <w:proofErr w:type="spellStart"/>
            <w:r w:rsidRPr="004016EA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4016EA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установленные сроки в соответствии с бюджетным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 позднее 15 ноября;</w:t>
            </w:r>
          </w:p>
          <w:p w:rsidR="00C1033B" w:rsidRPr="007A1EB9" w:rsidRDefault="00C1033B" w:rsidP="007A1EB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годового отчета об исполнении областного бюджета в установленный срок – не позднее 1 мая;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прогноза поступления собственных доходов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– не менее 95%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ежегодно;</w:t>
            </w:r>
          </w:p>
          <w:p w:rsidR="00FF0B4A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расходам – не менее 95%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дефицита бюджета к объему доходов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без учета безвозмездных поступлений  -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межбюджетных трансфертов, перечисленных бюджетам поселений, в общем объеме межбюджетных трансфертов, предусмотренных для перечисления поселениям – 100%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156E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долга </w:t>
            </w:r>
            <w:proofErr w:type="spellStart"/>
            <w:r w:rsidRPr="00156E26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156E26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общему годовому объему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156E26">
              <w:rPr>
                <w:rFonts w:ascii="Times New Roman" w:hAnsi="Times New Roman" w:cs="Times New Roman"/>
                <w:sz w:val="24"/>
                <w:szCs w:val="24"/>
              </w:rPr>
              <w:t xml:space="preserve"> без учета объема безвозмездных поступлений</w:t>
            </w:r>
            <w:r w:rsidR="007A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не более 50%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обслуживание муниципального долга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общему объему расходов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 исключением объема расходов, которые осуществляются за счет субвенций, предоставляемых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более 15%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7A1EB9" w:rsidRDefault="00FF0B4A" w:rsidP="007A1EB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6F1">
              <w:rPr>
                <w:rFonts w:ascii="Times New Roman" w:hAnsi="Times New Roman" w:cs="Times New Roman"/>
              </w:rPr>
              <w:t>отсутствие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26F1">
              <w:rPr>
                <w:rFonts w:ascii="Times New Roman" w:hAnsi="Times New Roman" w:cs="Times New Roman"/>
              </w:rPr>
              <w:t xml:space="preserve">просроченной задолженности по муниципальному долгу </w:t>
            </w:r>
            <w:proofErr w:type="spellStart"/>
            <w:r w:rsidRPr="00A626F1"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 w:rsidRPr="00A626F1">
              <w:rPr>
                <w:rFonts w:ascii="Times New Roman" w:hAnsi="Times New Roman" w:cs="Times New Roman"/>
              </w:rPr>
              <w:t xml:space="preserve"> района</w:t>
            </w:r>
            <w:r w:rsidR="007A1EB9">
              <w:rPr>
                <w:rFonts w:ascii="Times New Roman" w:hAnsi="Times New Roman" w:cs="Times New Roman"/>
              </w:rPr>
              <w:t xml:space="preserve"> – нет;</w:t>
            </w:r>
          </w:p>
          <w:p w:rsidR="007A1EB9" w:rsidRPr="00A44CB0" w:rsidRDefault="007A1EB9" w:rsidP="007A1EB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информации, размещенной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части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приказов управления финансов администрации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касающихся бюджетного процесса и межбюджетных отношений и подлежащих опубликованию - 100 %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ежегодно;</w:t>
            </w:r>
          </w:p>
          <w:p w:rsidR="007A1EB9" w:rsidRPr="00A626F1" w:rsidRDefault="007A1EB9" w:rsidP="007A1EB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6E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реализации мероприятий по </w:t>
            </w:r>
            <w:r w:rsidRPr="00401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централизации полномочий по ведению бюджетного (бухгалтерского) учета, составлению бюджетной (бухгалтерской)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0F2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да.</w:t>
            </w:r>
          </w:p>
        </w:tc>
      </w:tr>
      <w:tr w:rsidR="00654F0F" w:rsidRPr="00BE1E9E" w:rsidTr="006142D8">
        <w:tc>
          <w:tcPr>
            <w:tcW w:w="2518" w:type="dxa"/>
          </w:tcPr>
          <w:p w:rsidR="00654F0F" w:rsidRPr="00BE1E9E" w:rsidRDefault="00654F0F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54F0F" w:rsidRPr="004016EA" w:rsidRDefault="00654F0F" w:rsidP="00C1033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0DFE" w:rsidRDefault="00620DFE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0DFE" w:rsidRDefault="00620DFE" w:rsidP="009032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sectPr w:rsidR="00620DFE" w:rsidSect="006142D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00C" w:rsidRDefault="000D100C" w:rsidP="00620DFE">
      <w:pPr>
        <w:spacing w:after="0" w:line="240" w:lineRule="auto"/>
      </w:pPr>
      <w:r>
        <w:separator/>
      </w:r>
    </w:p>
  </w:endnote>
  <w:endnote w:type="continuationSeparator" w:id="0">
    <w:p w:rsidR="000D100C" w:rsidRDefault="000D100C" w:rsidP="00620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00C" w:rsidRDefault="000D100C" w:rsidP="00620DFE">
      <w:pPr>
        <w:spacing w:after="0" w:line="240" w:lineRule="auto"/>
      </w:pPr>
      <w:r>
        <w:separator/>
      </w:r>
    </w:p>
  </w:footnote>
  <w:footnote w:type="continuationSeparator" w:id="0">
    <w:p w:rsidR="000D100C" w:rsidRDefault="000D100C" w:rsidP="00620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3173"/>
    <w:multiLevelType w:val="hybridMultilevel"/>
    <w:tmpl w:val="702A8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84E04"/>
    <w:multiLevelType w:val="multilevel"/>
    <w:tmpl w:val="6866A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0BD666C"/>
    <w:multiLevelType w:val="hybridMultilevel"/>
    <w:tmpl w:val="0A9E99C0"/>
    <w:lvl w:ilvl="0" w:tplc="B3F8BA0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7210902"/>
    <w:multiLevelType w:val="hybridMultilevel"/>
    <w:tmpl w:val="92AC4DBC"/>
    <w:lvl w:ilvl="0" w:tplc="B3F8B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55E96"/>
    <w:multiLevelType w:val="hybridMultilevel"/>
    <w:tmpl w:val="BB94A2F8"/>
    <w:lvl w:ilvl="0" w:tplc="B3F8BA06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>
    <w:nsid w:val="35B809B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8CB0A67"/>
    <w:multiLevelType w:val="hybridMultilevel"/>
    <w:tmpl w:val="C35297A8"/>
    <w:lvl w:ilvl="0" w:tplc="B3F8BA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FA00F8"/>
    <w:multiLevelType w:val="hybridMultilevel"/>
    <w:tmpl w:val="B2526676"/>
    <w:lvl w:ilvl="0" w:tplc="B3F8BA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1FE502C"/>
    <w:multiLevelType w:val="hybridMultilevel"/>
    <w:tmpl w:val="D3E232AC"/>
    <w:lvl w:ilvl="0" w:tplc="B3F8BA0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96B39E1"/>
    <w:multiLevelType w:val="hybridMultilevel"/>
    <w:tmpl w:val="5B206DB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FC66E20"/>
    <w:multiLevelType w:val="hybridMultilevel"/>
    <w:tmpl w:val="19088D68"/>
    <w:lvl w:ilvl="0" w:tplc="B3F8BA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DBC1ACA"/>
    <w:multiLevelType w:val="hybridMultilevel"/>
    <w:tmpl w:val="FD0A260A"/>
    <w:lvl w:ilvl="0" w:tplc="B3F8BA0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9"/>
  </w:num>
  <w:num w:numId="6">
    <w:abstractNumId w:val="5"/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B7"/>
    <w:rsid w:val="00055D38"/>
    <w:rsid w:val="0008352B"/>
    <w:rsid w:val="000B1462"/>
    <w:rsid w:val="000D100C"/>
    <w:rsid w:val="00115DD3"/>
    <w:rsid w:val="00123CFC"/>
    <w:rsid w:val="00155CC4"/>
    <w:rsid w:val="00303B82"/>
    <w:rsid w:val="003A3902"/>
    <w:rsid w:val="003A50B2"/>
    <w:rsid w:val="004016EA"/>
    <w:rsid w:val="0043746C"/>
    <w:rsid w:val="00464FB7"/>
    <w:rsid w:val="004E1787"/>
    <w:rsid w:val="00533506"/>
    <w:rsid w:val="005438F9"/>
    <w:rsid w:val="005E70F2"/>
    <w:rsid w:val="006142D8"/>
    <w:rsid w:val="00620DFE"/>
    <w:rsid w:val="00622BF9"/>
    <w:rsid w:val="00654F0F"/>
    <w:rsid w:val="006A2665"/>
    <w:rsid w:val="00701BF7"/>
    <w:rsid w:val="007665B4"/>
    <w:rsid w:val="007A1EB9"/>
    <w:rsid w:val="00903217"/>
    <w:rsid w:val="009259AF"/>
    <w:rsid w:val="00940262"/>
    <w:rsid w:val="009405D0"/>
    <w:rsid w:val="00943AF5"/>
    <w:rsid w:val="009E5CF6"/>
    <w:rsid w:val="00A706E0"/>
    <w:rsid w:val="00B14243"/>
    <w:rsid w:val="00B801E5"/>
    <w:rsid w:val="00B921A9"/>
    <w:rsid w:val="00C1033B"/>
    <w:rsid w:val="00C27785"/>
    <w:rsid w:val="00C937E7"/>
    <w:rsid w:val="00CA0069"/>
    <w:rsid w:val="00EC4FF7"/>
    <w:rsid w:val="00ED022C"/>
    <w:rsid w:val="00EF3FF9"/>
    <w:rsid w:val="00FF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0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B4A"/>
    <w:pPr>
      <w:ind w:left="720"/>
      <w:contextualSpacing/>
    </w:pPr>
  </w:style>
  <w:style w:type="paragraph" w:styleId="a5">
    <w:name w:val="header"/>
    <w:basedOn w:val="a"/>
    <w:link w:val="a6"/>
    <w:unhideWhenUsed/>
    <w:rsid w:val="00620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20DFE"/>
  </w:style>
  <w:style w:type="paragraph" w:styleId="a7">
    <w:name w:val="footer"/>
    <w:basedOn w:val="a"/>
    <w:link w:val="a8"/>
    <w:uiPriority w:val="99"/>
    <w:unhideWhenUsed/>
    <w:rsid w:val="00620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0DFE"/>
  </w:style>
  <w:style w:type="numbering" w:customStyle="1" w:styleId="1">
    <w:name w:val="Нет списка1"/>
    <w:next w:val="a2"/>
    <w:uiPriority w:val="99"/>
    <w:semiHidden/>
    <w:unhideWhenUsed/>
    <w:rsid w:val="00620DFE"/>
  </w:style>
  <w:style w:type="paragraph" w:customStyle="1" w:styleId="ConsPlusCell">
    <w:name w:val="ConsPlusCell"/>
    <w:rsid w:val="00620D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10">
    <w:name w:val="Сетка таблицы1"/>
    <w:basedOn w:val="a1"/>
    <w:next w:val="a3"/>
    <w:rsid w:val="0062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0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0D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620DFE"/>
    <w:pPr>
      <w:spacing w:after="0" w:line="48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0"/>
      <w:u w:val="single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20DFE"/>
    <w:rPr>
      <w:rFonts w:ascii="Times New Roman CYR" w:eastAsia="Times New Roman" w:hAnsi="Times New Roman CYR" w:cs="Times New Roman"/>
      <w:sz w:val="28"/>
      <w:szCs w:val="20"/>
      <w:u w:val="single"/>
      <w:lang w:eastAsia="ru-RU"/>
    </w:rPr>
  </w:style>
  <w:style w:type="character" w:styleId="ab">
    <w:name w:val="Placeholder Text"/>
    <w:basedOn w:val="a0"/>
    <w:uiPriority w:val="99"/>
    <w:semiHidden/>
    <w:rsid w:val="00620DFE"/>
    <w:rPr>
      <w:color w:val="808080"/>
    </w:rPr>
  </w:style>
  <w:style w:type="paragraph" w:customStyle="1" w:styleId="ac">
    <w:name w:val="Знак Знак Знак Знак Знак Знак Знак"/>
    <w:basedOn w:val="a"/>
    <w:rsid w:val="00620DF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0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B4A"/>
    <w:pPr>
      <w:ind w:left="720"/>
      <w:contextualSpacing/>
    </w:pPr>
  </w:style>
  <w:style w:type="paragraph" w:styleId="a5">
    <w:name w:val="header"/>
    <w:basedOn w:val="a"/>
    <w:link w:val="a6"/>
    <w:unhideWhenUsed/>
    <w:rsid w:val="00620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20DFE"/>
  </w:style>
  <w:style w:type="paragraph" w:styleId="a7">
    <w:name w:val="footer"/>
    <w:basedOn w:val="a"/>
    <w:link w:val="a8"/>
    <w:uiPriority w:val="99"/>
    <w:unhideWhenUsed/>
    <w:rsid w:val="00620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0DFE"/>
  </w:style>
  <w:style w:type="numbering" w:customStyle="1" w:styleId="1">
    <w:name w:val="Нет списка1"/>
    <w:next w:val="a2"/>
    <w:uiPriority w:val="99"/>
    <w:semiHidden/>
    <w:unhideWhenUsed/>
    <w:rsid w:val="00620DFE"/>
  </w:style>
  <w:style w:type="paragraph" w:customStyle="1" w:styleId="ConsPlusCell">
    <w:name w:val="ConsPlusCell"/>
    <w:rsid w:val="00620D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10">
    <w:name w:val="Сетка таблицы1"/>
    <w:basedOn w:val="a1"/>
    <w:next w:val="a3"/>
    <w:rsid w:val="0062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0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0D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620DFE"/>
    <w:pPr>
      <w:spacing w:after="0" w:line="48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0"/>
      <w:u w:val="single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20DFE"/>
    <w:rPr>
      <w:rFonts w:ascii="Times New Roman CYR" w:eastAsia="Times New Roman" w:hAnsi="Times New Roman CYR" w:cs="Times New Roman"/>
      <w:sz w:val="28"/>
      <w:szCs w:val="20"/>
      <w:u w:val="single"/>
      <w:lang w:eastAsia="ru-RU"/>
    </w:rPr>
  </w:style>
  <w:style w:type="character" w:styleId="ab">
    <w:name w:val="Placeholder Text"/>
    <w:basedOn w:val="a0"/>
    <w:uiPriority w:val="99"/>
    <w:semiHidden/>
    <w:rsid w:val="00620DFE"/>
    <w:rPr>
      <w:color w:val="808080"/>
    </w:rPr>
  </w:style>
  <w:style w:type="paragraph" w:customStyle="1" w:styleId="ac">
    <w:name w:val="Знак Знак Знак Знак Знак Знак Знак"/>
    <w:basedOn w:val="a"/>
    <w:rsid w:val="00620DF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157D-3BCA-40EB-84AA-34A56CE1C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Vladimirova</cp:lastModifiedBy>
  <cp:revision>7</cp:revision>
  <cp:lastPrinted>2023-01-17T06:44:00Z</cp:lastPrinted>
  <dcterms:created xsi:type="dcterms:W3CDTF">2023-10-24T08:18:00Z</dcterms:created>
  <dcterms:modified xsi:type="dcterms:W3CDTF">2023-11-15T07:16:00Z</dcterms:modified>
</cp:coreProperties>
</file>