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E9" w:rsidRPr="00792F79" w:rsidRDefault="00BD01E9" w:rsidP="00BD01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2F79">
        <w:rPr>
          <w:rFonts w:ascii="Times New Roman" w:eastAsia="Calibri" w:hAnsi="Times New Roman" w:cs="Times New Roman"/>
          <w:b/>
          <w:bCs/>
          <w:sz w:val="28"/>
          <w:szCs w:val="28"/>
        </w:rPr>
        <w:t>УСТЬ-ЛЮГИНСКАЯ СЕЛЬСКАЯ ДУМА</w:t>
      </w:r>
    </w:p>
    <w:p w:rsidR="00BD01E9" w:rsidRPr="00792F79" w:rsidRDefault="00BD01E9" w:rsidP="00BD01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2F79">
        <w:rPr>
          <w:rFonts w:ascii="Times New Roman" w:eastAsia="Calibri" w:hAnsi="Times New Roman" w:cs="Times New Roman"/>
          <w:b/>
          <w:bCs/>
          <w:sz w:val="28"/>
          <w:szCs w:val="28"/>
        </w:rPr>
        <w:t>ВЯТСКОПОЛЯНСКОГО РАЙОНА КИРОВСКОЙ ОБЛАСТИ</w:t>
      </w:r>
    </w:p>
    <w:p w:rsidR="00BD01E9" w:rsidRPr="00792F79" w:rsidRDefault="00BD01E9" w:rsidP="00BD01E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E9" w:rsidRPr="00792F79" w:rsidRDefault="00BD01E9" w:rsidP="00BD01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proofErr w:type="gramStart"/>
      <w:r w:rsidRPr="00792F79">
        <w:rPr>
          <w:rFonts w:ascii="Times New Roman" w:eastAsia="Calibri" w:hAnsi="Times New Roman" w:cs="Times New Roman"/>
          <w:b/>
          <w:bCs/>
          <w:sz w:val="28"/>
          <w:szCs w:val="32"/>
        </w:rPr>
        <w:t>Р</w:t>
      </w:r>
      <w:proofErr w:type="gramEnd"/>
      <w:r w:rsidRPr="00792F79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Е Ш Е Н И Е </w:t>
      </w:r>
    </w:p>
    <w:p w:rsidR="00BD01E9" w:rsidRPr="00792F79" w:rsidRDefault="00BD01E9" w:rsidP="00BD01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507"/>
        <w:gridCol w:w="497"/>
        <w:gridCol w:w="583"/>
      </w:tblGrid>
      <w:tr w:rsidR="00BD01E9" w:rsidRPr="00792F79" w:rsidTr="00DA135B">
        <w:tc>
          <w:tcPr>
            <w:tcW w:w="1843" w:type="dxa"/>
            <w:tcBorders>
              <w:bottom w:val="single" w:sz="4" w:space="0" w:color="auto"/>
            </w:tcBorders>
          </w:tcPr>
          <w:p w:rsidR="00BD01E9" w:rsidRPr="00792F79" w:rsidRDefault="00F61130" w:rsidP="00DA1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30.</w:t>
            </w:r>
            <w:r w:rsidR="00BD01E9" w:rsidRPr="00792F79">
              <w:rPr>
                <w:rFonts w:ascii="Times New Roman" w:eastAsia="Calibri" w:hAnsi="Times New Roman" w:cs="Times New Roman"/>
                <w:sz w:val="28"/>
                <w:szCs w:val="20"/>
              </w:rPr>
              <w:t>08.2023</w:t>
            </w:r>
          </w:p>
        </w:tc>
        <w:tc>
          <w:tcPr>
            <w:tcW w:w="6507" w:type="dxa"/>
          </w:tcPr>
          <w:p w:rsidR="00BD01E9" w:rsidRPr="00792F79" w:rsidRDefault="00BD01E9" w:rsidP="00DA1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BD01E9" w:rsidRPr="00792F79" w:rsidRDefault="00BD01E9" w:rsidP="00DA1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792F79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BD01E9" w:rsidRPr="00792F79" w:rsidRDefault="00694474" w:rsidP="00DA1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22</w:t>
            </w:r>
            <w:bookmarkStart w:id="0" w:name="_GoBack"/>
            <w:bookmarkEnd w:id="0"/>
          </w:p>
        </w:tc>
      </w:tr>
      <w:tr w:rsidR="00BD01E9" w:rsidRPr="00792F79" w:rsidTr="00DA135B">
        <w:trPr>
          <w:trHeight w:val="332"/>
        </w:trPr>
        <w:tc>
          <w:tcPr>
            <w:tcW w:w="9430" w:type="dxa"/>
            <w:gridSpan w:val="4"/>
          </w:tcPr>
          <w:p w:rsidR="00C71299" w:rsidRDefault="00BD01E9" w:rsidP="00F61130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F61130">
              <w:rPr>
                <w:rFonts w:ascii="Times New Roman" w:eastAsia="Calibri" w:hAnsi="Times New Roman" w:cs="Times New Roman"/>
                <w:sz w:val="24"/>
                <w:szCs w:val="24"/>
              </w:rPr>
              <w:t>пос. Усть-Люга</w:t>
            </w:r>
          </w:p>
          <w:p w:rsidR="00F61130" w:rsidRPr="00F61130" w:rsidRDefault="00F61130" w:rsidP="00F61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6988" w:rsidRDefault="00BD01E9" w:rsidP="00C7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E9">
        <w:rPr>
          <w:rFonts w:ascii="Times New Roman" w:hAnsi="Times New Roman" w:cs="Times New Roman"/>
          <w:b/>
          <w:sz w:val="28"/>
          <w:szCs w:val="28"/>
        </w:rPr>
        <w:t xml:space="preserve">О назначении конкурса по отбору кандидатов на должность главы муниципального образования </w:t>
      </w:r>
      <w:proofErr w:type="spellStart"/>
      <w:r w:rsidRPr="00BD01E9">
        <w:rPr>
          <w:rFonts w:ascii="Times New Roman" w:hAnsi="Times New Roman" w:cs="Times New Roman"/>
          <w:b/>
          <w:sz w:val="28"/>
          <w:szCs w:val="28"/>
        </w:rPr>
        <w:t>Усть-Люгинское</w:t>
      </w:r>
      <w:proofErr w:type="spellEnd"/>
      <w:r w:rsidRPr="00BD01E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Вятскополянского сельского поселения Кировской области</w:t>
      </w:r>
    </w:p>
    <w:p w:rsidR="00BD01E9" w:rsidRDefault="00BD01E9" w:rsidP="00F6113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E9" w:rsidRDefault="00BD01E9" w:rsidP="00C7129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BD01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</w:t>
        </w:r>
      </w:hyperlink>
      <w:r w:rsidRPr="00B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BD01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статьёй 15</w:t>
        </w:r>
      </w:hyperlink>
      <w:r w:rsidRPr="00B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Кировской области от 29.12.2004 № 292-ЗО "О местном самоуправлении в Кировской области" и </w:t>
      </w:r>
      <w:hyperlink r:id="rId10" w:history="1">
        <w:r w:rsidRPr="00BD01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</w:t>
        </w:r>
      </w:hyperlink>
      <w:r w:rsidRPr="00BD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Устава муниципального образования </w:t>
      </w:r>
      <w:proofErr w:type="spellStart"/>
      <w:r w:rsidRPr="00BD0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Усть-Люгинское</w:t>
      </w:r>
      <w:proofErr w:type="spellEnd"/>
      <w:r w:rsidRPr="00B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конкурсной комиссии для проведения конкурса по отбору кандидатов на должность главы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 от 16.08.2023 №</w:t>
      </w:r>
      <w:r w:rsidR="002D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в связи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признанием конкурса по отбору кандидатов на должность</w:t>
      </w:r>
      <w:r w:rsidR="0092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</w:t>
      </w:r>
      <w:proofErr w:type="spellStart"/>
      <w:r w:rsid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Усть-Люгинское</w:t>
      </w:r>
      <w:proofErr w:type="spellEnd"/>
      <w:r w:rsid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 </w:t>
      </w:r>
      <w:proofErr w:type="gramStart"/>
      <w:r w:rsid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несостоявшимися</w:t>
      </w:r>
      <w:proofErr w:type="gramEnd"/>
      <w:r w:rsid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0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Усть-Люгинская</w:t>
      </w:r>
      <w:proofErr w:type="spellEnd"/>
      <w:r w:rsidRPr="00B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1E7A30" w:rsidRDefault="001E7A30" w:rsidP="00C712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кандидатов на должность главы муниципального образования </w:t>
      </w:r>
      <w:proofErr w:type="spellStart"/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Усть-Люгинское</w:t>
      </w:r>
      <w:proofErr w:type="spellEnd"/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 на </w:t>
      </w:r>
      <w:r w:rsidR="002D3CA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</w:t>
      </w:r>
      <w:r w:rsidR="002D3CA0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по адресу: Кировская область, Вятскополянский район, пос. Усть-Люга, ул. Комсомольская, д.1а, МКУ администрация Усть-Люгинского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A30" w:rsidRPr="001E7A30" w:rsidRDefault="001E7A30" w:rsidP="00C712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прием документов для участия в конкурсе по отбору кандидатов на должность главы муниципального образования </w:t>
      </w:r>
      <w:proofErr w:type="spellStart"/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Усть-Люгинское</w:t>
      </w:r>
      <w:proofErr w:type="spellEnd"/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области, будет осуществляться с </w:t>
      </w:r>
      <w:r w:rsidR="002D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сентября </w:t>
      </w:r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 w:rsidR="002D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31 октября 2023 года </w:t>
      </w:r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вторник, четверг с 13.00 до 15.00 часов по адресу: Кировская область, Вятскополянский район, пос. </w:t>
      </w:r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Усть-Люга, ул. Комсомольская, д.1а (МКУ администрация Усть-Люгинского сельского поселения). </w:t>
      </w:r>
    </w:p>
    <w:p w:rsidR="001E7A30" w:rsidRDefault="001E7A30" w:rsidP="00C71299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proofErr w:type="spellStart"/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Усть-Люгинское</w:t>
      </w:r>
      <w:proofErr w:type="spellEnd"/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области, утвержденным решением </w:t>
      </w:r>
      <w:proofErr w:type="spellStart"/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Усть-Люгинской</w:t>
      </w:r>
      <w:proofErr w:type="spellEnd"/>
      <w:r w:rsidRPr="001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 Думы от 16.06.2017 №18.</w:t>
      </w:r>
    </w:p>
    <w:p w:rsidR="0028346A" w:rsidRPr="001E7A30" w:rsidRDefault="0028346A" w:rsidP="00C712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Усть-Люгинского сельского поселения опубликовать настоящее решение, а также условия конкурса по отбору кандидатов на должность главы муниципального образования </w:t>
      </w:r>
      <w:proofErr w:type="spellStart"/>
      <w:r w:rsidRPr="002834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Усть-Люгинское</w:t>
      </w:r>
      <w:proofErr w:type="spellEnd"/>
      <w:r w:rsidRPr="00283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 в информационном бюллетене и разместить на официальном сайте муниципального образования </w:t>
      </w:r>
      <w:proofErr w:type="spellStart"/>
      <w:r w:rsidRPr="002834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Усть-Люгинское</w:t>
      </w:r>
      <w:proofErr w:type="spellEnd"/>
      <w:r w:rsidRPr="00283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 в течение 5 рабочих дней со дня принятия настоящего решения</w:t>
      </w:r>
      <w:proofErr w:type="gramEnd"/>
    </w:p>
    <w:p w:rsidR="00BD01E9" w:rsidRDefault="00BD01E9" w:rsidP="00C71299">
      <w:pPr>
        <w:tabs>
          <w:tab w:val="left" w:pos="482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F4D" w:rsidRPr="006B42F5" w:rsidRDefault="004B7F4D" w:rsidP="004B7F4D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42F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Усть-Люгинской</w:t>
      </w:r>
      <w:proofErr w:type="spellEnd"/>
    </w:p>
    <w:p w:rsidR="004B7F4D" w:rsidRPr="006B42F5" w:rsidRDefault="004B7F4D" w:rsidP="004B7F4D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712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С.А. Захарова</w:t>
      </w:r>
    </w:p>
    <w:p w:rsidR="004B7F4D" w:rsidRPr="006B42F5" w:rsidRDefault="004B7F4D" w:rsidP="004B7F4D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7F4D" w:rsidRPr="006B42F5" w:rsidRDefault="004B7F4D" w:rsidP="004B7F4D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35B" w:rsidRDefault="00DA135B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299" w:rsidRDefault="00C71299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299" w:rsidRDefault="00C71299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299" w:rsidRDefault="00C71299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35B" w:rsidRDefault="00DA135B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Pr="004B7F4D" w:rsidRDefault="004B7F4D" w:rsidP="004B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конкурса по отбору кандидатов на должность главы</w:t>
      </w:r>
    </w:p>
    <w:p w:rsidR="004B7F4D" w:rsidRPr="004B7F4D" w:rsidRDefault="004B7F4D" w:rsidP="004B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Усть-Люгинское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</w:t>
      </w:r>
      <w:r w:rsidRPr="004B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поселение Вятскополянского района Кировской области </w:t>
      </w: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представления и перечень документов для участия в конкурсе</w:t>
      </w:r>
    </w:p>
    <w:p w:rsidR="004B7F4D" w:rsidRPr="004B7F4D" w:rsidRDefault="004B7F4D" w:rsidP="004B7F4D">
      <w:pPr>
        <w:widowControl w:val="0"/>
        <w:tabs>
          <w:tab w:val="left" w:pos="9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DA135B">
      <w:pPr>
        <w:widowControl w:val="0"/>
        <w:tabs>
          <w:tab w:val="left" w:pos="94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Кандидаты представляют в конкурсную комиссию:</w:t>
      </w:r>
    </w:p>
    <w:p w:rsidR="004B7F4D" w:rsidRPr="004B7F4D" w:rsidRDefault="004B7F4D" w:rsidP="00DA135B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прилагаемой форме (приложение № 1);</w:t>
      </w:r>
    </w:p>
    <w:p w:rsidR="004B7F4D" w:rsidRPr="004B7F4D" w:rsidRDefault="004B7F4D" w:rsidP="00DA135B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 заполненную и подписанную анкету по форме № 4, утвержденной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4B7F4D" w:rsidRPr="004B7F4D" w:rsidRDefault="004B7F4D" w:rsidP="00DA135B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копию документа, удостоверяющего личность гражданина Российской Федерации;</w:t>
      </w:r>
    </w:p>
    <w:p w:rsidR="004B7F4D" w:rsidRPr="004B7F4D" w:rsidRDefault="004B7F4D" w:rsidP="00DA135B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книжки;</w:t>
      </w:r>
    </w:p>
    <w:p w:rsidR="004B7F4D" w:rsidRPr="004B7F4D" w:rsidRDefault="004B7F4D" w:rsidP="00DA135B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сведения об образовании;</w:t>
      </w:r>
    </w:p>
    <w:p w:rsidR="004B7F4D" w:rsidRPr="004B7F4D" w:rsidRDefault="004B7F4D" w:rsidP="00DA135B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4B7F4D" w:rsidRPr="004B7F4D" w:rsidRDefault="004B7F4D" w:rsidP="00DA13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участия в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4B7F4D" w:rsidRPr="004B7F4D" w:rsidRDefault="004B7F4D" w:rsidP="00DA13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</w:t>
      </w:r>
      <w:proofErr w:type="gram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4B7F4D" w:rsidRPr="004B7F4D" w:rsidRDefault="004B7F4D" w:rsidP="00DA13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</w:t>
      </w:r>
      <w:proofErr w:type="gram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совершению сделки, и об источниках получения средств, за счет которых совершена сделка, по  утвержденной Президентом Российской Федерации форме справки, </w:t>
      </w: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заполняемой 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4B7F4D" w:rsidRPr="004B7F4D" w:rsidRDefault="004B7F4D" w:rsidP="00DA135B">
      <w:pPr>
        <w:tabs>
          <w:tab w:val="left" w:pos="9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4.1.10. письменное согласие на обработку своих персональных данных в </w:t>
      </w:r>
      <w:r w:rsidRPr="004B7F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порядке, предусмотренном статьей 9 Федерального закона от 27.07.2006 № 152-ФЗ</w:t>
      </w: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персональных данных» (Приложение 4);</w:t>
      </w:r>
    </w:p>
    <w:p w:rsidR="004B7F4D" w:rsidRPr="004B7F4D" w:rsidRDefault="004B7F4D" w:rsidP="00DA135B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4.1.11. 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основаниям;</w:t>
      </w:r>
    </w:p>
    <w:p w:rsidR="004B7F4D" w:rsidRPr="004B7F4D" w:rsidRDefault="004B7F4D" w:rsidP="00DA135B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4.1.12.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11" w:history="1">
        <w:r w:rsidRPr="004B7F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N 1</w:t>
        </w:r>
      </w:hyperlink>
      <w:r w:rsidRPr="004B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hyperlink r:id="rId12" w:history="1">
        <w:r w:rsidRPr="004B7F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Указу</w:t>
        </w:r>
      </w:hyperlink>
      <w:r w:rsidRPr="004B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Президента Российской Федерации от 10.12.2020 N 778 «О мерах по реализации отдельных положений Федерального закона «О цифровых финансовых активах</w:t>
      </w:r>
      <w:proofErr w:type="gramEnd"/>
      <w:r w:rsidRPr="004B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цифровой валюте и о внесении изменений в отдельные законодательные акты Российской Федерации». </w:t>
      </w:r>
    </w:p>
    <w:p w:rsidR="004B7F4D" w:rsidRPr="004B7F4D" w:rsidRDefault="004B7F4D" w:rsidP="00DA135B">
      <w:pPr>
        <w:tabs>
          <w:tab w:val="left" w:pos="9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должности;</w:t>
      </w:r>
    </w:p>
    <w:p w:rsidR="004B7F4D" w:rsidRPr="004B7F4D" w:rsidRDefault="004B7F4D" w:rsidP="00DA135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4.1.13. 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4B7F4D" w:rsidRPr="004B7F4D" w:rsidRDefault="004B7F4D" w:rsidP="00DA135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настоящем пункте, подаются в конкурсную комиссию одновременно.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Прием документов для участия в конкурсе осуществляется конкурсной комиссией в срок, определенный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Думы. </w:t>
      </w:r>
    </w:p>
    <w:p w:rsidR="004B7F4D" w:rsidRPr="004B7F4D" w:rsidRDefault="004B7F4D" w:rsidP="00DA1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документов претенденту на участие в конкурсе выдается расписка с описью принятых документов.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Конкурсная комиссия вправе проверить достоверность представленных кандидатом сведений.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 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 случае представления документов для участия в конкурсе только от одного кандидата, срок приема документов может быть продлен на 5 рабочих дней, </w:t>
      </w: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возможность продления срока приема документов была предусмотрена в решении </w:t>
      </w:r>
      <w:proofErr w:type="spellStart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Усть-Люгинской</w:t>
      </w:r>
      <w:proofErr w:type="spell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об объявлении конкурса.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Усть-Люгинской</w:t>
      </w:r>
      <w:proofErr w:type="spell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 Думой в срок, указанный в пункте 1.2 настоящего Положения.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допуске к участию в конкурсе являются: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несвоевременное представление кандидатом документов;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неполное представление кандидатом документов, указанных в пункте 4.1 настоящего Положения;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кандидатом недостоверных или неполных сведений,  предусмотренных подпунктами 4.1.7. – 4.1.9. пункта 4.1 раздела 4 настоящего Положения;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кандидата требованиям, указанным в пункте 4.10 настоящего Положения.</w:t>
      </w:r>
      <w:r w:rsidRPr="004B7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4.10. К участию в конкурсе не допускаются граждане:</w:t>
      </w:r>
    </w:p>
    <w:p w:rsidR="004B7F4D" w:rsidRPr="004B7F4D" w:rsidRDefault="004B7F4D" w:rsidP="00DA135B">
      <w:pPr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достигшие на момент проведения конкурса 21 года;</w:t>
      </w:r>
    </w:p>
    <w:p w:rsidR="004B7F4D" w:rsidRPr="004B7F4D" w:rsidRDefault="004B7F4D" w:rsidP="00DA135B">
      <w:pPr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 судом недееспособными или содержащиеся в местах лишения свободы по приговору суда.</w:t>
      </w:r>
    </w:p>
    <w:p w:rsidR="004B7F4D" w:rsidRPr="004B7F4D" w:rsidRDefault="004B7F4D" w:rsidP="00DA135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</w:t>
      </w:r>
      <w:proofErr w:type="gramStart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 лицом местного самоуправления.</w:t>
      </w:r>
      <w:proofErr w:type="gramEnd"/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 отказа в допуске к участию в конкурсе в уведомлении</w:t>
      </w:r>
      <w:proofErr w:type="gram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 причины отказа в допуске к участию в конкурсе.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В случае</w:t>
      </w:r>
      <w:proofErr w:type="gramStart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="00DA135B" w:rsidRPr="00DA1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Усть-Люгинской</w:t>
      </w:r>
      <w:proofErr w:type="spell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 Думой в срок, указанный в пункте 1.2 настоящего Положения.</w:t>
      </w: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B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B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 и принятия решения конкурсной комиссией</w:t>
      </w: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Конкурс проводится, если к участию в конкурсе конкурсной комиссией допущено не менее двух кандидатов.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proofErr w:type="spellStart"/>
      <w:r w:rsidR="00DA135B" w:rsidRPr="00DA1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Усть-Люгинской</w:t>
      </w:r>
      <w:proofErr w:type="spell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 Думой в срок, указанный в пункте 1.2 настоящего Положения.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Конкурс проводится в два этапа в течение конкурсного дня, который определен решением </w:t>
      </w:r>
      <w:proofErr w:type="spellStart"/>
      <w:r w:rsidR="00DA135B" w:rsidRPr="00DA1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Усть-Люгинской</w:t>
      </w:r>
      <w:proofErr w:type="spellEnd"/>
      <w:r w:rsidR="00DA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Думы. Кандидаты участвуют в конкурсе лично.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Неявка кандидата для участия в конкурса считается отказом от участия в конкурсе.</w:t>
      </w:r>
      <w:proofErr w:type="gramEnd"/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4B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первом этапе кандидаты проходят тестирование на знание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тестовых вопросов осуществляется конкурсной комиссией.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4B7F4D" w:rsidRPr="004B7F4D" w:rsidRDefault="004B7F4D" w:rsidP="00DA1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4B7F4D" w:rsidRPr="004B7F4D" w:rsidRDefault="004B7F4D" w:rsidP="00DA135B">
      <w:pPr>
        <w:spacing w:after="0" w:line="240" w:lineRule="auto"/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4B7F4D" w:rsidRPr="004B7F4D" w:rsidRDefault="004B7F4D" w:rsidP="00DA135B">
      <w:pPr>
        <w:tabs>
          <w:tab w:val="left" w:pos="1260"/>
        </w:tabs>
        <w:spacing w:after="0" w:line="240" w:lineRule="auto"/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</w:t>
      </w:r>
      <w:r w:rsidR="00DA135B"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на рассмотрение</w:t>
      </w: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135B" w:rsidRPr="00DA1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Усть-Люгинской</w:t>
      </w:r>
      <w:proofErr w:type="spell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по результатам конкурса по отбору кандидатов. 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4B7F4D" w:rsidRPr="004B7F4D" w:rsidRDefault="004B7F4D" w:rsidP="00DA135B">
      <w:pPr>
        <w:tabs>
          <w:tab w:val="left" w:pos="1260"/>
        </w:tabs>
        <w:spacing w:after="0" w:line="240" w:lineRule="auto"/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конкурсной комиссии и документы представляемых кандидатов направляются конкурсной комиссией в </w:t>
      </w:r>
      <w:proofErr w:type="spellStart"/>
      <w:r w:rsidR="00DA1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Усть-Люгинскую</w:t>
      </w:r>
      <w:proofErr w:type="spell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сельскую  </w:t>
      </w: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Думу</w:t>
      </w:r>
      <w:r w:rsidRPr="004B7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следующего рабочего дня за днем принятия решения по итогам конкурса. </w:t>
      </w:r>
    </w:p>
    <w:p w:rsidR="004B7F4D" w:rsidRPr="004B7F4D" w:rsidRDefault="004B7F4D" w:rsidP="00DA135B">
      <w:pPr>
        <w:spacing w:after="0" w:line="240" w:lineRule="auto"/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4B7F4D" w:rsidRPr="004B7F4D" w:rsidRDefault="00DA135B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 Рассмотрение</w:t>
      </w:r>
      <w:r w:rsidR="004B7F4D"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1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 w:rsidR="004B7F4D"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Думой 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3" w:history="1">
        <w:r w:rsidR="004B7F4D" w:rsidRPr="004B7F4D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регламентом</w:t>
        </w:r>
      </w:hyperlink>
      <w:r w:rsidR="004B7F4D"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A1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Усть-Люгинской</w:t>
      </w:r>
      <w:proofErr w:type="spellEnd"/>
      <w:r w:rsidR="004B7F4D"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льской</w:t>
      </w:r>
      <w:r w:rsidR="004B7F4D"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4B7F4D" w:rsidRPr="004B7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 В случае признания конкурса несостоявшимся либо в случае непринятия  </w:t>
      </w:r>
      <w:proofErr w:type="spellStart"/>
      <w:r w:rsidR="00DA135B" w:rsidRPr="00DA1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Усть-Люгинской</w:t>
      </w:r>
      <w:proofErr w:type="spell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сельской Думой решения об избрании главы муниципального образования из числа кандидатов, представленных конкурсной комиссией по результатам конкурса,  </w:t>
      </w:r>
      <w:proofErr w:type="spellStart"/>
      <w:r w:rsidR="00DA1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Усть-Люгинская</w:t>
      </w:r>
      <w:proofErr w:type="spell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 Дума принимает решение о повторном проведении конкурса в соответствии с настоящим Положением.</w:t>
      </w:r>
    </w:p>
    <w:p w:rsidR="004B7F4D" w:rsidRPr="004B7F4D" w:rsidRDefault="004B7F4D" w:rsidP="00DA13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5.11.</w:t>
      </w:r>
      <w:r w:rsidRPr="004B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Информация о результатах конкурса подлежит опубликованию в Информационном бюллетене и (или) размещению на официальном сайте муниципального образования </w:t>
      </w:r>
      <w:proofErr w:type="spellStart"/>
      <w:r w:rsidR="00DA1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Усть-Люгинское</w:t>
      </w:r>
      <w:proofErr w:type="spellEnd"/>
      <w:r w:rsidRPr="004B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Вятскополянского района Кировской области  в течение 3 рабочих дней со дня принятия конкурсной комиссией решения по результатам конкурса.</w:t>
      </w: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4D" w:rsidRPr="004B7F4D" w:rsidRDefault="004B7F4D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4D" w:rsidRPr="004B7F4D" w:rsidRDefault="004B7F4D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4D" w:rsidRPr="004B7F4D" w:rsidRDefault="004B7F4D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4D" w:rsidRPr="004B7F4D" w:rsidRDefault="004B7F4D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4D" w:rsidRPr="004B7F4D" w:rsidRDefault="004B7F4D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4D" w:rsidRPr="004B7F4D" w:rsidRDefault="004B7F4D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4D" w:rsidRPr="004B7F4D" w:rsidRDefault="004B7F4D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4D" w:rsidRDefault="004B7F4D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35B" w:rsidRDefault="00DA135B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30" w:rsidRPr="004B7F4D" w:rsidRDefault="00F61130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DA135B" w:rsidP="004B7F4D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4B7F4D"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B7F4D" w:rsidRPr="004B7F4D" w:rsidRDefault="004B7F4D" w:rsidP="004B7F4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</w:t>
      </w:r>
    </w:p>
    <w:p w:rsidR="004B7F4D" w:rsidRPr="004B7F4D" w:rsidRDefault="004B7F4D" w:rsidP="004B7F4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конкурса по отбору кандидатов на должность главы муниципального образования </w:t>
      </w:r>
    </w:p>
    <w:p w:rsidR="004B7F4D" w:rsidRPr="004B7F4D" w:rsidRDefault="00DA135B" w:rsidP="004B7F4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Усть-Люгинское</w:t>
      </w:r>
      <w:proofErr w:type="spellEnd"/>
      <w:r w:rsidR="004B7F4D"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</w:p>
    <w:p w:rsidR="004B7F4D" w:rsidRPr="004B7F4D" w:rsidRDefault="004B7F4D" w:rsidP="004B7F4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B7F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конкурсную комиссию</w:t>
      </w:r>
    </w:p>
    <w:p w:rsidR="004B7F4D" w:rsidRPr="004B7F4D" w:rsidRDefault="004B7F4D" w:rsidP="004B7F4D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tabs>
          <w:tab w:val="num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7F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:rsidR="004B7F4D" w:rsidRPr="004B7F4D" w:rsidRDefault="004B7F4D" w:rsidP="004B7F4D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0D0BEE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________________________________________________________, </w:t>
      </w:r>
    </w:p>
    <w:p w:rsidR="004B7F4D" w:rsidRPr="004B7F4D" w:rsidRDefault="004B7F4D" w:rsidP="000D0BEE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(фамилия, имя, отчество)</w:t>
      </w:r>
    </w:p>
    <w:p w:rsidR="004B7F4D" w:rsidRPr="000D0BEE" w:rsidRDefault="004B7F4D" w:rsidP="000D0BEE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принять участие в конкурсе по отбору кандидатов на должность главы муниципального образования </w:t>
      </w:r>
      <w:proofErr w:type="spellStart"/>
      <w:r w:rsidR="00DA1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Усть-Люгинское</w:t>
      </w:r>
      <w:proofErr w:type="spell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0D0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 района Кировской области.</w:t>
      </w:r>
    </w:p>
    <w:p w:rsidR="004B7F4D" w:rsidRPr="004B7F4D" w:rsidRDefault="004B7F4D" w:rsidP="000D0BEE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4B7F4D" w:rsidRPr="004B7F4D" w:rsidRDefault="004B7F4D" w:rsidP="000D0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известно, что исполнение должностных обязанностей главы </w:t>
      </w:r>
      <w:r w:rsidRPr="000D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D0BEE" w:rsidRPr="000D0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</w:t>
      </w:r>
      <w:r w:rsidRPr="000D0B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0D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  Кировской области</w:t>
      </w:r>
      <w:r w:rsidRPr="004B7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4B7F4D" w:rsidRPr="004B7F4D" w:rsidRDefault="004B7F4D" w:rsidP="000D0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4B7F4D" w:rsidRPr="004B7F4D" w:rsidRDefault="004B7F4D" w:rsidP="004B7F4D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4B7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(дата)</w:t>
      </w:r>
      <w:r w:rsidRPr="004B7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B7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</w:t>
      </w:r>
      <w:r w:rsidRPr="004B7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(подпись)</w:t>
      </w:r>
    </w:p>
    <w:p w:rsidR="004B7F4D" w:rsidRPr="004B7F4D" w:rsidRDefault="004B7F4D" w:rsidP="004B7F4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lang w:eastAsia="ru-RU"/>
        </w:rPr>
      </w:pPr>
      <w:r w:rsidRPr="004B7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4B7F4D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4B7F4D" w:rsidRPr="004B7F4D" w:rsidRDefault="004B7F4D" w:rsidP="004B7F4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lang w:eastAsia="ru-RU"/>
        </w:rPr>
      </w:pPr>
      <w:r w:rsidRPr="004B7F4D">
        <w:rPr>
          <w:rFonts w:ascii="Times New Roman" w:eastAsia="Times New Roman" w:hAnsi="Times New Roman" w:cs="Times New Roman"/>
          <w:lang w:eastAsia="ru-RU"/>
        </w:rPr>
        <w:t xml:space="preserve">к Положению о порядке </w:t>
      </w:r>
    </w:p>
    <w:p w:rsidR="004B7F4D" w:rsidRPr="004B7F4D" w:rsidRDefault="004B7F4D" w:rsidP="004B7F4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lang w:eastAsia="ru-RU"/>
        </w:rPr>
      </w:pPr>
      <w:r w:rsidRPr="004B7F4D">
        <w:rPr>
          <w:rFonts w:ascii="Times New Roman" w:eastAsia="Times New Roman" w:hAnsi="Times New Roman" w:cs="Times New Roman"/>
          <w:lang w:eastAsia="ru-RU"/>
        </w:rPr>
        <w:t xml:space="preserve">проведения конкурса по отбору кандидатов на должность главы </w:t>
      </w:r>
    </w:p>
    <w:p w:rsidR="004B7F4D" w:rsidRPr="004B7F4D" w:rsidRDefault="004B7F4D" w:rsidP="004B7F4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lang w:eastAsia="ru-RU"/>
        </w:rPr>
      </w:pPr>
      <w:r w:rsidRPr="004B7F4D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4B7F4D" w:rsidRPr="004B7F4D" w:rsidRDefault="000D0BEE" w:rsidP="004B7F4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Усть-Люгинское</w:t>
      </w:r>
      <w:proofErr w:type="spellEnd"/>
      <w:r w:rsidR="004B7F4D" w:rsidRPr="004B7F4D">
        <w:rPr>
          <w:rFonts w:ascii="Times New Roman" w:eastAsia="Times New Roman" w:hAnsi="Times New Roman" w:cs="Times New Roman"/>
          <w:lang w:eastAsia="ru-RU"/>
        </w:rPr>
        <w:t xml:space="preserve"> сельское поселение </w:t>
      </w:r>
    </w:p>
    <w:tbl>
      <w:tblPr>
        <w:tblpPr w:leftFromText="180" w:rightFromText="180" w:bottomFromText="20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</w:tblGrid>
      <w:tr w:rsidR="004B7F4D" w:rsidRPr="004B7F4D" w:rsidTr="00DA135B">
        <w:trPr>
          <w:trHeight w:val="3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</w:t>
            </w: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для</w:t>
            </w: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фотографии</w:t>
            </w: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(4 см х 6 см)</w:t>
            </w:r>
          </w:p>
        </w:tc>
      </w:tr>
    </w:tbl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tabs>
          <w:tab w:val="left" w:pos="7230"/>
        </w:tabs>
        <w:autoSpaceDE w:val="0"/>
        <w:autoSpaceDN w:val="0"/>
        <w:spacing w:before="240" w:after="0" w:line="240" w:lineRule="auto"/>
        <w:ind w:right="2267"/>
        <w:jc w:val="center"/>
        <w:rPr>
          <w:rFonts w:ascii="Times New Roman" w:eastAsiaTheme="minorEastAsia" w:hAnsi="Times New Roman" w:cs="Times New Roman"/>
          <w:b/>
          <w:bCs/>
          <w:spacing w:val="40"/>
          <w:sz w:val="26"/>
          <w:szCs w:val="26"/>
          <w:lang w:eastAsia="ru-RU"/>
        </w:rPr>
      </w:pPr>
      <w:r w:rsidRPr="004B7F4D">
        <w:rPr>
          <w:rFonts w:ascii="Times New Roman" w:eastAsiaTheme="minorEastAsia" w:hAnsi="Times New Roman" w:cs="Times New Roman"/>
          <w:b/>
          <w:bCs/>
          <w:spacing w:val="40"/>
          <w:sz w:val="26"/>
          <w:szCs w:val="26"/>
          <w:lang w:eastAsia="ru-RU"/>
        </w:rPr>
        <w:t>АНКЕТА</w:t>
      </w:r>
    </w:p>
    <w:p w:rsidR="004B7F4D" w:rsidRPr="004B7F4D" w:rsidRDefault="004B7F4D" w:rsidP="004B7F4D">
      <w:pPr>
        <w:autoSpaceDE w:val="0"/>
        <w:autoSpaceDN w:val="0"/>
        <w:spacing w:after="0" w:line="240" w:lineRule="auto"/>
        <w:ind w:left="226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(заполняется собственноручно)</w:t>
      </w:r>
    </w:p>
    <w:p w:rsidR="004B7F4D" w:rsidRPr="004B7F4D" w:rsidRDefault="004B7F4D" w:rsidP="004B7F4D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Фамилия</w:t>
      </w: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B7F4D" w:rsidRPr="004B7F4D" w:rsidRDefault="004B7F4D" w:rsidP="004B7F4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B7F4D" w:rsidRPr="004B7F4D" w:rsidRDefault="004B7F4D" w:rsidP="004B7F4D">
      <w:pPr>
        <w:tabs>
          <w:tab w:val="left" w:pos="1418"/>
        </w:tabs>
        <w:autoSpaceDE w:val="0"/>
        <w:autoSpaceDN w:val="0"/>
        <w:spacing w:before="240" w:after="0" w:line="240" w:lineRule="auto"/>
        <w:ind w:left="2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Имя</w:t>
      </w: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B7F4D" w:rsidRPr="004B7F4D" w:rsidRDefault="004B7F4D" w:rsidP="004B7F4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B7F4D" w:rsidRPr="004B7F4D" w:rsidRDefault="004B7F4D" w:rsidP="004B7F4D">
      <w:pPr>
        <w:tabs>
          <w:tab w:val="left" w:pos="1418"/>
        </w:tabs>
        <w:autoSpaceDE w:val="0"/>
        <w:autoSpaceDN w:val="0"/>
        <w:spacing w:before="240" w:after="0" w:line="240" w:lineRule="auto"/>
        <w:ind w:left="2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Отчество</w:t>
      </w: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B7F4D" w:rsidRPr="004B7F4D" w:rsidRDefault="004B7F4D" w:rsidP="004B7F4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B7F4D" w:rsidRPr="004B7F4D" w:rsidRDefault="004B7F4D" w:rsidP="004B7F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4863"/>
        <w:gridCol w:w="4824"/>
      </w:tblGrid>
      <w:tr w:rsidR="004B7F4D" w:rsidRPr="004B7F4D" w:rsidTr="00DA135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Паспорт (номер, серия, кем и когда выдан)</w:t>
            </w:r>
          </w:p>
          <w:p w:rsidR="004B7F4D" w:rsidRPr="004B7F4D" w:rsidRDefault="004B7F4D" w:rsidP="004B7F4D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Были ли Вы за границей (где, когда и с какой целью)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Были ли Вы и Ваши близкие родственники судимы (когда и за что)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B7F4D" w:rsidRPr="004B7F4D" w:rsidRDefault="004B7F4D" w:rsidP="004B7F4D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 w:rsidRPr="004B7F4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customMarkFollows="1" w:id="1"/>
        <w:t>*</w:t>
      </w: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2"/>
        <w:gridCol w:w="1362"/>
        <w:gridCol w:w="3120"/>
        <w:gridCol w:w="4249"/>
      </w:tblGrid>
      <w:tr w:rsidR="004B7F4D" w:rsidRPr="004B7F4D" w:rsidTr="00DA135B">
        <w:trPr>
          <w:cantSplit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</w:rPr>
              <w:t>Месяц и год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</w:rPr>
              <w:t>Должность с указанием наименования организации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</w:rPr>
              <w:t xml:space="preserve">Адрес организации (фактический, юридический, в </w:t>
            </w:r>
            <w:proofErr w:type="spellStart"/>
            <w:r w:rsidRPr="004B7F4D">
              <w:rPr>
                <w:rFonts w:ascii="Times New Roman" w:eastAsiaTheme="minorEastAsia" w:hAnsi="Times New Roman" w:cs="Times New Roman"/>
              </w:rPr>
              <w:t>т.ч</w:t>
            </w:r>
            <w:proofErr w:type="spellEnd"/>
            <w:r w:rsidRPr="004B7F4D">
              <w:rPr>
                <w:rFonts w:ascii="Times New Roman" w:eastAsiaTheme="minorEastAsia" w:hAnsi="Times New Roman" w:cs="Times New Roman"/>
              </w:rPr>
              <w:t>. за границей)</w:t>
            </w: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</w:rPr>
              <w:t>поступления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</w:rPr>
              <w:t>увольнения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D" w:rsidRPr="004B7F4D" w:rsidRDefault="004B7F4D" w:rsidP="004B7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D" w:rsidRPr="004B7F4D" w:rsidRDefault="004B7F4D" w:rsidP="004B7F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  <w:trHeight w:val="13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B7F4D" w:rsidRPr="004B7F4D" w:rsidRDefault="004B7F4D" w:rsidP="004B7F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15. </w:t>
      </w:r>
      <w:proofErr w:type="gramStart"/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(имеющие общих отца или мать) братья и сестры, дети </w:t>
      </w:r>
      <w:r w:rsidRPr="004B7F4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customMarkFollows="1" w:id="2"/>
        <w:t>**</w:t>
      </w: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2124"/>
        <w:gridCol w:w="1842"/>
        <w:gridCol w:w="1842"/>
        <w:gridCol w:w="2698"/>
      </w:tblGrid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</w:rPr>
              <w:t>Степень родства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</w:rPr>
              <w:t>Фамилия, имя и 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</w:rPr>
              <w:t>Число, месяц, год и место рождения, гражданство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</w:rPr>
              <w:t>Место работы, должность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</w:rPr>
              <w:t xml:space="preserve">Адрес места жительства, а </w:t>
            </w:r>
            <w:proofErr w:type="gramStart"/>
            <w:r w:rsidRPr="004B7F4D">
              <w:rPr>
                <w:rFonts w:ascii="Times New Roman" w:eastAsiaTheme="minorEastAsia" w:hAnsi="Times New Roman" w:cs="Times New Roman"/>
              </w:rPr>
              <w:t>также</w:t>
            </w:r>
            <w:proofErr w:type="gramEnd"/>
            <w:r w:rsidRPr="004B7F4D">
              <w:rPr>
                <w:rFonts w:ascii="Times New Roman" w:eastAsiaTheme="minorEastAsia" w:hAnsi="Times New Roman" w:cs="Times New Roman"/>
              </w:rPr>
              <w:t xml:space="preserve"> откуда и когда прибыл </w:t>
            </w:r>
            <w:r w:rsidRPr="004B7F4D">
              <w:rPr>
                <w:rFonts w:ascii="Times New Roman" w:eastAsiaTheme="minorEastAsia" w:hAnsi="Times New Roman" w:cs="Times New Roman"/>
                <w:vertAlign w:val="superscript"/>
              </w:rPr>
              <w:footnoteReference w:customMarkFollows="1" w:id="3"/>
              <w:t>***</w:t>
            </w: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B7F4D" w:rsidRPr="004B7F4D" w:rsidRDefault="004B7F4D" w:rsidP="004B7F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4B7F4D" w:rsidRPr="004B7F4D" w:rsidRDefault="004B7F4D" w:rsidP="004B7F4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B7F4D" w:rsidRPr="004B7F4D" w:rsidRDefault="004B7F4D" w:rsidP="004B7F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B7F4D" w:rsidRPr="004B7F4D" w:rsidRDefault="004B7F4D" w:rsidP="004B7F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B7F4D" w:rsidRPr="004B7F4D" w:rsidRDefault="004B7F4D" w:rsidP="004B7F4D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7371"/>
      </w:tblGrid>
      <w:tr w:rsidR="004B7F4D" w:rsidRPr="004B7F4D" w:rsidTr="00DA135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Период проживания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проживания и регистрации</w:t>
            </w:r>
          </w:p>
        </w:tc>
      </w:tr>
      <w:tr w:rsidR="004B7F4D" w:rsidRPr="004B7F4D" w:rsidTr="00DA135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B7F4D" w:rsidRPr="004B7F4D" w:rsidRDefault="004B7F4D" w:rsidP="004B7F4D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4B7F4D" w:rsidRPr="004B7F4D" w:rsidRDefault="004B7F4D" w:rsidP="00EE64BB">
      <w:pPr>
        <w:pBdr>
          <w:top w:val="single" w:sz="4" w:space="0" w:color="auto"/>
        </w:pBdr>
        <w:autoSpaceDE w:val="0"/>
        <w:autoSpaceDN w:val="0"/>
        <w:spacing w:after="0" w:line="240" w:lineRule="auto"/>
        <w:ind w:left="756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B7F4D" w:rsidRPr="004B7F4D" w:rsidRDefault="004B7F4D" w:rsidP="004B7F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B7F4D" w:rsidRPr="004B7F4D" w:rsidRDefault="004B7F4D" w:rsidP="004B7F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B7F4D" w:rsidRPr="004B7F4D" w:rsidRDefault="004B7F4D" w:rsidP="004B7F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pBdr>
          <w:top w:val="single" w:sz="4" w:space="2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B7F4D" w:rsidRPr="004B7F4D" w:rsidRDefault="004B7F4D" w:rsidP="004B7F4D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н(</w:t>
      </w:r>
      <w:proofErr w:type="gramEnd"/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а).</w:t>
      </w:r>
    </w:p>
    <w:p w:rsidR="004B7F4D" w:rsidRPr="004B7F4D" w:rsidRDefault="004B7F4D" w:rsidP="004B7F4D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4B7F4D" w:rsidRPr="004B7F4D" w:rsidRDefault="004B7F4D" w:rsidP="004B7F4D">
      <w:pPr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н(</w:t>
      </w:r>
      <w:proofErr w:type="gramEnd"/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на).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4B7F4D" w:rsidRPr="004B7F4D" w:rsidTr="00DA135B">
        <w:tc>
          <w:tcPr>
            <w:tcW w:w="187" w:type="dxa"/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B7F4D" w:rsidRPr="004B7F4D" w:rsidRDefault="004B7F4D" w:rsidP="004B7F4D">
      <w:pPr>
        <w:autoSpaceDE w:val="0"/>
        <w:autoSpaceDN w:val="0"/>
        <w:spacing w:before="480" w:after="0" w:line="240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Фотография и сведения, изложенные в анкете, соответствуют представленным документам.</w:t>
      </w:r>
    </w:p>
    <w:p w:rsidR="004B7F4D" w:rsidRPr="004B7F4D" w:rsidRDefault="004B7F4D" w:rsidP="004B7F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4B7F4D" w:rsidRPr="004B7F4D" w:rsidTr="00DA135B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2438" w:type="dxa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7F4D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7F4D">
              <w:rPr>
                <w:rFonts w:ascii="Times New Roman" w:eastAsiaTheme="minorEastAsia" w:hAnsi="Times New Roman" w:cs="Times New Roman"/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4B7F4D" w:rsidRPr="004B7F4D" w:rsidRDefault="004B7F4D" w:rsidP="004B7F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4B7F4D" w:rsidRPr="004B7F4D" w:rsidTr="00DA135B">
        <w:tc>
          <w:tcPr>
            <w:tcW w:w="187" w:type="dxa"/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:rsidR="004B7F4D" w:rsidRPr="004B7F4D" w:rsidRDefault="004B7F4D" w:rsidP="004B7F4D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4B7F4D" w:rsidRPr="004B7F4D" w:rsidTr="00DA135B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B7F4D" w:rsidRPr="004B7F4D" w:rsidTr="00DA135B">
        <w:tc>
          <w:tcPr>
            <w:tcW w:w="2438" w:type="dxa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7F4D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7F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(инициалы, фамилия работника </w:t>
            </w:r>
            <w:proofErr w:type="spellStart"/>
            <w:r w:rsidRPr="004B7F4D">
              <w:rPr>
                <w:rFonts w:ascii="Times New Roman" w:eastAsiaTheme="minorEastAsia" w:hAnsi="Times New Roman" w:cs="Times New Roman"/>
                <w:sz w:val="20"/>
                <w:szCs w:val="20"/>
              </w:rPr>
              <w:t>режимно</w:t>
            </w:r>
            <w:proofErr w:type="spellEnd"/>
            <w:r w:rsidRPr="004B7F4D">
              <w:rPr>
                <w:rFonts w:ascii="Times New Roman" w:eastAsiaTheme="minorEastAsia" w:hAnsi="Times New Roman" w:cs="Times New Roman"/>
                <w:sz w:val="20"/>
                <w:szCs w:val="20"/>
              </w:rPr>
              <w:t>-секретного подразделения)</w:t>
            </w:r>
          </w:p>
        </w:tc>
      </w:tr>
    </w:tbl>
    <w:p w:rsidR="004B7F4D" w:rsidRPr="004B7F4D" w:rsidRDefault="004B7F4D" w:rsidP="004B7F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4B7F4D" w:rsidRPr="004B7F4D" w:rsidTr="00DA135B">
        <w:tc>
          <w:tcPr>
            <w:tcW w:w="187" w:type="dxa"/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4B7F4D" w:rsidRPr="004B7F4D" w:rsidRDefault="004B7F4D" w:rsidP="004B7F4D">
            <w:pPr>
              <w:autoSpaceDE w:val="0"/>
              <w:autoSpaceDN w:val="0"/>
              <w:spacing w:after="0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4B7F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:rsidR="004B7F4D" w:rsidRPr="004B7F4D" w:rsidRDefault="004B7F4D" w:rsidP="004B7F4D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заверения анкеты</w:t>
      </w:r>
      <w:proofErr w:type="gramEnd"/>
      <w:r w:rsidRPr="004B7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B7F4D" w:rsidRPr="004B7F4D" w:rsidRDefault="004B7F4D" w:rsidP="004B7F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EE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порядке </w:t>
      </w:r>
    </w:p>
    <w:p w:rsidR="004B7F4D" w:rsidRPr="004B7F4D" w:rsidRDefault="004B7F4D" w:rsidP="004B7F4D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конкурса по отбору кандидатов на должность главы </w:t>
      </w:r>
    </w:p>
    <w:p w:rsidR="004B7F4D" w:rsidRPr="004B7F4D" w:rsidRDefault="004B7F4D" w:rsidP="004B7F4D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B7F4D" w:rsidRPr="004B7F4D" w:rsidRDefault="00EE64BB" w:rsidP="004B7F4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F4D"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</w:p>
    <w:p w:rsidR="004B7F4D" w:rsidRPr="004B7F4D" w:rsidRDefault="004B7F4D" w:rsidP="004B7F4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 лист члена конкурсной комиссии</w:t>
      </w:r>
    </w:p>
    <w:p w:rsidR="004B7F4D" w:rsidRPr="004B7F4D" w:rsidRDefault="004B7F4D" w:rsidP="004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B7F4D" w:rsidRPr="004B7F4D" w:rsidRDefault="004B7F4D" w:rsidP="004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7F4D" w:rsidRPr="004B7F4D" w:rsidRDefault="004B7F4D" w:rsidP="004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327"/>
        <w:gridCol w:w="1626"/>
        <w:gridCol w:w="1811"/>
        <w:gridCol w:w="2338"/>
      </w:tblGrid>
      <w:tr w:rsidR="004B7F4D" w:rsidRPr="004B7F4D" w:rsidTr="00DA135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D" w:rsidRPr="004B7F4D" w:rsidRDefault="004B7F4D" w:rsidP="004B7F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F4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D" w:rsidRPr="004B7F4D" w:rsidRDefault="004B7F4D" w:rsidP="004B7F4D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F4D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кандидата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D" w:rsidRPr="004B7F4D" w:rsidRDefault="004B7F4D" w:rsidP="004B7F4D">
            <w:pPr>
              <w:tabs>
                <w:tab w:val="left" w:pos="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F4D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</w:t>
            </w:r>
          </w:p>
          <w:p w:rsidR="004B7F4D" w:rsidRPr="004B7F4D" w:rsidRDefault="004B7F4D" w:rsidP="004B7F4D">
            <w:pPr>
              <w:tabs>
                <w:tab w:val="left" w:pos="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D" w:rsidRPr="004B7F4D" w:rsidRDefault="004B7F4D" w:rsidP="004B7F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F4D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</w:t>
            </w:r>
          </w:p>
          <w:p w:rsidR="004B7F4D" w:rsidRPr="004B7F4D" w:rsidRDefault="004B7F4D" w:rsidP="004B7F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F4D">
              <w:rPr>
                <w:rFonts w:ascii="Times New Roman" w:eastAsia="Times New Roman" w:hAnsi="Times New Roman" w:cs="Times New Roman"/>
                <w:sz w:val="28"/>
                <w:szCs w:val="28"/>
              </w:rPr>
              <w:t>(максимум 10 баллов)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D" w:rsidRPr="004B7F4D" w:rsidRDefault="004B7F4D" w:rsidP="004B7F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F4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  <w:p w:rsidR="004B7F4D" w:rsidRPr="004B7F4D" w:rsidRDefault="004B7F4D" w:rsidP="004B7F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F4D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4B7F4D" w:rsidRPr="004B7F4D" w:rsidTr="00DA135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D" w:rsidRPr="004B7F4D" w:rsidRDefault="004B7F4D" w:rsidP="004B7F4D">
            <w:pPr>
              <w:spacing w:after="0"/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F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4D" w:rsidRPr="004B7F4D" w:rsidTr="00DA135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D" w:rsidRPr="004B7F4D" w:rsidRDefault="004B7F4D" w:rsidP="004B7F4D">
            <w:pPr>
              <w:spacing w:after="0"/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F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4D" w:rsidRPr="004B7F4D" w:rsidTr="00DA135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D" w:rsidRPr="004B7F4D" w:rsidRDefault="004B7F4D" w:rsidP="004B7F4D">
            <w:pPr>
              <w:spacing w:after="0"/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F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4D" w:rsidRPr="004B7F4D" w:rsidTr="00DA135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D" w:rsidRPr="004B7F4D" w:rsidRDefault="004B7F4D" w:rsidP="004B7F4D">
            <w:pPr>
              <w:spacing w:after="0"/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F4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4D" w:rsidRPr="004B7F4D" w:rsidTr="00DA135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D" w:rsidRPr="004B7F4D" w:rsidRDefault="004B7F4D" w:rsidP="004B7F4D">
            <w:pPr>
              <w:spacing w:after="0"/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F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4D" w:rsidRPr="004B7F4D" w:rsidTr="00DA135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4D" w:rsidRPr="004B7F4D" w:rsidRDefault="004B7F4D" w:rsidP="004B7F4D">
            <w:pPr>
              <w:spacing w:after="0"/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F4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D" w:rsidRPr="004B7F4D" w:rsidRDefault="004B7F4D" w:rsidP="004B7F4D">
            <w:pPr>
              <w:spacing w:after="0"/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7F4D" w:rsidRPr="004B7F4D" w:rsidRDefault="004B7F4D" w:rsidP="004B7F4D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4B7F4D" w:rsidRPr="004B7F4D" w:rsidRDefault="004B7F4D" w:rsidP="004B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4D" w:rsidRPr="004B7F4D" w:rsidRDefault="004B7F4D" w:rsidP="004B7F4D">
      <w:pPr>
        <w:keepLines/>
        <w:suppressAutoHyphens/>
        <w:spacing w:before="480" w:after="0" w:line="240" w:lineRule="auto"/>
        <w:ind w:left="3971" w:firstLine="709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eastAsia="ru-RU"/>
        </w:rPr>
      </w:pPr>
      <w:r w:rsidRPr="004B7F4D">
        <w:rPr>
          <w:rFonts w:ascii="Times New Roman" w:eastAsiaTheme="majorEastAsia" w:hAnsi="Times New Roman" w:cstheme="majorBidi"/>
          <w:bCs/>
          <w:sz w:val="24"/>
          <w:szCs w:val="24"/>
          <w:lang w:eastAsia="ru-RU"/>
        </w:rPr>
        <w:lastRenderedPageBreak/>
        <w:t>Приложение 4</w:t>
      </w:r>
    </w:p>
    <w:p w:rsidR="004B7F4D" w:rsidRPr="004B7F4D" w:rsidRDefault="004B7F4D" w:rsidP="004B7F4D">
      <w:pPr>
        <w:suppressAutoHyphens/>
        <w:spacing w:after="0" w:line="240" w:lineRule="auto"/>
        <w:ind w:firstLine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</w:t>
      </w:r>
    </w:p>
    <w:p w:rsidR="004B7F4D" w:rsidRPr="004B7F4D" w:rsidRDefault="004B7F4D" w:rsidP="004B7F4D">
      <w:pPr>
        <w:suppressAutoHyphens/>
        <w:spacing w:after="0" w:line="240" w:lineRule="auto"/>
        <w:ind w:left="4678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конкурса по отбору кандидатов на должность главы муниципального образования </w:t>
      </w:r>
    </w:p>
    <w:p w:rsidR="004B7F4D" w:rsidRPr="004B7F4D" w:rsidRDefault="00EE64BB" w:rsidP="004B7F4D">
      <w:pPr>
        <w:suppressAutoHyphens/>
        <w:spacing w:after="0" w:line="240" w:lineRule="auto"/>
        <w:ind w:left="4678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Усть-Люгинское</w:t>
      </w:r>
      <w:proofErr w:type="spellEnd"/>
      <w:r w:rsidR="004B7F4D"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</w:p>
    <w:p w:rsidR="004B7F4D" w:rsidRPr="004B7F4D" w:rsidRDefault="004B7F4D" w:rsidP="004B7F4D">
      <w:pPr>
        <w:suppressAutoHyphens/>
        <w:spacing w:after="0" w:line="240" w:lineRule="auto"/>
        <w:ind w:firstLine="468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</w:t>
      </w:r>
    </w:p>
    <w:p w:rsidR="004B7F4D" w:rsidRPr="004B7F4D" w:rsidRDefault="004B7F4D" w:rsidP="004B7F4D">
      <w:pPr>
        <w:suppressAutoHyphens/>
        <w:spacing w:after="0" w:line="240" w:lineRule="auto"/>
        <w:ind w:firstLine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область,</w:t>
      </w:r>
    </w:p>
    <w:p w:rsidR="004B7F4D" w:rsidRPr="004B7F4D" w:rsidRDefault="004B7F4D" w:rsidP="004B7F4D">
      <w:pPr>
        <w:suppressAutoHyphens/>
        <w:spacing w:after="0" w:line="240" w:lineRule="auto"/>
        <w:ind w:firstLine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Вятскополянский район, </w:t>
      </w:r>
    </w:p>
    <w:p w:rsidR="004B7F4D" w:rsidRPr="004B7F4D" w:rsidRDefault="00EE64BB" w:rsidP="004B7F4D">
      <w:pPr>
        <w:suppressAutoHyphens/>
        <w:spacing w:after="0" w:line="240" w:lineRule="auto"/>
        <w:ind w:firstLine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Усть-Люга, ул. Комсомольская, д.1а</w:t>
      </w:r>
    </w:p>
    <w:p w:rsidR="004B7F4D" w:rsidRPr="004B7F4D" w:rsidRDefault="004B7F4D" w:rsidP="004B7F4D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</w:t>
      </w:r>
    </w:p>
    <w:p w:rsidR="004B7F4D" w:rsidRPr="004B7F4D" w:rsidRDefault="004B7F4D" w:rsidP="004B7F4D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4B7F4D" w:rsidRPr="004B7F4D" w:rsidRDefault="004B7F4D" w:rsidP="004B7F4D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4B7F4D" w:rsidRPr="004B7F4D" w:rsidRDefault="004B7F4D" w:rsidP="004B7F4D">
      <w:pPr>
        <w:tabs>
          <w:tab w:val="center" w:pos="7380"/>
        </w:tabs>
        <w:suppressAutoHyphens/>
        <w:spacing w:after="0" w:line="240" w:lineRule="auto"/>
        <w:ind w:firstLine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(Ф.И.О., должность)</w:t>
      </w:r>
    </w:p>
    <w:p w:rsidR="004B7F4D" w:rsidRPr="004B7F4D" w:rsidRDefault="004B7F4D" w:rsidP="004B7F4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4D" w:rsidRPr="004B7F4D" w:rsidRDefault="004B7F4D" w:rsidP="004B7F4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B7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СОГЛАСИЕ НА ОБРАБОТКУ ПЕРСОНАЛЬНЫХ ДАННЫХ </w:t>
      </w:r>
    </w:p>
    <w:p w:rsidR="004B7F4D" w:rsidRPr="004B7F4D" w:rsidRDefault="004B7F4D" w:rsidP="004B7F4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AF931D"/>
          <w:sz w:val="24"/>
          <w:szCs w:val="24"/>
          <w:lang w:eastAsia="ru-RU"/>
        </w:rPr>
      </w:pPr>
    </w:p>
    <w:p w:rsidR="004B7F4D" w:rsidRPr="004B7F4D" w:rsidRDefault="004B7F4D" w:rsidP="004B7F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NewRoman" w:hAnsi="Times New Roman" w:cs="Times New Roman"/>
          <w:sz w:val="24"/>
          <w:szCs w:val="24"/>
          <w:lang w:eastAsia="ru-RU"/>
        </w:rPr>
        <w:t>Я</w:t>
      </w: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__________________________________________________________________________,</w:t>
      </w:r>
    </w:p>
    <w:p w:rsidR="004B7F4D" w:rsidRPr="004B7F4D" w:rsidRDefault="004B7F4D" w:rsidP="004B7F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отчество)</w:t>
      </w:r>
    </w:p>
    <w:p w:rsidR="004B7F4D" w:rsidRPr="004B7F4D" w:rsidRDefault="004B7F4D" w:rsidP="004B7F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NewRoman" w:hAnsi="Times New Roman" w:cs="Times New Roman"/>
          <w:sz w:val="24"/>
          <w:szCs w:val="24"/>
          <w:lang w:eastAsia="ru-RU"/>
        </w:rPr>
        <w:t>документ</w:t>
      </w: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7F4D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удостоверяющий личность </w:t>
      </w: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 </w:t>
      </w:r>
    </w:p>
    <w:p w:rsidR="004B7F4D" w:rsidRPr="004B7F4D" w:rsidRDefault="004B7F4D" w:rsidP="004B7F4D">
      <w:pPr>
        <w:tabs>
          <w:tab w:val="center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                                                                                           (вид документа)</w:t>
      </w:r>
    </w:p>
    <w:p w:rsidR="004B7F4D" w:rsidRPr="004B7F4D" w:rsidRDefault="004B7F4D" w:rsidP="004B7F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B7F4D">
        <w:rPr>
          <w:rFonts w:ascii="Times New Roman" w:eastAsia="TimesNewRoman" w:hAnsi="Times New Roman" w:cs="Times New Roman"/>
          <w:sz w:val="24"/>
          <w:szCs w:val="24"/>
          <w:lang w:eastAsia="ru-RU"/>
        </w:rPr>
        <w:t>№</w:t>
      </w: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4B7F4D">
        <w:rPr>
          <w:rFonts w:ascii="Times New Roman" w:eastAsia="TimesNewRoman" w:hAnsi="Times New Roman" w:cs="Times New Roman"/>
          <w:sz w:val="24"/>
          <w:szCs w:val="24"/>
          <w:lang w:eastAsia="ru-RU"/>
        </w:rPr>
        <w:t>выдан</w:t>
      </w: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</w:p>
    <w:p w:rsidR="004B7F4D" w:rsidRPr="004B7F4D" w:rsidRDefault="004B7F4D" w:rsidP="004B7F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(кем и когда)</w:t>
      </w:r>
    </w:p>
    <w:p w:rsidR="004B7F4D" w:rsidRPr="004B7F4D" w:rsidRDefault="004B7F4D" w:rsidP="004B7F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F4D">
        <w:rPr>
          <w:rFonts w:ascii="Times New Roman" w:eastAsia="TimesNew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4B7F4D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B7F4D">
        <w:rPr>
          <w:rFonts w:ascii="Times New Roman" w:eastAsia="TimesNewRoman" w:hAnsi="Times New Roman" w:cs="Times New Roman"/>
          <w:sz w:val="24"/>
          <w:szCs w:val="24"/>
          <w:lang w:eastAsia="ru-RU"/>
        </w:rPr>
        <w:t>ая</w:t>
      </w:r>
      <w:proofErr w:type="spellEnd"/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___________________________________________________</w:t>
      </w:r>
    </w:p>
    <w:p w:rsidR="004B7F4D" w:rsidRPr="004B7F4D" w:rsidRDefault="004B7F4D" w:rsidP="004B7F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_________________________________________________________________________________________________________________________________________________________,</w:t>
      </w:r>
    </w:p>
    <w:p w:rsidR="004B7F4D" w:rsidRPr="004B7F4D" w:rsidRDefault="004B7F4D" w:rsidP="004B7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даю согласие конкурсной комиссии </w:t>
      </w:r>
      <w:r w:rsidR="00EE64BB">
        <w:rPr>
          <w:rFonts w:ascii="Times New Roman" w:eastAsia="TimesNewRoman" w:hAnsi="Times New Roman" w:cs="Times New Roman"/>
          <w:sz w:val="24"/>
          <w:szCs w:val="24"/>
          <w:lang w:eastAsia="ru-RU"/>
        </w:rPr>
        <w:t>Усть-Люгинского</w:t>
      </w:r>
      <w:r w:rsidRPr="004B7F4D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сельского поселения, расположенной по адресу Кировская область, Вятскополянский район, </w:t>
      </w:r>
      <w:r w:rsidR="00EE64BB">
        <w:rPr>
          <w:rFonts w:ascii="Times New Roman" w:eastAsia="TimesNewRoman" w:hAnsi="Times New Roman" w:cs="Times New Roman"/>
          <w:sz w:val="24"/>
          <w:szCs w:val="24"/>
          <w:lang w:eastAsia="ru-RU"/>
        </w:rPr>
        <w:t>п. Усть-Люга, ул. Комсомольская, д.1а</w:t>
      </w:r>
      <w:r w:rsidRPr="004B7F4D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. </w:t>
      </w: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обработку моих персональных </w:t>
      </w:r>
      <w:proofErr w:type="gramStart"/>
      <w:r w:rsidRPr="004B7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данных</w:t>
      </w:r>
      <w:proofErr w:type="gramEnd"/>
      <w:r w:rsidRPr="004B7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включая </w:t>
      </w: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средств, а именно:</w:t>
      </w:r>
    </w:p>
    <w:p w:rsidR="004B7F4D" w:rsidRPr="004B7F4D" w:rsidRDefault="004B7F4D" w:rsidP="004B7F4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Фамилия;</w:t>
      </w:r>
    </w:p>
    <w:p w:rsidR="004B7F4D" w:rsidRPr="004B7F4D" w:rsidRDefault="004B7F4D" w:rsidP="004B7F4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Имя;</w:t>
      </w:r>
    </w:p>
    <w:p w:rsidR="004B7F4D" w:rsidRPr="004B7F4D" w:rsidRDefault="004B7F4D" w:rsidP="004B7F4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Отчество;</w:t>
      </w:r>
    </w:p>
    <w:p w:rsidR="004B7F4D" w:rsidRPr="004B7F4D" w:rsidRDefault="004B7F4D" w:rsidP="004B7F4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рождения, место рождения;</w:t>
      </w:r>
    </w:p>
    <w:p w:rsidR="004B7F4D" w:rsidRPr="004B7F4D" w:rsidRDefault="004B7F4D" w:rsidP="004B7F4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Адрес;</w:t>
      </w:r>
    </w:p>
    <w:p w:rsidR="004B7F4D" w:rsidRPr="004B7F4D" w:rsidRDefault="004B7F4D" w:rsidP="004B7F4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(серия, номер, кем и когда выдан);</w:t>
      </w:r>
    </w:p>
    <w:p w:rsidR="004B7F4D" w:rsidRPr="004B7F4D" w:rsidRDefault="004B7F4D" w:rsidP="004B7F4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Гражданство;</w:t>
      </w:r>
    </w:p>
    <w:p w:rsidR="004B7F4D" w:rsidRPr="004B7F4D" w:rsidRDefault="004B7F4D" w:rsidP="004B7F4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ИНН;</w:t>
      </w:r>
    </w:p>
    <w:p w:rsidR="004B7F4D" w:rsidRPr="004B7F4D" w:rsidRDefault="004B7F4D" w:rsidP="004B7F4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номер телефона и адрес электронной почты.</w:t>
      </w:r>
    </w:p>
    <w:p w:rsidR="004B7F4D" w:rsidRPr="004B7F4D" w:rsidRDefault="004B7F4D" w:rsidP="004B7F4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профессии, должности, образовании;</w:t>
      </w:r>
    </w:p>
    <w:p w:rsidR="004B7F4D" w:rsidRPr="004B7F4D" w:rsidRDefault="004B7F4D" w:rsidP="004B7F4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страхования;</w:t>
      </w:r>
    </w:p>
    <w:p w:rsidR="004B7F4D" w:rsidRPr="004B7F4D" w:rsidRDefault="004B7F4D" w:rsidP="00EE64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</w:t>
      </w:r>
      <w:proofErr w:type="gramStart"/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4B7F4D" w:rsidRPr="004B7F4D" w:rsidRDefault="004B7F4D" w:rsidP="00EE64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</w:t>
      </w:r>
      <w:proofErr w:type="gramStart"/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4B7F4D" w:rsidRPr="004B7F4D" w:rsidRDefault="004B7F4D" w:rsidP="004B7F4D">
      <w:pPr>
        <w:tabs>
          <w:tab w:val="right" w:pos="96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Согласие вступает в силу со дня его подписания.</w:t>
      </w:r>
    </w:p>
    <w:p w:rsidR="004B7F4D" w:rsidRPr="004B7F4D" w:rsidRDefault="004B7F4D" w:rsidP="004B7F4D">
      <w:pPr>
        <w:tabs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                                         _____________________ </w:t>
      </w: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7F4D" w:rsidRPr="004B7F4D" w:rsidRDefault="004B7F4D" w:rsidP="004B7F4D">
      <w:pPr>
        <w:tabs>
          <w:tab w:val="center" w:pos="1440"/>
          <w:tab w:val="center" w:pos="414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(Ф.И.О.)</w:t>
      </w:r>
      <w:r w:rsidRPr="004B7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                         </w:t>
      </w:r>
      <w:r w:rsidRPr="004B7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(подпись)</w:t>
      </w:r>
    </w:p>
    <w:p w:rsidR="004B7F4D" w:rsidRPr="004B7F4D" w:rsidRDefault="004B7F4D" w:rsidP="004B7F4D">
      <w:pPr>
        <w:tabs>
          <w:tab w:val="center" w:pos="1440"/>
          <w:tab w:val="center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«___» _______________ 20____ г.</w:t>
      </w: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4D" w:rsidRPr="00BD01E9" w:rsidRDefault="004B7F4D" w:rsidP="004B7F4D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7F4D" w:rsidRPr="00BD01E9" w:rsidSect="00C71299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7B" w:rsidRDefault="00E3177B" w:rsidP="004B7F4D">
      <w:pPr>
        <w:spacing w:after="0" w:line="240" w:lineRule="auto"/>
      </w:pPr>
      <w:r>
        <w:separator/>
      </w:r>
    </w:p>
  </w:endnote>
  <w:endnote w:type="continuationSeparator" w:id="0">
    <w:p w:rsidR="00E3177B" w:rsidRDefault="00E3177B" w:rsidP="004B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7B" w:rsidRDefault="00E3177B" w:rsidP="004B7F4D">
      <w:pPr>
        <w:spacing w:after="0" w:line="240" w:lineRule="auto"/>
      </w:pPr>
      <w:r>
        <w:separator/>
      </w:r>
    </w:p>
  </w:footnote>
  <w:footnote w:type="continuationSeparator" w:id="0">
    <w:p w:rsidR="00E3177B" w:rsidRDefault="00E3177B" w:rsidP="004B7F4D">
      <w:pPr>
        <w:spacing w:after="0" w:line="240" w:lineRule="auto"/>
      </w:pPr>
      <w:r>
        <w:continuationSeparator/>
      </w:r>
    </w:p>
  </w:footnote>
  <w:footnote w:id="1">
    <w:p w:rsidR="00DA135B" w:rsidRDefault="00DA135B" w:rsidP="004B7F4D">
      <w:pPr>
        <w:pStyle w:val="a4"/>
        <w:ind w:firstLine="567"/>
        <w:jc w:val="both"/>
      </w:pPr>
      <w:r>
        <w:rPr>
          <w:rStyle w:val="a6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DA135B" w:rsidRDefault="00DA135B" w:rsidP="004B7F4D">
      <w:pPr>
        <w:pStyle w:val="a4"/>
        <w:ind w:firstLine="426"/>
        <w:jc w:val="both"/>
      </w:pPr>
      <w:r>
        <w:rPr>
          <w:rStyle w:val="a6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DA135B" w:rsidRDefault="00DA135B" w:rsidP="004B7F4D">
      <w:pPr>
        <w:pStyle w:val="a4"/>
        <w:ind w:firstLine="340"/>
        <w:jc w:val="both"/>
      </w:pPr>
      <w:r>
        <w:rPr>
          <w:rStyle w:val="a6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C04072"/>
    <w:multiLevelType w:val="hybridMultilevel"/>
    <w:tmpl w:val="D5ACE6A4"/>
    <w:lvl w:ilvl="0" w:tplc="23C20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99"/>
    <w:rsid w:val="000D0BEE"/>
    <w:rsid w:val="001E7A30"/>
    <w:rsid w:val="0028346A"/>
    <w:rsid w:val="002C6988"/>
    <w:rsid w:val="002D3CA0"/>
    <w:rsid w:val="00336CA1"/>
    <w:rsid w:val="00492CFD"/>
    <w:rsid w:val="004B7F4D"/>
    <w:rsid w:val="00544C99"/>
    <w:rsid w:val="005477F7"/>
    <w:rsid w:val="00694474"/>
    <w:rsid w:val="007D0711"/>
    <w:rsid w:val="009213E7"/>
    <w:rsid w:val="00BD01E9"/>
    <w:rsid w:val="00C71299"/>
    <w:rsid w:val="00DA135B"/>
    <w:rsid w:val="00E3177B"/>
    <w:rsid w:val="00E51019"/>
    <w:rsid w:val="00EE64BB"/>
    <w:rsid w:val="00F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3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B7F4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7F4D"/>
    <w:rPr>
      <w:sz w:val="20"/>
      <w:szCs w:val="20"/>
    </w:rPr>
  </w:style>
  <w:style w:type="character" w:styleId="a6">
    <w:name w:val="footnote reference"/>
    <w:basedOn w:val="a0"/>
    <w:uiPriority w:val="99"/>
    <w:rsid w:val="004B7F4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6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3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B7F4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7F4D"/>
    <w:rPr>
      <w:sz w:val="20"/>
      <w:szCs w:val="20"/>
    </w:rPr>
  </w:style>
  <w:style w:type="character" w:styleId="a6">
    <w:name w:val="footnote reference"/>
    <w:basedOn w:val="a0"/>
    <w:uiPriority w:val="99"/>
    <w:rsid w:val="004B7F4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6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openxmlformats.org/officeDocument/2006/relationships/hyperlink" Target="consultantplus://offline/ref=F7ECF8139FF44A31FF9AA7E5E2977F451EC06849691886A9AFB3671BFDD4F98E110368E88CE145B4F18CF7d4h3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503184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5031844/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</dc:creator>
  <cp:keywords/>
  <dc:description/>
  <cp:lastModifiedBy>Luga</cp:lastModifiedBy>
  <cp:revision>7</cp:revision>
  <cp:lastPrinted>2023-08-30T07:52:00Z</cp:lastPrinted>
  <dcterms:created xsi:type="dcterms:W3CDTF">2023-08-25T06:01:00Z</dcterms:created>
  <dcterms:modified xsi:type="dcterms:W3CDTF">2023-08-31T06:01:00Z</dcterms:modified>
</cp:coreProperties>
</file>