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7F" w:rsidRPr="002A7C32" w:rsidRDefault="0087357F" w:rsidP="0087357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0" w:name="_GoBack"/>
      <w:bookmarkEnd w:id="0"/>
      <w:r w:rsidRPr="002A7C3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Паспорт </w:t>
      </w:r>
      <w:r w:rsidRPr="002A7C3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br/>
        <w:t>муниципальной программы Вятскополянского района «Разв</w:t>
      </w: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итие образования» на 2025 - 2030</w:t>
      </w:r>
      <w:r w:rsidRPr="002A7C3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годы</w:t>
      </w:r>
    </w:p>
    <w:p w:rsidR="0087357F" w:rsidRPr="006A3350" w:rsidRDefault="0087357F" w:rsidP="0087357F">
      <w:pPr>
        <w:rPr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6555"/>
      </w:tblGrid>
      <w:tr w:rsidR="0087357F" w:rsidRPr="009F18EF" w:rsidTr="004338C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Управление образования администрации Вятскополянского района</w:t>
            </w:r>
          </w:p>
        </w:tc>
      </w:tr>
      <w:tr w:rsidR="0087357F" w:rsidRPr="009F18EF" w:rsidTr="004338C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7357F" w:rsidRPr="009F18EF" w:rsidTr="004338C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7357F" w:rsidRPr="009F18EF" w:rsidTr="004338CB">
        <w:trPr>
          <w:trHeight w:val="1325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1" w:name="_Hlk166056954"/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и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7F" w:rsidRPr="00ED21BD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1B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устойчивого развития доступной, вариативной, качественной и эффективной системы образования Вятскополянского района, соответствующей современным вызовам и задачам развития общества, отвечающей </w:t>
            </w:r>
            <w:r w:rsidRPr="00ED21BD">
              <w:rPr>
                <w:rFonts w:ascii="Times New Roman" w:eastAsiaTheme="minorEastAsia" w:hAnsi="Times New Roman" w:cs="Times New Roman"/>
                <w:sz w:val="28"/>
                <w:szCs w:val="28"/>
              </w:rPr>
              <w:t>потребностям инновационного развития экономики района</w:t>
            </w:r>
            <w:r w:rsidRPr="00ED21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357F" w:rsidRPr="009F18EF" w:rsidTr="004338C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2" w:name="_Hlk166057037"/>
            <w:bookmarkEnd w:id="1"/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7F" w:rsidRPr="004F66D8" w:rsidRDefault="0087357F" w:rsidP="004338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беспечение реализации равных прав граждан на образование всех уровней, а также развитие системы образования в интересах личности, общества и государства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357F" w:rsidRPr="004F66D8" w:rsidRDefault="0087357F" w:rsidP="0043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- развитие гибкой, открытой сети муниципальных образовательных организаций для обеспечения безопасного и доступного дошкольного, общего и дополнительного образования независимо от социального статуса семьи, состояния здоровья детей и места жительства;</w:t>
            </w:r>
          </w:p>
          <w:p w:rsidR="0087357F" w:rsidRPr="004F66D8" w:rsidRDefault="0087357F" w:rsidP="004338C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4F66D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F66D8">
              <w:rPr>
                <w:sz w:val="28"/>
                <w:szCs w:val="28"/>
              </w:rPr>
              <w:t>развитие инфраструктуры и организационно-</w:t>
            </w:r>
            <w:proofErr w:type="gramStart"/>
            <w:r w:rsidRPr="004F66D8">
              <w:rPr>
                <w:sz w:val="28"/>
                <w:szCs w:val="28"/>
              </w:rPr>
              <w:t>экономических механизмов</w:t>
            </w:r>
            <w:proofErr w:type="gramEnd"/>
            <w:r w:rsidRPr="004F66D8">
              <w:rPr>
                <w:sz w:val="28"/>
                <w:szCs w:val="28"/>
              </w:rPr>
              <w:t>, обеспечивающих доступность качественного образования;</w:t>
            </w:r>
          </w:p>
          <w:p w:rsidR="0087357F" w:rsidRPr="004F66D8" w:rsidRDefault="0087357F" w:rsidP="0043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- обеспечение качества и эффективности начального общего, основного общего, среднего общего дошкольного, и дополнительного образования за счет совершенствования содержания, организационных форм и технологий обучения и воспитания детей, разработки инновационных образовательных программ;</w:t>
            </w:r>
          </w:p>
          <w:p w:rsidR="0087357F" w:rsidRPr="004F66D8" w:rsidRDefault="0087357F" w:rsidP="0043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в муниципальной системе образования района условий для сохранения и укрепления здоровья обучающихся, формирования у них навыков здорового образа жизни, оказание </w:t>
            </w:r>
            <w:proofErr w:type="gramStart"/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4F66D8">
              <w:rPr>
                <w:rFonts w:ascii="Times New Roman" w:hAnsi="Times New Roman" w:cs="Times New Roman"/>
                <w:sz w:val="28"/>
                <w:szCs w:val="28"/>
              </w:rPr>
              <w:t xml:space="preserve"> психолого-педагогической и медико-социальной помощи;</w:t>
            </w:r>
          </w:p>
          <w:p w:rsidR="0087357F" w:rsidRPr="004F66D8" w:rsidRDefault="0087357F" w:rsidP="0043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муниципальных образовательных организаций Вятскополянского района;</w:t>
            </w:r>
          </w:p>
          <w:p w:rsidR="0087357F" w:rsidRPr="004F66D8" w:rsidRDefault="0087357F" w:rsidP="004338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развитие профессионального потенциала педагогических кадров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357F" w:rsidRPr="004F66D8" w:rsidRDefault="0087357F" w:rsidP="004338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01"/>
              </w:rPr>
              <w:t xml:space="preserve">   </w:t>
            </w:r>
            <w:r w:rsidRPr="004F66D8">
              <w:rPr>
                <w:rStyle w:val="fontstyle01"/>
              </w:rPr>
              <w:t>- создание условий для обеспечения успешной</w:t>
            </w:r>
            <w:r w:rsidRPr="004F66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4F66D8">
              <w:rPr>
                <w:rStyle w:val="fontstyle01"/>
              </w:rPr>
              <w:t>самореализации детей и подростков;</w:t>
            </w:r>
          </w:p>
          <w:p w:rsidR="0087357F" w:rsidRPr="004F66D8" w:rsidRDefault="0087357F" w:rsidP="004338C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4F66D8">
              <w:rPr>
                <w:sz w:val="28"/>
                <w:szCs w:val="28"/>
              </w:rPr>
              <w:t>- организация отдыха и оздоровления детей</w:t>
            </w:r>
          </w:p>
        </w:tc>
      </w:tr>
      <w:tr w:rsidR="0087357F" w:rsidRPr="009F18EF" w:rsidTr="004338C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3" w:name="_Hlk166056257"/>
            <w:bookmarkEnd w:id="2"/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7F" w:rsidRPr="009F18EF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</w:t>
            </w: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аттестаты;</w:t>
            </w:r>
          </w:p>
          <w:p w:rsidR="0087357F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аттестаты;</w:t>
            </w:r>
          </w:p>
          <w:p w:rsidR="0087357F" w:rsidRPr="00895149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95149">
              <w:rPr>
                <w:rFonts w:ascii="Times New Roman" w:hAnsi="Times New Roman" w:cs="Times New Roman"/>
                <w:sz w:val="28"/>
                <w:szCs w:val="28"/>
              </w:rPr>
              <w:t>величение доли обучающихся успевающих на «4» и «5»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357F" w:rsidRPr="009F18EF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участие педагогических работников общеобразовательных организаций в профессиональных конкурсах;</w:t>
            </w:r>
          </w:p>
          <w:p w:rsidR="0087357F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обеспечение комплексной безопасности общеобразовательных организаций;</w:t>
            </w:r>
          </w:p>
          <w:p w:rsidR="0087357F" w:rsidRPr="009F18EF" w:rsidRDefault="0087357F" w:rsidP="004338C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    </w:t>
            </w:r>
            <w:r w:rsidRPr="00282A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доля воспитанников ДОУ участвующих в мероприятиях разного уровня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;</w:t>
            </w:r>
          </w:p>
          <w:p w:rsidR="0087357F" w:rsidRPr="009F18EF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участие педагогических работников дошкольных образовательных организаций в профессиональных конкурсах;</w:t>
            </w:r>
          </w:p>
          <w:p w:rsidR="0087357F" w:rsidRPr="009F18EF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обеспечение комплексной безопасности дошкольных образовательных организаций;</w:t>
            </w:r>
          </w:p>
          <w:p w:rsidR="0087357F" w:rsidRPr="009F18EF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сохранение доли детей и подростков, вовлечённых в освоение дополнительных образовательных программ, в общей численности детей и молодёжи от 5 до 18 лет;</w:t>
            </w:r>
          </w:p>
          <w:p w:rsidR="0087357F" w:rsidRPr="009F18EF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участие педагогических работников дополнительного образования в профессиональных конкурсах;</w:t>
            </w:r>
          </w:p>
          <w:p w:rsidR="0087357F" w:rsidRPr="009F18EF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обеспечение комплексной безопасности образовательных организаций дополнительного образования детей;</w:t>
            </w:r>
          </w:p>
          <w:p w:rsidR="0087357F" w:rsidRPr="009F18EF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количество муниципальных образовательных организаций, работающих в </w:t>
            </w:r>
            <w:proofErr w:type="spellStart"/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инновационно</w:t>
            </w:r>
            <w:proofErr w:type="spellEnd"/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-экспериментальном режиме;</w:t>
            </w:r>
          </w:p>
          <w:p w:rsidR="0087357F" w:rsidRPr="009F18EF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lastRenderedPageBreak/>
              <w:t>доля образовательных организаций, участвующих в мероприятиях разного уровня, от общего количества учреждений;</w:t>
            </w:r>
          </w:p>
          <w:p w:rsidR="0087357F" w:rsidRDefault="0087357F" w:rsidP="004338C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детей школьного возраста</w:t>
            </w: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получивших услугу отдыха и оздоровления в оздоровительных учреждениях с дневным пребыванием детей, от общего числа детей школьного возраста</w:t>
            </w: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;</w:t>
            </w:r>
          </w:p>
          <w:p w:rsidR="0087357F" w:rsidRDefault="0087357F" w:rsidP="004338C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proofErr w:type="gramStart"/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обучающихся, получающих начальное общее образование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 и м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государственных и 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муниципальных образовательных организациях;</w:t>
            </w:r>
            <w:proofErr w:type="gramEnd"/>
          </w:p>
          <w:p w:rsidR="0087357F" w:rsidRPr="009F18EF" w:rsidRDefault="0087357F" w:rsidP="004338C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операции;</w:t>
            </w:r>
          </w:p>
          <w:p w:rsidR="0087357F" w:rsidRPr="009F18EF" w:rsidRDefault="0087357F" w:rsidP="004338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7357F" w:rsidRDefault="0087357F" w:rsidP="004338C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финансирования;</w:t>
            </w:r>
          </w:p>
          <w:p w:rsidR="0087357F" w:rsidRPr="0018648B" w:rsidRDefault="0087357F" w:rsidP="004338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искусств);</w:t>
            </w:r>
          </w:p>
          <w:p w:rsidR="0087357F" w:rsidRPr="009F18EF" w:rsidRDefault="0087357F" w:rsidP="004338C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7357F" w:rsidRDefault="0087357F" w:rsidP="004338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1364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 </w:t>
            </w:r>
          </w:p>
          <w:p w:rsidR="0087357F" w:rsidRDefault="0087357F" w:rsidP="004338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Pr="00592A2B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муниципальных образовательных организаций, в которых выполнены предписания контрольны</w:t>
            </w:r>
            <w:proofErr w:type="gramStart"/>
            <w:r w:rsidRPr="00592A2B">
              <w:rPr>
                <w:rFonts w:ascii="Times New Roman" w:eastAsia="Times New Roman" w:hAnsi="Times New Roman" w:cs="Times New Roman"/>
                <w:sz w:val="28"/>
                <w:szCs w:val="28"/>
              </w:rPr>
              <w:t>х(</w:t>
            </w:r>
            <w:proofErr w:type="gramEnd"/>
            <w:r w:rsidRPr="00592A2B">
              <w:rPr>
                <w:rFonts w:ascii="Times New Roman" w:eastAsia="Times New Roman" w:hAnsi="Times New Roman" w:cs="Times New Roman"/>
                <w:sz w:val="28"/>
                <w:szCs w:val="28"/>
              </w:rPr>
              <w:t>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7357F" w:rsidRDefault="0087357F" w:rsidP="004338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общеобразовательных организаций, реализующих мероприятия по обеспечению деятельности советников директора;</w:t>
            </w:r>
          </w:p>
          <w:p w:rsidR="0087357F" w:rsidRPr="0047180A" w:rsidRDefault="0087357F" w:rsidP="004338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92A2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общеобразовательных организаций, участвующих в </w:t>
            </w:r>
            <w:proofErr w:type="gramStart"/>
            <w:r w:rsidRPr="00592A2B">
              <w:rPr>
                <w:rFonts w:ascii="Times New Roman" w:hAnsi="Times New Roman" w:cs="Times New Roman"/>
                <w:sz w:val="28"/>
                <w:szCs w:val="28"/>
              </w:rPr>
              <w:t>школьном</w:t>
            </w:r>
            <w:proofErr w:type="gramEnd"/>
            <w:r w:rsidRPr="00592A2B">
              <w:rPr>
                <w:rFonts w:ascii="Times New Roman" w:hAnsi="Times New Roman" w:cs="Times New Roman"/>
                <w:sz w:val="28"/>
                <w:szCs w:val="28"/>
              </w:rPr>
              <w:t xml:space="preserve"> инициативном бюджетировании</w:t>
            </w:r>
          </w:p>
        </w:tc>
      </w:tr>
      <w:bookmarkEnd w:id="3"/>
      <w:tr w:rsidR="0087357F" w:rsidRPr="009F18EF" w:rsidTr="004338C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годы</w:t>
            </w:r>
          </w:p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Разделение на этапы не предусматривается</w:t>
            </w:r>
          </w:p>
        </w:tc>
      </w:tr>
      <w:tr w:rsidR="0087357F" w:rsidRPr="009F18EF" w:rsidTr="004338C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финансового обеспечения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E2111D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4" w:name="_Hlk169164168"/>
            <w:r w:rsidRPr="00E2111D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ассигнований на реализацию муниципальной программы составит 2552238,954 тыс. руб., в том числе:</w:t>
            </w:r>
          </w:p>
          <w:p w:rsidR="0087357F" w:rsidRPr="00E2111D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11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федерального бюджета 147559,8 тыс. руб.,</w:t>
            </w:r>
          </w:p>
          <w:p w:rsidR="0087357F" w:rsidRPr="00E2111D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11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областного бюджета 1930400,64 тыс. руб.,</w:t>
            </w:r>
          </w:p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2111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Вятскополянского района 474278,514 тыс. руб.</w:t>
            </w:r>
            <w:bookmarkEnd w:id="4"/>
          </w:p>
        </w:tc>
      </w:tr>
      <w:tr w:rsidR="0087357F" w:rsidRPr="009F18EF" w:rsidTr="004338C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87357F" w:rsidRPr="009F18EF" w:rsidRDefault="0087357F" w:rsidP="00433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С</w:t>
            </w:r>
            <w:r w:rsidRPr="00C91C5D">
              <w:rPr>
                <w:sz w:val="28"/>
                <w:szCs w:val="28"/>
                <w:lang w:eastAsia="en-US"/>
              </w:rPr>
              <w:t>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</w:t>
            </w:r>
            <w:r>
              <w:rPr>
                <w:sz w:val="28"/>
                <w:szCs w:val="28"/>
                <w:lang w:eastAsia="en-US"/>
              </w:rPr>
              <w:t xml:space="preserve"> - 100% ежегодно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Pr="00C91C5D">
              <w:rPr>
                <w:sz w:val="28"/>
                <w:szCs w:val="28"/>
                <w:lang w:eastAsia="en-US"/>
              </w:rPr>
      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</w:t>
            </w:r>
            <w:r>
              <w:rPr>
                <w:sz w:val="28"/>
                <w:szCs w:val="28"/>
                <w:lang w:eastAsia="en-US"/>
              </w:rPr>
              <w:t xml:space="preserve"> - 100% ежегодно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Pr="002A3611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2A3611">
              <w:rPr>
                <w:sz w:val="28"/>
                <w:szCs w:val="28"/>
              </w:rPr>
              <w:t xml:space="preserve">увеличение доли обучающихся успевающих на «4» и «5» на </w:t>
            </w:r>
            <w:r>
              <w:rPr>
                <w:sz w:val="28"/>
                <w:szCs w:val="28"/>
              </w:rPr>
              <w:t>0,5</w:t>
            </w:r>
            <w:r w:rsidRPr="002A3611">
              <w:rPr>
                <w:sz w:val="28"/>
                <w:szCs w:val="28"/>
              </w:rPr>
              <w:t xml:space="preserve"> % ежегодно;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Pr="00C91C5D">
              <w:rPr>
                <w:sz w:val="28"/>
                <w:szCs w:val="28"/>
                <w:lang w:eastAsia="en-US"/>
              </w:rPr>
              <w:t>участие педагогических работников общеобразовательных организаций в профессиональных конкурсах</w:t>
            </w:r>
            <w:r>
              <w:rPr>
                <w:sz w:val="28"/>
                <w:szCs w:val="28"/>
                <w:lang w:eastAsia="en-US"/>
              </w:rPr>
              <w:t xml:space="preserve"> - 2025-2027гг - 26 чел., 2028-2030гг - 27 чел.;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Pr="00C91C5D">
              <w:rPr>
                <w:sz w:val="28"/>
                <w:szCs w:val="28"/>
                <w:lang w:eastAsia="en-US"/>
              </w:rPr>
              <w:t>обеспечение комплексной безопасности общеобразовательных организаций</w:t>
            </w:r>
            <w:r>
              <w:rPr>
                <w:sz w:val="28"/>
                <w:szCs w:val="28"/>
                <w:lang w:eastAsia="en-US"/>
              </w:rPr>
              <w:t xml:space="preserve"> - 100% ежегодно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Pr="00C91C5D">
              <w:rPr>
                <w:sz w:val="28"/>
                <w:szCs w:val="28"/>
                <w:lang w:eastAsia="en-US"/>
              </w:rPr>
              <w:t xml:space="preserve">участие педагогических работников дошкольных образовательных организаций в профессиональных </w:t>
            </w:r>
            <w:r w:rsidRPr="00C91C5D">
              <w:rPr>
                <w:sz w:val="28"/>
                <w:szCs w:val="28"/>
                <w:lang w:eastAsia="en-US"/>
              </w:rPr>
              <w:lastRenderedPageBreak/>
              <w:t>конкурсах</w:t>
            </w:r>
            <w:r>
              <w:rPr>
                <w:sz w:val="28"/>
                <w:szCs w:val="28"/>
                <w:lang w:eastAsia="en-US"/>
              </w:rPr>
              <w:t xml:space="preserve"> - 2025-2027гг - 21 чел., 2028-2030гг - 22 чел.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  <w:r w:rsidRPr="00817285">
              <w:rPr>
                <w:sz w:val="28"/>
                <w:szCs w:val="28"/>
                <w:lang w:eastAsia="en-US"/>
              </w:rPr>
              <w:t>доля воспитанников ДОУ участвующих в мероприятиях разного уровня</w:t>
            </w:r>
            <w:r>
              <w:rPr>
                <w:sz w:val="28"/>
                <w:szCs w:val="28"/>
                <w:lang w:eastAsia="en-US"/>
              </w:rPr>
              <w:t xml:space="preserve"> - 2025-2026гг - 50,4%, 2027-2028гг - 50,7%, 2029-2030гг - 51%;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Pr="00C91C5D">
              <w:rPr>
                <w:sz w:val="28"/>
                <w:szCs w:val="28"/>
                <w:lang w:eastAsia="en-US"/>
              </w:rPr>
              <w:t>обеспечение комплексной безопасности дошкольных образовательных организаций</w:t>
            </w:r>
            <w:r>
              <w:rPr>
                <w:sz w:val="28"/>
                <w:szCs w:val="28"/>
                <w:lang w:eastAsia="en-US"/>
              </w:rPr>
              <w:t xml:space="preserve"> - 100% ежегодно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Pr="00C91C5D">
              <w:rPr>
                <w:sz w:val="28"/>
                <w:szCs w:val="28"/>
                <w:lang w:eastAsia="en-US"/>
              </w:rPr>
              <w:t>сохранение доли детей и подростков, вовлечённых в освоение дополнительных образовательных программ, в общей численности детей и молодёжи от 5 до 18 лет</w:t>
            </w:r>
            <w:r>
              <w:rPr>
                <w:sz w:val="28"/>
                <w:szCs w:val="28"/>
                <w:lang w:eastAsia="en-US"/>
              </w:rPr>
              <w:t xml:space="preserve"> - 2025-2026гг - 76,4%, 2027-2029гг - 77%, 2030г -78%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Pr="00C91C5D">
              <w:rPr>
                <w:sz w:val="28"/>
                <w:szCs w:val="28"/>
                <w:lang w:eastAsia="en-US"/>
              </w:rPr>
              <w:t>участие педагогических работников дополнительного образования в профессиональных конкурсах</w:t>
            </w:r>
            <w:r>
              <w:rPr>
                <w:sz w:val="28"/>
                <w:szCs w:val="28"/>
                <w:lang w:eastAsia="en-US"/>
              </w:rPr>
              <w:t xml:space="preserve"> – 2025г-12 чел., 2026-2030гг - 13 чел.;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Pr="00C91C5D">
              <w:rPr>
                <w:sz w:val="28"/>
                <w:szCs w:val="28"/>
                <w:lang w:eastAsia="en-US"/>
              </w:rPr>
              <w:t>обеспечение комплексной безопасности образовательных организаций дополнительного образования детей</w:t>
            </w:r>
            <w:r>
              <w:rPr>
                <w:sz w:val="28"/>
                <w:szCs w:val="28"/>
                <w:lang w:eastAsia="en-US"/>
              </w:rPr>
              <w:t xml:space="preserve"> - 100% ежегодно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Pr="00C91C5D">
              <w:rPr>
                <w:sz w:val="28"/>
                <w:szCs w:val="28"/>
                <w:lang w:eastAsia="en-US"/>
              </w:rPr>
              <w:t xml:space="preserve">количество муниципальных образовательных организаций, работающих в </w:t>
            </w:r>
            <w:proofErr w:type="spellStart"/>
            <w:r w:rsidRPr="00C91C5D">
              <w:rPr>
                <w:sz w:val="28"/>
                <w:szCs w:val="28"/>
                <w:lang w:eastAsia="en-US"/>
              </w:rPr>
              <w:t>инновационно</w:t>
            </w:r>
            <w:proofErr w:type="spellEnd"/>
            <w:r w:rsidRPr="00C91C5D">
              <w:rPr>
                <w:sz w:val="28"/>
                <w:szCs w:val="28"/>
                <w:lang w:eastAsia="en-US"/>
              </w:rPr>
              <w:t>-экспериментальном режиме</w:t>
            </w:r>
            <w:r>
              <w:rPr>
                <w:sz w:val="28"/>
                <w:szCs w:val="28"/>
                <w:lang w:eastAsia="en-US"/>
              </w:rPr>
              <w:t xml:space="preserve"> - 16 ежегодно до конца 2030г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Pr="00C91C5D">
              <w:rPr>
                <w:sz w:val="28"/>
                <w:szCs w:val="28"/>
                <w:lang w:eastAsia="en-US"/>
              </w:rPr>
              <w:t>доля образовательных организаций, участвующих в мероприятиях разного уровня, от общего количества учреждений</w:t>
            </w:r>
            <w:r>
              <w:rPr>
                <w:sz w:val="28"/>
                <w:szCs w:val="28"/>
                <w:lang w:eastAsia="en-US"/>
              </w:rPr>
              <w:t xml:space="preserve"> - 100% ежегодно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Pr="00C91C5D">
              <w:rPr>
                <w:sz w:val="28"/>
                <w:szCs w:val="28"/>
                <w:lang w:eastAsia="en-US"/>
              </w:rPr>
              <w:t>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</w:t>
            </w:r>
            <w:r>
              <w:rPr>
                <w:sz w:val="28"/>
                <w:szCs w:val="28"/>
                <w:lang w:eastAsia="en-US"/>
              </w:rPr>
              <w:t xml:space="preserve"> - 2025-2026гг - 51,6%, 2027-2030гг - 51,7%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</w:t>
            </w:r>
            <w:proofErr w:type="gramStart"/>
            <w:r w:rsidRPr="00C91C5D">
              <w:rPr>
                <w:sz w:val="28"/>
                <w:szCs w:val="28"/>
                <w:lang w:eastAsia="en-US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sz w:val="28"/>
                <w:szCs w:val="28"/>
                <w:lang w:eastAsia="en-US"/>
              </w:rPr>
              <w:t xml:space="preserve"> - 100% ежегодно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  <w:proofErr w:type="gramEnd"/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      </w:r>
            <w:r>
              <w:rPr>
                <w:sz w:val="28"/>
                <w:szCs w:val="28"/>
                <w:lang w:eastAsia="en-US"/>
              </w:rPr>
              <w:t xml:space="preserve"> - 100% ежегодно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доля детей в возрасте от 5 до 18 лет, получающих </w:t>
            </w:r>
            <w:r w:rsidRPr="00C91C5D">
              <w:rPr>
                <w:sz w:val="28"/>
                <w:szCs w:val="28"/>
                <w:lang w:eastAsia="en-US"/>
              </w:rPr>
              <w:lastRenderedPageBreak/>
              <w:t>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  <w:r>
              <w:rPr>
                <w:sz w:val="28"/>
                <w:szCs w:val="28"/>
                <w:lang w:eastAsia="en-US"/>
              </w:rPr>
              <w:t xml:space="preserve"> - 2025-2026гг - 76,4%, 2027-2029гг - 77%, 2030г -78%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  <w:r>
              <w:rPr>
                <w:sz w:val="28"/>
                <w:szCs w:val="28"/>
                <w:lang w:eastAsia="en-US"/>
              </w:rPr>
              <w:t xml:space="preserve"> - не менее 5% ежегодно до конца 2030г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Pr="0018648B" w:rsidRDefault="0087357F" w:rsidP="004338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искусств)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- 2025-2026гг - 70,7%, 2027-2029гг - 71%, 2030г - 71,3%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18648B">
              <w:rPr>
                <w:rFonts w:eastAsia="Times New Roman"/>
                <w:sz w:val="28"/>
                <w:szCs w:val="28"/>
              </w:rPr>
              <w:t xml:space="preserve">     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rFonts w:eastAsia="Times New Roman"/>
                <w:sz w:val="28"/>
                <w:szCs w:val="28"/>
              </w:rPr>
              <w:t xml:space="preserve"> - 2025-2026гг - 2%, 2027-2029гг - 2,3%, 2030г - 71,3%.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</w:t>
            </w:r>
            <w:r w:rsidRPr="0001364C">
              <w:rPr>
                <w:sz w:val="28"/>
                <w:szCs w:val="28"/>
                <w:lang w:eastAsia="en-US"/>
              </w:rPr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 - 202</w:t>
            </w:r>
            <w:r>
              <w:rPr>
                <w:sz w:val="28"/>
                <w:szCs w:val="28"/>
                <w:lang w:eastAsia="en-US"/>
              </w:rPr>
              <w:t>5</w:t>
            </w:r>
            <w:r w:rsidRPr="0001364C">
              <w:rPr>
                <w:sz w:val="28"/>
                <w:szCs w:val="28"/>
                <w:lang w:eastAsia="en-US"/>
              </w:rPr>
              <w:t>-2026гг - 164 ед.</w:t>
            </w:r>
            <w:r w:rsidRPr="00C91C5D">
              <w:rPr>
                <w:sz w:val="28"/>
                <w:szCs w:val="28"/>
                <w:lang w:eastAsia="en-US"/>
              </w:rPr>
              <w:t xml:space="preserve">;  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количество муниципальных образовательных организаций, в которых выполнены предписания контрольны</w:t>
            </w:r>
            <w:proofErr w:type="gramStart"/>
            <w:r w:rsidRPr="00C91C5D">
              <w:rPr>
                <w:sz w:val="28"/>
                <w:szCs w:val="28"/>
                <w:lang w:eastAsia="en-US"/>
              </w:rPr>
              <w:t>х(</w:t>
            </w:r>
            <w:proofErr w:type="gramEnd"/>
            <w:r w:rsidRPr="00C91C5D">
              <w:rPr>
                <w:sz w:val="28"/>
                <w:szCs w:val="28"/>
                <w:lang w:eastAsia="en-US"/>
              </w:rPr>
              <w:t>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  <w:r>
              <w:rPr>
                <w:sz w:val="28"/>
                <w:szCs w:val="28"/>
                <w:lang w:eastAsia="en-US"/>
              </w:rPr>
              <w:t xml:space="preserve"> - 2 ежегодно до конца 2030г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Pr="00C91C5D" w:rsidRDefault="0087357F" w:rsidP="004338C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количество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C91C5D">
              <w:rPr>
                <w:sz w:val="28"/>
                <w:szCs w:val="28"/>
                <w:lang w:eastAsia="en-US"/>
              </w:rPr>
              <w:t>муниципальных общеобразовательных организаций, реализующих мероприятия по обеспечению деятельности советников директора</w:t>
            </w:r>
            <w:r>
              <w:rPr>
                <w:sz w:val="28"/>
                <w:szCs w:val="28"/>
                <w:lang w:eastAsia="en-US"/>
              </w:rPr>
              <w:t xml:space="preserve"> - 12 ежегодно до конца 2030г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7357F" w:rsidRPr="004C57D9" w:rsidRDefault="0087357F" w:rsidP="004338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C5D">
              <w:rPr>
                <w:sz w:val="28"/>
                <w:szCs w:val="28"/>
              </w:rPr>
              <w:t xml:space="preserve">    </w:t>
            </w:r>
            <w:r w:rsidRPr="004C57D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общеобразовательных организаций, участвующих в </w:t>
            </w:r>
            <w:proofErr w:type="gramStart"/>
            <w:r w:rsidRPr="004C57D9">
              <w:rPr>
                <w:rFonts w:ascii="Times New Roman" w:hAnsi="Times New Roman" w:cs="Times New Roman"/>
                <w:sz w:val="28"/>
                <w:szCs w:val="28"/>
              </w:rPr>
              <w:t>школьном</w:t>
            </w:r>
            <w:proofErr w:type="gramEnd"/>
            <w:r w:rsidRPr="004C57D9">
              <w:rPr>
                <w:rFonts w:ascii="Times New Roman" w:hAnsi="Times New Roman" w:cs="Times New Roman"/>
                <w:sz w:val="28"/>
                <w:szCs w:val="28"/>
              </w:rPr>
              <w:t xml:space="preserve"> инициативном бюджетировании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2025-202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гг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</w:t>
            </w:r>
            <w:r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,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-2029гг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2030г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</w:tr>
    </w:tbl>
    <w:p w:rsidR="00BD372B" w:rsidRDefault="00BD372B"/>
    <w:sectPr w:rsidR="00BD3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7F"/>
    <w:rsid w:val="0087357F"/>
    <w:rsid w:val="00BD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7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735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87357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8735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7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735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87357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8735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User333</dc:creator>
  <cp:lastModifiedBy>User333</cp:lastModifiedBy>
  <cp:revision>1</cp:revision>
  <dcterms:created xsi:type="dcterms:W3CDTF">2024-11-15T10:57:00Z</dcterms:created>
  <dcterms:modified xsi:type="dcterms:W3CDTF">2024-11-15T10:59:00Z</dcterms:modified>
</cp:coreProperties>
</file>