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bookmarkStart w:id="0" w:name="_GoBack"/>
      <w:bookmarkEnd w:id="0"/>
    </w:p>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p>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r>
        <w:rPr>
          <w:rFonts w:eastAsia="Calibri"/>
          <w:noProof/>
          <w:sz w:val="28"/>
          <w:szCs w:val="22"/>
        </w:rPr>
        <w:drawing>
          <wp:anchor distT="0" distB="0" distL="114300" distR="114300" simplePos="0" relativeHeight="251659264" behindDoc="0" locked="0" layoutInCell="1" allowOverlap="1">
            <wp:simplePos x="0" y="0"/>
            <wp:positionH relativeFrom="column">
              <wp:posOffset>2813685</wp:posOffset>
            </wp:positionH>
            <wp:positionV relativeFrom="paragraph">
              <wp:posOffset>-440055</wp:posOffset>
            </wp:positionV>
            <wp:extent cx="504825" cy="5664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664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B3795" w:rsidRDefault="00BB3795" w:rsidP="00BB3795">
      <w:pPr>
        <w:keepNext/>
        <w:widowControl w:val="0"/>
        <w:suppressAutoHyphens/>
        <w:autoSpaceDN w:val="0"/>
        <w:spacing w:line="100" w:lineRule="atLeast"/>
        <w:jc w:val="center"/>
        <w:textAlignment w:val="baseline"/>
        <w:rPr>
          <w:b/>
          <w:kern w:val="28"/>
          <w:sz w:val="32"/>
          <w:szCs w:val="32"/>
          <w:lang w:val="x-none" w:eastAsia="x-none"/>
        </w:rPr>
      </w:pPr>
      <w:r>
        <w:rPr>
          <w:b/>
          <w:kern w:val="28"/>
          <w:sz w:val="32"/>
          <w:szCs w:val="32"/>
          <w:lang w:val="x-none" w:eastAsia="x-none"/>
        </w:rPr>
        <w:t>АДМИНИСТРАЦИЯ ВЯТСКОПОЛЯНСКОГО РАЙОНА</w:t>
      </w: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r>
        <w:rPr>
          <w:rFonts w:cs="Tahoma"/>
          <w:b/>
          <w:bCs/>
          <w:kern w:val="3"/>
          <w:sz w:val="32"/>
          <w:szCs w:val="32"/>
        </w:rPr>
        <w:t>КИРОВСКОЙ ОБЛАСТИ</w:t>
      </w: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r>
        <w:rPr>
          <w:rFonts w:cs="Tahoma"/>
          <w:b/>
          <w:bCs/>
          <w:kern w:val="3"/>
          <w:sz w:val="32"/>
          <w:szCs w:val="32"/>
        </w:rPr>
        <w:t>ПОСТАНОВЛЕНИЕ</w:t>
      </w:r>
    </w:p>
    <w:p w:rsidR="00BB3795" w:rsidRDefault="00BB3795" w:rsidP="00BB3795">
      <w:pPr>
        <w:widowControl w:val="0"/>
        <w:suppressAutoHyphens/>
        <w:autoSpaceDN w:val="0"/>
        <w:jc w:val="center"/>
        <w:textAlignment w:val="baseline"/>
        <w:rPr>
          <w:rFonts w:cs="Tahoma"/>
          <w:b/>
          <w:bCs/>
          <w:kern w:val="3"/>
          <w:sz w:val="28"/>
          <w:szCs w:val="28"/>
        </w:rPr>
      </w:pPr>
    </w:p>
    <w:p w:rsidR="00BB3795" w:rsidRDefault="00572C0D" w:rsidP="00BB3795">
      <w:pPr>
        <w:keepNext/>
        <w:spacing w:line="100" w:lineRule="atLeast"/>
        <w:outlineLvl w:val="0"/>
        <w:rPr>
          <w:b/>
          <w:bCs/>
          <w:kern w:val="32"/>
          <w:szCs w:val="28"/>
          <w:lang w:eastAsia="en-US"/>
        </w:rPr>
      </w:pPr>
      <w:r>
        <w:rPr>
          <w:i/>
          <w:kern w:val="32"/>
          <w:szCs w:val="28"/>
          <w:u w:val="single"/>
        </w:rPr>
        <w:t>14.02.2025</w:t>
      </w:r>
      <w:r w:rsidR="00BB3795">
        <w:rPr>
          <w:b/>
          <w:kern w:val="32"/>
          <w:szCs w:val="28"/>
        </w:rPr>
        <w:t xml:space="preserve">                                                                                              </w:t>
      </w:r>
      <w:r w:rsidR="008725D2">
        <w:rPr>
          <w:b/>
          <w:kern w:val="32"/>
          <w:szCs w:val="28"/>
        </w:rPr>
        <w:t xml:space="preserve">           </w:t>
      </w:r>
      <w:r>
        <w:rPr>
          <w:b/>
          <w:kern w:val="32"/>
          <w:szCs w:val="28"/>
        </w:rPr>
        <w:t xml:space="preserve">    </w:t>
      </w:r>
      <w:r w:rsidR="008725D2">
        <w:rPr>
          <w:b/>
          <w:kern w:val="32"/>
          <w:szCs w:val="28"/>
        </w:rPr>
        <w:t xml:space="preserve"> </w:t>
      </w:r>
      <w:r w:rsidR="00BB3795">
        <w:rPr>
          <w:b/>
          <w:kern w:val="32"/>
          <w:szCs w:val="28"/>
        </w:rPr>
        <w:t xml:space="preserve"> </w:t>
      </w:r>
      <w:r w:rsidR="00BB3795">
        <w:rPr>
          <w:bCs/>
          <w:kern w:val="32"/>
          <w:szCs w:val="28"/>
        </w:rPr>
        <w:t xml:space="preserve">№  </w:t>
      </w:r>
      <w:r>
        <w:rPr>
          <w:bCs/>
          <w:i/>
          <w:kern w:val="32"/>
          <w:szCs w:val="28"/>
          <w:u w:val="single"/>
        </w:rPr>
        <w:t>147</w:t>
      </w:r>
      <w:r w:rsidR="00BB3795">
        <w:rPr>
          <w:bCs/>
          <w:kern w:val="32"/>
          <w:szCs w:val="28"/>
          <w:u w:val="single"/>
        </w:rPr>
        <w:br/>
      </w:r>
      <w:r w:rsidR="00BB3795">
        <w:rPr>
          <w:bCs/>
          <w:i/>
          <w:kern w:val="32"/>
          <w:szCs w:val="28"/>
          <w:u w:val="single"/>
        </w:rPr>
        <w:t xml:space="preserve">        </w:t>
      </w:r>
    </w:p>
    <w:p w:rsidR="00BB3795" w:rsidRDefault="00BB3795" w:rsidP="00BB3795">
      <w:pPr>
        <w:keepNext/>
        <w:spacing w:line="100" w:lineRule="atLeast"/>
        <w:jc w:val="center"/>
        <w:outlineLvl w:val="0"/>
        <w:rPr>
          <w:rFonts w:cs="Tahoma"/>
          <w:kern w:val="3"/>
          <w:szCs w:val="28"/>
        </w:rPr>
      </w:pPr>
      <w:r>
        <w:rPr>
          <w:rFonts w:cs="Tahoma"/>
          <w:kern w:val="3"/>
          <w:szCs w:val="28"/>
        </w:rPr>
        <w:t>г. Вятские Поляны</w:t>
      </w:r>
    </w:p>
    <w:p w:rsidR="00BB3795" w:rsidRDefault="00BB3795" w:rsidP="00BB3795">
      <w:pPr>
        <w:widowControl w:val="0"/>
        <w:suppressAutoHyphens/>
        <w:autoSpaceDN w:val="0"/>
        <w:spacing w:line="100" w:lineRule="atLeast"/>
        <w:jc w:val="both"/>
        <w:textAlignment w:val="baseline"/>
        <w:rPr>
          <w:rFonts w:cs="Tahoma"/>
          <w:b/>
          <w:kern w:val="3"/>
          <w:szCs w:val="28"/>
        </w:rPr>
      </w:pPr>
    </w:p>
    <w:p w:rsidR="00BB3795" w:rsidRPr="00135B6E" w:rsidRDefault="00E80D86" w:rsidP="00BB3795">
      <w:pPr>
        <w:widowControl w:val="0"/>
        <w:tabs>
          <w:tab w:val="left" w:pos="536"/>
        </w:tabs>
        <w:suppressAutoHyphens/>
        <w:autoSpaceDN w:val="0"/>
        <w:jc w:val="center"/>
        <w:textAlignment w:val="baseline"/>
        <w:rPr>
          <w:b/>
          <w:bCs/>
          <w:kern w:val="3"/>
          <w:szCs w:val="26"/>
        </w:rPr>
      </w:pPr>
      <w:r w:rsidRPr="00135B6E">
        <w:rPr>
          <w:b/>
          <w:bCs/>
          <w:kern w:val="3"/>
          <w:szCs w:val="26"/>
        </w:rPr>
        <w:t>О внесении изменений в административный</w:t>
      </w:r>
      <w:r w:rsidR="00BB3795" w:rsidRPr="00135B6E">
        <w:rPr>
          <w:b/>
          <w:bCs/>
          <w:kern w:val="3"/>
          <w:szCs w:val="26"/>
        </w:rPr>
        <w:t xml:space="preserve"> регл</w:t>
      </w:r>
      <w:r w:rsidRPr="00135B6E">
        <w:rPr>
          <w:b/>
          <w:bCs/>
          <w:kern w:val="3"/>
          <w:szCs w:val="26"/>
        </w:rPr>
        <w:t>амент</w:t>
      </w:r>
      <w:r w:rsidR="00BB3795" w:rsidRPr="00135B6E">
        <w:rPr>
          <w:b/>
          <w:bCs/>
          <w:kern w:val="3"/>
          <w:szCs w:val="26"/>
        </w:rPr>
        <w:t xml:space="preserve">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действия разрешения на строительство» на территории муниципального образования </w:t>
      </w:r>
      <w:r w:rsidR="00F27DE8" w:rsidRPr="00135B6E">
        <w:rPr>
          <w:b/>
          <w:bCs/>
          <w:kern w:val="3"/>
          <w:szCs w:val="26"/>
        </w:rPr>
        <w:t>от 06.06.2022 № 442</w:t>
      </w:r>
      <w:r w:rsidR="00092C75" w:rsidRPr="00135B6E">
        <w:rPr>
          <w:b/>
          <w:bCs/>
          <w:kern w:val="3"/>
          <w:szCs w:val="26"/>
        </w:rPr>
        <w:t xml:space="preserve"> (с изменениями от 03.04.2023 № 333</w:t>
      </w:r>
      <w:r w:rsidR="00F94B5E" w:rsidRPr="00135B6E">
        <w:rPr>
          <w:b/>
          <w:bCs/>
          <w:kern w:val="3"/>
          <w:szCs w:val="26"/>
        </w:rPr>
        <w:t>, от 26.07.2023 № 812</w:t>
      </w:r>
      <w:r w:rsidR="00B35F70" w:rsidRPr="00135B6E">
        <w:rPr>
          <w:b/>
          <w:bCs/>
          <w:kern w:val="3"/>
          <w:szCs w:val="26"/>
        </w:rPr>
        <w:t>, от 16.04.2024 № 317</w:t>
      </w:r>
      <w:r w:rsidR="00092C75" w:rsidRPr="00135B6E">
        <w:rPr>
          <w:b/>
          <w:bCs/>
          <w:kern w:val="3"/>
          <w:szCs w:val="26"/>
        </w:rPr>
        <w:t>)</w:t>
      </w:r>
    </w:p>
    <w:p w:rsidR="00BB3795" w:rsidRPr="00135B6E" w:rsidRDefault="00BB3795" w:rsidP="00BB3795">
      <w:pPr>
        <w:widowControl w:val="0"/>
        <w:tabs>
          <w:tab w:val="left" w:pos="536"/>
        </w:tabs>
        <w:suppressAutoHyphens/>
        <w:autoSpaceDN w:val="0"/>
        <w:jc w:val="center"/>
        <w:textAlignment w:val="baseline"/>
        <w:rPr>
          <w:b/>
          <w:bCs/>
          <w:kern w:val="3"/>
          <w:szCs w:val="26"/>
        </w:rPr>
      </w:pPr>
    </w:p>
    <w:p w:rsidR="00BB3795" w:rsidRPr="00135B6E" w:rsidRDefault="00BB3795" w:rsidP="00BB3795">
      <w:pPr>
        <w:widowControl w:val="0"/>
        <w:tabs>
          <w:tab w:val="left" w:pos="536"/>
        </w:tabs>
        <w:suppressAutoHyphens/>
        <w:autoSpaceDN w:val="0"/>
        <w:jc w:val="both"/>
        <w:textAlignment w:val="baseline"/>
        <w:rPr>
          <w:kern w:val="3"/>
          <w:szCs w:val="26"/>
        </w:rPr>
      </w:pPr>
      <w:r w:rsidRPr="00135B6E">
        <w:rPr>
          <w:b/>
          <w:bCs/>
          <w:kern w:val="3"/>
          <w:szCs w:val="26"/>
        </w:rPr>
        <w:t xml:space="preserve">         </w:t>
      </w:r>
      <w:r w:rsidRPr="00135B6E">
        <w:rPr>
          <w:kern w:val="3"/>
          <w:szCs w:val="26"/>
        </w:rPr>
        <w:t xml:space="preserve"> В соответствии с Федеральным законом от 27.07.2010 № 210-ФЗ «Об организации предоставления государственных и муниципальных услуг», в целях обеспечения доступности и качественного исполнения муниципальных услуг, администрация Вятскополянского района ПОСТАНОВЛЯЕТ:</w:t>
      </w:r>
    </w:p>
    <w:p w:rsidR="00BB3795" w:rsidRPr="00135B6E" w:rsidRDefault="00BB3795" w:rsidP="00BB3795">
      <w:pPr>
        <w:shd w:val="clear" w:color="auto" w:fill="FFFFFF"/>
        <w:ind w:firstLine="709"/>
        <w:jc w:val="both"/>
        <w:rPr>
          <w:bCs/>
          <w:kern w:val="3"/>
          <w:szCs w:val="26"/>
        </w:rPr>
      </w:pPr>
      <w:r w:rsidRPr="00135B6E">
        <w:rPr>
          <w:kern w:val="3"/>
          <w:szCs w:val="26"/>
        </w:rPr>
        <w:t xml:space="preserve">1. </w:t>
      </w:r>
      <w:r w:rsidR="00E80D86" w:rsidRPr="00135B6E">
        <w:rPr>
          <w:kern w:val="3"/>
          <w:szCs w:val="26"/>
        </w:rPr>
        <w:t xml:space="preserve">Внести изменения в </w:t>
      </w:r>
      <w:r w:rsidRPr="00135B6E">
        <w:rPr>
          <w:kern w:val="3"/>
          <w:szCs w:val="26"/>
        </w:rPr>
        <w:t xml:space="preserve">административный регламент предоставления муниципальной услуги </w:t>
      </w:r>
      <w:r w:rsidRPr="00135B6E">
        <w:rPr>
          <w:bCs/>
          <w:kern w:val="3"/>
          <w:szCs w:val="26"/>
        </w:rPr>
        <w:t>«Выдача разрешения на строительство, внесение изменений в разрешение на строительство, в том числе в связи с необходимостью продления действия разрешения на строительство» на территории муниципального образования</w:t>
      </w:r>
      <w:r w:rsidRPr="00135B6E">
        <w:rPr>
          <w:b/>
          <w:bCs/>
          <w:kern w:val="3"/>
          <w:szCs w:val="26"/>
        </w:rPr>
        <w:t xml:space="preserve"> </w:t>
      </w:r>
      <w:r w:rsidR="00E80D86" w:rsidRPr="00135B6E">
        <w:rPr>
          <w:bCs/>
          <w:kern w:val="3"/>
          <w:szCs w:val="26"/>
        </w:rPr>
        <w:t>от 06.06.2022 № 442</w:t>
      </w:r>
      <w:r w:rsidR="00092C75" w:rsidRPr="00135B6E">
        <w:rPr>
          <w:bCs/>
          <w:kern w:val="3"/>
          <w:szCs w:val="26"/>
        </w:rPr>
        <w:t xml:space="preserve"> (с изменениями от 03.04.2023 № 333</w:t>
      </w:r>
      <w:r w:rsidR="00F94B5E" w:rsidRPr="00135B6E">
        <w:rPr>
          <w:bCs/>
          <w:kern w:val="3"/>
          <w:szCs w:val="26"/>
        </w:rPr>
        <w:t>, от 26.07.2023 № 812</w:t>
      </w:r>
      <w:r w:rsidR="00B35F70" w:rsidRPr="00135B6E">
        <w:rPr>
          <w:bCs/>
          <w:kern w:val="3"/>
          <w:szCs w:val="26"/>
        </w:rPr>
        <w:t>, от 16.04.2024 № 317:</w:t>
      </w:r>
    </w:p>
    <w:p w:rsidR="00B35F70" w:rsidRPr="00135B6E" w:rsidRDefault="00B35F70" w:rsidP="00BB3795">
      <w:pPr>
        <w:shd w:val="clear" w:color="auto" w:fill="FFFFFF"/>
        <w:ind w:firstLine="709"/>
        <w:jc w:val="both"/>
        <w:rPr>
          <w:bCs/>
          <w:kern w:val="3"/>
          <w:szCs w:val="26"/>
        </w:rPr>
      </w:pPr>
      <w:r w:rsidRPr="00135B6E">
        <w:rPr>
          <w:bCs/>
          <w:kern w:val="3"/>
          <w:szCs w:val="26"/>
        </w:rPr>
        <w:t>1.1. Наименование административного регламента предоставления</w:t>
      </w:r>
      <w:r w:rsidRPr="00135B6E">
        <w:rPr>
          <w:kern w:val="3"/>
          <w:szCs w:val="26"/>
        </w:rPr>
        <w:t xml:space="preserve"> муниципальной услуги </w:t>
      </w:r>
      <w:r w:rsidRPr="00135B6E">
        <w:rPr>
          <w:bCs/>
          <w:kern w:val="3"/>
          <w:szCs w:val="26"/>
        </w:rPr>
        <w:t>«Выдача разрешения на строительство, внесение изменений в разрешение на строительство, в том числе в связи с необходимостью продления действия разрешения на строительство» на территории муниципального образования принять в новой редакции:</w:t>
      </w:r>
    </w:p>
    <w:p w:rsidR="00B35F70" w:rsidRPr="00135B6E" w:rsidRDefault="00B35F70" w:rsidP="00BB3795">
      <w:pPr>
        <w:shd w:val="clear" w:color="auto" w:fill="FFFFFF"/>
        <w:ind w:firstLine="709"/>
        <w:jc w:val="both"/>
        <w:rPr>
          <w:bCs/>
          <w:kern w:val="3"/>
          <w:szCs w:val="26"/>
        </w:rPr>
      </w:pPr>
      <w:bookmarkStart w:id="1" w:name="_Hlk190083930"/>
      <w:r w:rsidRPr="00135B6E">
        <w:rPr>
          <w:bCs/>
          <w:kern w:val="3"/>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bookmarkEnd w:id="1"/>
    <w:p w:rsidR="00BB3795" w:rsidRPr="00135B6E" w:rsidRDefault="00B812F7" w:rsidP="00BB3795">
      <w:pPr>
        <w:shd w:val="clear" w:color="auto" w:fill="FFFFFF"/>
        <w:ind w:firstLine="709"/>
        <w:jc w:val="both"/>
        <w:rPr>
          <w:kern w:val="3"/>
          <w:szCs w:val="26"/>
        </w:rPr>
      </w:pPr>
      <w:r w:rsidRPr="00135B6E">
        <w:rPr>
          <w:bCs/>
          <w:szCs w:val="26"/>
        </w:rPr>
        <w:t>2</w:t>
      </w:r>
      <w:r w:rsidR="00BB3795" w:rsidRPr="00135B6E">
        <w:rPr>
          <w:bCs/>
          <w:szCs w:val="26"/>
        </w:rPr>
        <w:t xml:space="preserve">. </w:t>
      </w:r>
      <w:r w:rsidR="00B35F70" w:rsidRPr="00135B6E">
        <w:rPr>
          <w:szCs w:val="26"/>
        </w:rPr>
        <w:t>У</w:t>
      </w:r>
      <w:r w:rsidR="00BB3795" w:rsidRPr="00135B6E">
        <w:rPr>
          <w:szCs w:val="26"/>
          <w:lang w:val="x-none"/>
        </w:rPr>
        <w:t>правлени</w:t>
      </w:r>
      <w:r w:rsidR="00B35F70" w:rsidRPr="00135B6E">
        <w:rPr>
          <w:szCs w:val="26"/>
        </w:rPr>
        <w:t>ю</w:t>
      </w:r>
      <w:r w:rsidR="00BB3795" w:rsidRPr="00135B6E">
        <w:rPr>
          <w:szCs w:val="26"/>
          <w:lang w:val="x-none"/>
        </w:rPr>
        <w:t xml:space="preserve"> по вопросам взаимодействия с ОМС опубликовать настоящее постановление в Деловом вестнике Вятскополянской районной Думы и администрации Вятскополянского района, </w:t>
      </w:r>
      <w:r w:rsidR="00BB3795" w:rsidRPr="00135B6E">
        <w:rPr>
          <w:szCs w:val="26"/>
        </w:rPr>
        <w:t>начальнику о</w:t>
      </w:r>
      <w:r w:rsidR="00BB3795" w:rsidRPr="00135B6E">
        <w:rPr>
          <w:szCs w:val="26"/>
          <w:lang w:val="x-none"/>
        </w:rPr>
        <w:t>тдел</w:t>
      </w:r>
      <w:r w:rsidR="00BB3795" w:rsidRPr="00135B6E">
        <w:rPr>
          <w:szCs w:val="26"/>
        </w:rPr>
        <w:t>а</w:t>
      </w:r>
      <w:r w:rsidR="00BB3795" w:rsidRPr="00135B6E">
        <w:rPr>
          <w:szCs w:val="26"/>
          <w:lang w:val="x-none"/>
        </w:rPr>
        <w:t xml:space="preserve"> информатизации </w:t>
      </w:r>
      <w:r w:rsidR="00BB3795" w:rsidRPr="00135B6E">
        <w:rPr>
          <w:szCs w:val="26"/>
        </w:rPr>
        <w:t>Морокуеву И.А.</w:t>
      </w:r>
      <w:r w:rsidR="00BB3795" w:rsidRPr="00135B6E">
        <w:rPr>
          <w:szCs w:val="26"/>
          <w:lang w:val="x-none"/>
        </w:rPr>
        <w:t xml:space="preserve"> опубликовать настоящее постановление на официальном сайте муниципального образования Вятскополянский муниципальный район в сети Интернет.</w:t>
      </w:r>
    </w:p>
    <w:p w:rsidR="00BB3795" w:rsidRPr="00135B6E" w:rsidRDefault="00B812F7" w:rsidP="00BB3795">
      <w:pPr>
        <w:widowControl w:val="0"/>
        <w:suppressAutoHyphens/>
        <w:autoSpaceDN w:val="0"/>
        <w:ind w:firstLine="709"/>
        <w:jc w:val="both"/>
        <w:textAlignment w:val="baseline"/>
        <w:rPr>
          <w:kern w:val="3"/>
          <w:szCs w:val="26"/>
        </w:rPr>
      </w:pPr>
      <w:r w:rsidRPr="00135B6E">
        <w:rPr>
          <w:kern w:val="3"/>
          <w:szCs w:val="26"/>
        </w:rPr>
        <w:t>3</w:t>
      </w:r>
      <w:r w:rsidR="00BB3795" w:rsidRPr="00135B6E">
        <w:rPr>
          <w:kern w:val="3"/>
          <w:szCs w:val="26"/>
        </w:rPr>
        <w:t>. Контроль за исполнением настоящего постановления оставляю за собой.</w:t>
      </w:r>
    </w:p>
    <w:p w:rsidR="00BB3795" w:rsidRPr="00135B6E" w:rsidRDefault="00BB3795" w:rsidP="00BB3795">
      <w:pPr>
        <w:jc w:val="both"/>
        <w:outlineLvl w:val="5"/>
        <w:rPr>
          <w:bCs/>
          <w:szCs w:val="26"/>
          <w:lang w:eastAsia="en-US"/>
        </w:rPr>
      </w:pPr>
    </w:p>
    <w:p w:rsidR="00CC4E81" w:rsidRPr="00135B6E" w:rsidRDefault="00CC4E81" w:rsidP="00537571">
      <w:pPr>
        <w:jc w:val="both"/>
        <w:outlineLvl w:val="5"/>
        <w:rPr>
          <w:bCs/>
          <w:szCs w:val="26"/>
        </w:rPr>
      </w:pPr>
    </w:p>
    <w:p w:rsidR="00F94B5E" w:rsidRPr="00135B6E" w:rsidRDefault="00F94B5E" w:rsidP="00135B6E">
      <w:pPr>
        <w:jc w:val="both"/>
        <w:outlineLvl w:val="5"/>
        <w:rPr>
          <w:bCs/>
          <w:szCs w:val="26"/>
        </w:rPr>
      </w:pPr>
      <w:r w:rsidRPr="00135B6E">
        <w:rPr>
          <w:bCs/>
          <w:szCs w:val="26"/>
        </w:rPr>
        <w:t>Глава Вятскополянского района</w:t>
      </w:r>
      <w:r w:rsidRPr="00135B6E">
        <w:rPr>
          <w:bCs/>
          <w:szCs w:val="26"/>
        </w:rPr>
        <w:tab/>
        <w:t xml:space="preserve">                                                       </w:t>
      </w:r>
      <w:r w:rsidR="00135B6E">
        <w:rPr>
          <w:bCs/>
          <w:szCs w:val="26"/>
        </w:rPr>
        <w:t xml:space="preserve">      </w:t>
      </w:r>
      <w:r w:rsidRPr="00135B6E">
        <w:rPr>
          <w:bCs/>
          <w:szCs w:val="26"/>
        </w:rPr>
        <w:t xml:space="preserve"> В.В. Пелевина</w:t>
      </w: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4915E1" w:rsidRPr="00135B6E" w:rsidRDefault="004915E1" w:rsidP="00F94B5E">
      <w:pPr>
        <w:jc w:val="both"/>
        <w:outlineLvl w:val="5"/>
        <w:rPr>
          <w:bCs/>
          <w:szCs w:val="26"/>
        </w:rPr>
      </w:pPr>
    </w:p>
    <w:p w:rsidR="00135B6E" w:rsidRDefault="00135B6E" w:rsidP="00F94B5E">
      <w:pPr>
        <w:jc w:val="both"/>
        <w:outlineLvl w:val="5"/>
        <w:rPr>
          <w:bCs/>
          <w:szCs w:val="26"/>
        </w:rPr>
      </w:pPr>
    </w:p>
    <w:p w:rsidR="00F94B5E" w:rsidRPr="00135B6E" w:rsidRDefault="00F94B5E" w:rsidP="00F94B5E">
      <w:pPr>
        <w:jc w:val="both"/>
        <w:outlineLvl w:val="5"/>
        <w:rPr>
          <w:bCs/>
          <w:szCs w:val="26"/>
        </w:rPr>
      </w:pPr>
      <w:r w:rsidRPr="00135B6E">
        <w:rPr>
          <w:bCs/>
          <w:szCs w:val="26"/>
        </w:rPr>
        <w:lastRenderedPageBreak/>
        <w:t>ПОДГОТОВЛЕНО</w:t>
      </w:r>
    </w:p>
    <w:p w:rsidR="00F94B5E" w:rsidRPr="00135B6E" w:rsidRDefault="00F94B5E" w:rsidP="00F94B5E">
      <w:pPr>
        <w:jc w:val="both"/>
        <w:outlineLvl w:val="5"/>
        <w:rPr>
          <w:bCs/>
          <w:szCs w:val="26"/>
        </w:rPr>
      </w:pPr>
      <w:r w:rsidRPr="00135B6E">
        <w:rPr>
          <w:bCs/>
          <w:szCs w:val="26"/>
        </w:rPr>
        <w:tab/>
      </w:r>
      <w:r w:rsidRPr="00135B6E">
        <w:rPr>
          <w:bCs/>
          <w:szCs w:val="26"/>
        </w:rPr>
        <w:tab/>
      </w:r>
      <w:r w:rsidRPr="00135B6E">
        <w:rPr>
          <w:bCs/>
          <w:szCs w:val="26"/>
        </w:rPr>
        <w:tab/>
      </w:r>
      <w:r w:rsidRPr="00135B6E">
        <w:rPr>
          <w:bCs/>
          <w:szCs w:val="26"/>
        </w:rPr>
        <w:tab/>
      </w:r>
      <w:r w:rsidRPr="00135B6E">
        <w:rPr>
          <w:bCs/>
          <w:szCs w:val="26"/>
        </w:rPr>
        <w:tab/>
      </w:r>
      <w:r w:rsidRPr="00135B6E">
        <w:rPr>
          <w:bCs/>
          <w:szCs w:val="26"/>
        </w:rPr>
        <w:tab/>
      </w:r>
      <w:r w:rsidRPr="00135B6E">
        <w:rPr>
          <w:bCs/>
          <w:szCs w:val="26"/>
        </w:rPr>
        <w:tab/>
        <w:t xml:space="preserve">      </w:t>
      </w:r>
    </w:p>
    <w:p w:rsidR="00F94B5E" w:rsidRPr="00135B6E" w:rsidRDefault="00F94B5E" w:rsidP="00F94B5E">
      <w:pPr>
        <w:jc w:val="both"/>
        <w:outlineLvl w:val="5"/>
        <w:rPr>
          <w:bCs/>
          <w:szCs w:val="26"/>
        </w:rPr>
      </w:pPr>
      <w:r w:rsidRPr="00135B6E">
        <w:rPr>
          <w:bCs/>
          <w:szCs w:val="26"/>
        </w:rPr>
        <w:t xml:space="preserve">Заместитель начальника управления </w:t>
      </w:r>
    </w:p>
    <w:p w:rsidR="00F94B5E" w:rsidRPr="00135B6E" w:rsidRDefault="00F94B5E" w:rsidP="00F94B5E">
      <w:pPr>
        <w:jc w:val="both"/>
        <w:outlineLvl w:val="5"/>
        <w:rPr>
          <w:bCs/>
          <w:szCs w:val="26"/>
        </w:rPr>
      </w:pPr>
      <w:r w:rsidRPr="00135B6E">
        <w:rPr>
          <w:bCs/>
          <w:szCs w:val="26"/>
        </w:rPr>
        <w:t xml:space="preserve">строительства, ЖКХ и дорожного </w:t>
      </w:r>
    </w:p>
    <w:p w:rsidR="00F94B5E" w:rsidRPr="00135B6E" w:rsidRDefault="00F94B5E" w:rsidP="00F94B5E">
      <w:pPr>
        <w:jc w:val="both"/>
        <w:outlineLvl w:val="5"/>
        <w:rPr>
          <w:bCs/>
          <w:szCs w:val="26"/>
        </w:rPr>
      </w:pPr>
      <w:r w:rsidRPr="00135B6E">
        <w:rPr>
          <w:bCs/>
          <w:szCs w:val="26"/>
        </w:rPr>
        <w:t xml:space="preserve">хозяйства                                                                                                   </w:t>
      </w:r>
      <w:r w:rsidR="00B35F70" w:rsidRPr="00135B6E">
        <w:rPr>
          <w:bCs/>
          <w:szCs w:val="26"/>
        </w:rPr>
        <w:t xml:space="preserve">           </w:t>
      </w:r>
      <w:r w:rsidR="00135B6E">
        <w:rPr>
          <w:bCs/>
          <w:szCs w:val="26"/>
        </w:rPr>
        <w:t xml:space="preserve"> </w:t>
      </w:r>
      <w:r w:rsidRPr="00135B6E">
        <w:rPr>
          <w:bCs/>
          <w:szCs w:val="26"/>
        </w:rPr>
        <w:t>М.В. Клюкина</w:t>
      </w:r>
    </w:p>
    <w:p w:rsidR="00F94B5E" w:rsidRPr="00135B6E" w:rsidRDefault="00F94B5E" w:rsidP="00F94B5E">
      <w:pPr>
        <w:jc w:val="both"/>
        <w:outlineLvl w:val="5"/>
        <w:rPr>
          <w:bCs/>
          <w:szCs w:val="26"/>
        </w:rPr>
      </w:pPr>
    </w:p>
    <w:p w:rsidR="00B35F70" w:rsidRPr="00135B6E" w:rsidRDefault="00B35F70" w:rsidP="00F94B5E">
      <w:pPr>
        <w:jc w:val="both"/>
        <w:outlineLvl w:val="5"/>
        <w:rPr>
          <w:bCs/>
          <w:szCs w:val="26"/>
        </w:rPr>
      </w:pPr>
    </w:p>
    <w:p w:rsidR="00F94B5E" w:rsidRPr="00135B6E" w:rsidRDefault="00F94B5E" w:rsidP="00F94B5E">
      <w:pPr>
        <w:jc w:val="both"/>
        <w:outlineLvl w:val="5"/>
        <w:rPr>
          <w:bCs/>
          <w:szCs w:val="26"/>
        </w:rPr>
      </w:pPr>
      <w:r w:rsidRPr="00135B6E">
        <w:rPr>
          <w:bCs/>
          <w:szCs w:val="26"/>
        </w:rPr>
        <w:t xml:space="preserve">СОГЛАСОВАНО </w:t>
      </w: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r w:rsidRPr="00135B6E">
        <w:rPr>
          <w:bCs/>
          <w:szCs w:val="26"/>
        </w:rPr>
        <w:t xml:space="preserve">                                                    </w:t>
      </w:r>
    </w:p>
    <w:p w:rsidR="00F94B5E" w:rsidRPr="00135B6E" w:rsidRDefault="00F94B5E" w:rsidP="00F94B5E">
      <w:pPr>
        <w:jc w:val="both"/>
        <w:outlineLvl w:val="5"/>
        <w:rPr>
          <w:bCs/>
          <w:szCs w:val="26"/>
        </w:rPr>
      </w:pPr>
      <w:r w:rsidRPr="00135B6E">
        <w:rPr>
          <w:bCs/>
          <w:szCs w:val="26"/>
        </w:rPr>
        <w:t>Заместитель главы администрации района</w:t>
      </w:r>
    </w:p>
    <w:p w:rsidR="00F94B5E" w:rsidRPr="00135B6E" w:rsidRDefault="00F94B5E" w:rsidP="00F94B5E">
      <w:pPr>
        <w:jc w:val="both"/>
        <w:outlineLvl w:val="5"/>
        <w:rPr>
          <w:bCs/>
          <w:szCs w:val="26"/>
        </w:rPr>
      </w:pPr>
      <w:r w:rsidRPr="00135B6E">
        <w:rPr>
          <w:bCs/>
          <w:szCs w:val="26"/>
        </w:rPr>
        <w:t>по жизнеобеспечению</w:t>
      </w:r>
      <w:r w:rsidRPr="00135B6E">
        <w:rPr>
          <w:bCs/>
          <w:szCs w:val="26"/>
        </w:rPr>
        <w:tab/>
      </w:r>
      <w:r w:rsidR="00B35F70" w:rsidRPr="00135B6E">
        <w:rPr>
          <w:bCs/>
          <w:szCs w:val="26"/>
        </w:rPr>
        <w:t xml:space="preserve">                  </w:t>
      </w:r>
      <w:r w:rsidRPr="00135B6E">
        <w:rPr>
          <w:bCs/>
          <w:szCs w:val="26"/>
        </w:rPr>
        <w:tab/>
      </w:r>
      <w:r w:rsidRPr="00135B6E">
        <w:rPr>
          <w:bCs/>
          <w:szCs w:val="26"/>
        </w:rPr>
        <w:tab/>
      </w:r>
      <w:r w:rsidRPr="00135B6E">
        <w:rPr>
          <w:bCs/>
          <w:szCs w:val="26"/>
        </w:rPr>
        <w:tab/>
      </w:r>
      <w:r w:rsidRPr="00135B6E">
        <w:rPr>
          <w:bCs/>
          <w:szCs w:val="26"/>
        </w:rPr>
        <w:tab/>
      </w:r>
      <w:r w:rsidRPr="00135B6E">
        <w:rPr>
          <w:bCs/>
          <w:szCs w:val="26"/>
        </w:rPr>
        <w:tab/>
      </w:r>
      <w:r w:rsidRPr="00135B6E">
        <w:rPr>
          <w:bCs/>
          <w:szCs w:val="26"/>
        </w:rPr>
        <w:tab/>
        <w:t xml:space="preserve">   Р.Р. Габдулбаров</w:t>
      </w: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r w:rsidRPr="00135B6E">
        <w:rPr>
          <w:bCs/>
          <w:szCs w:val="26"/>
        </w:rPr>
        <w:t xml:space="preserve">Начальник управления </w:t>
      </w:r>
    </w:p>
    <w:p w:rsidR="00F94B5E" w:rsidRPr="00135B6E" w:rsidRDefault="00F94B5E" w:rsidP="00F94B5E">
      <w:pPr>
        <w:jc w:val="both"/>
        <w:outlineLvl w:val="5"/>
        <w:rPr>
          <w:bCs/>
          <w:szCs w:val="26"/>
        </w:rPr>
      </w:pPr>
      <w:r w:rsidRPr="00135B6E">
        <w:rPr>
          <w:bCs/>
          <w:szCs w:val="26"/>
        </w:rPr>
        <w:t xml:space="preserve">строительства, ЖКХ и дорожного </w:t>
      </w:r>
    </w:p>
    <w:p w:rsidR="00F94B5E" w:rsidRPr="00135B6E" w:rsidRDefault="00F94B5E" w:rsidP="00F94B5E">
      <w:pPr>
        <w:jc w:val="both"/>
        <w:outlineLvl w:val="5"/>
        <w:rPr>
          <w:bCs/>
          <w:szCs w:val="26"/>
        </w:rPr>
      </w:pPr>
      <w:r w:rsidRPr="00135B6E">
        <w:rPr>
          <w:bCs/>
          <w:szCs w:val="26"/>
        </w:rPr>
        <w:t xml:space="preserve">хозяйства                                                                                                 </w:t>
      </w:r>
      <w:r w:rsidR="00B35F70" w:rsidRPr="00135B6E">
        <w:rPr>
          <w:bCs/>
          <w:szCs w:val="26"/>
        </w:rPr>
        <w:t xml:space="preserve">      </w:t>
      </w:r>
      <w:r w:rsidR="00B30CE9">
        <w:rPr>
          <w:bCs/>
          <w:szCs w:val="26"/>
        </w:rPr>
        <w:t xml:space="preserve"> </w:t>
      </w:r>
      <w:r w:rsidR="00B35F70" w:rsidRPr="00135B6E">
        <w:rPr>
          <w:bCs/>
          <w:szCs w:val="26"/>
        </w:rPr>
        <w:t xml:space="preserve">     </w:t>
      </w:r>
      <w:r w:rsidRPr="00135B6E">
        <w:rPr>
          <w:bCs/>
          <w:szCs w:val="26"/>
        </w:rPr>
        <w:t>А.В. Титоренко</w:t>
      </w: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r w:rsidRPr="00135B6E">
        <w:rPr>
          <w:bCs/>
          <w:szCs w:val="26"/>
        </w:rPr>
        <w:t xml:space="preserve">Заведующая юридическим отделом                                                  </w:t>
      </w:r>
      <w:r w:rsidR="00B35F70" w:rsidRPr="00135B6E">
        <w:rPr>
          <w:bCs/>
          <w:szCs w:val="26"/>
        </w:rPr>
        <w:t xml:space="preserve">            </w:t>
      </w:r>
      <w:r w:rsidR="00135B6E">
        <w:rPr>
          <w:bCs/>
          <w:szCs w:val="26"/>
        </w:rPr>
        <w:t xml:space="preserve"> </w:t>
      </w:r>
      <w:r w:rsidRPr="00135B6E">
        <w:rPr>
          <w:bCs/>
          <w:szCs w:val="26"/>
        </w:rPr>
        <w:t xml:space="preserve"> И.В. Санникова</w:t>
      </w:r>
      <w:r w:rsidRPr="00135B6E">
        <w:rPr>
          <w:bCs/>
          <w:szCs w:val="26"/>
        </w:rPr>
        <w:tab/>
      </w:r>
    </w:p>
    <w:p w:rsidR="00F94B5E" w:rsidRPr="00135B6E" w:rsidRDefault="00F94B5E" w:rsidP="00F94B5E">
      <w:pPr>
        <w:jc w:val="both"/>
        <w:outlineLvl w:val="5"/>
        <w:rPr>
          <w:bCs/>
          <w:szCs w:val="26"/>
        </w:rPr>
      </w:pPr>
      <w:r w:rsidRPr="00135B6E">
        <w:rPr>
          <w:bCs/>
          <w:szCs w:val="26"/>
        </w:rPr>
        <w:t xml:space="preserve">                     </w:t>
      </w:r>
      <w:r w:rsidRPr="00135B6E">
        <w:rPr>
          <w:bCs/>
          <w:szCs w:val="26"/>
        </w:rPr>
        <w:tab/>
      </w: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BB3795" w:rsidRPr="00135B6E" w:rsidRDefault="00F94B5E" w:rsidP="00F94B5E">
      <w:pPr>
        <w:jc w:val="both"/>
        <w:outlineLvl w:val="5"/>
        <w:rPr>
          <w:b/>
          <w:bCs/>
          <w:szCs w:val="26"/>
        </w:rPr>
      </w:pPr>
      <w:r w:rsidRPr="00135B6E">
        <w:rPr>
          <w:bCs/>
          <w:szCs w:val="26"/>
        </w:rPr>
        <w:t>Разослать:</w:t>
      </w:r>
      <w:r w:rsidRPr="00135B6E">
        <w:rPr>
          <w:bCs/>
          <w:szCs w:val="26"/>
        </w:rPr>
        <w:tab/>
        <w:t>дело, управление строительства и жилищно-коммунального хозяйства, отдел информатизации, управление по вопросам взаимодействия с ОМС.</w:t>
      </w:r>
    </w:p>
    <w:p w:rsidR="00AB09BE" w:rsidRPr="00B35F70" w:rsidRDefault="00AB09BE" w:rsidP="004C6954">
      <w:pPr>
        <w:rPr>
          <w:sz w:val="24"/>
        </w:rPr>
      </w:pPr>
    </w:p>
    <w:tbl>
      <w:tblPr>
        <w:tblW w:w="0" w:type="auto"/>
        <w:tblLook w:val="01E0" w:firstRow="1" w:lastRow="1" w:firstColumn="1" w:lastColumn="1" w:noHBand="0" w:noVBand="0"/>
      </w:tblPr>
      <w:tblGrid>
        <w:gridCol w:w="5067"/>
        <w:gridCol w:w="5068"/>
      </w:tblGrid>
      <w:tr w:rsidR="004C6954" w:rsidRPr="00800C04" w:rsidTr="00FE3D76">
        <w:tc>
          <w:tcPr>
            <w:tcW w:w="5067" w:type="dxa"/>
          </w:tcPr>
          <w:p w:rsidR="00CC4E81" w:rsidRDefault="00CC4E81" w:rsidP="00FE3D76">
            <w:pPr>
              <w:tabs>
                <w:tab w:val="left" w:pos="4185"/>
              </w:tabs>
              <w:rPr>
                <w:sz w:val="24"/>
                <w:szCs w:val="26"/>
              </w:rPr>
            </w:pPr>
          </w:p>
          <w:p w:rsidR="00CC4E81" w:rsidRDefault="00CC4E81" w:rsidP="00FE3D76">
            <w:pPr>
              <w:tabs>
                <w:tab w:val="left" w:pos="4185"/>
              </w:tabs>
              <w:rPr>
                <w:sz w:val="24"/>
                <w:szCs w:val="26"/>
              </w:rPr>
            </w:pPr>
          </w:p>
          <w:p w:rsidR="00CC4E81" w:rsidRDefault="00CC4E81" w:rsidP="00FE3D76">
            <w:pPr>
              <w:tabs>
                <w:tab w:val="left" w:pos="4185"/>
              </w:tabs>
              <w:rPr>
                <w:sz w:val="24"/>
                <w:szCs w:val="26"/>
              </w:rPr>
            </w:pPr>
          </w:p>
          <w:p w:rsidR="00CC4E81" w:rsidRDefault="00CC4E81" w:rsidP="00FE3D76">
            <w:pPr>
              <w:tabs>
                <w:tab w:val="left" w:pos="4185"/>
              </w:tabs>
              <w:rPr>
                <w:sz w:val="24"/>
                <w:szCs w:val="26"/>
              </w:rPr>
            </w:pPr>
          </w:p>
          <w:p w:rsidR="00516D5D" w:rsidRPr="00800C04" w:rsidRDefault="00516D5D" w:rsidP="00FE3D76">
            <w:pPr>
              <w:tabs>
                <w:tab w:val="left" w:pos="4185"/>
              </w:tabs>
              <w:rPr>
                <w:sz w:val="24"/>
                <w:szCs w:val="26"/>
              </w:rPr>
            </w:pPr>
          </w:p>
        </w:tc>
        <w:tc>
          <w:tcPr>
            <w:tcW w:w="5068" w:type="dxa"/>
          </w:tcPr>
          <w:p w:rsidR="004C6954" w:rsidRPr="00800C04" w:rsidRDefault="004C6954" w:rsidP="00FE3D76">
            <w:pPr>
              <w:tabs>
                <w:tab w:val="left" w:pos="4185"/>
              </w:tabs>
              <w:rPr>
                <w:sz w:val="24"/>
                <w:szCs w:val="26"/>
              </w:rPr>
            </w:pPr>
            <w:r w:rsidRPr="00800C04">
              <w:rPr>
                <w:szCs w:val="26"/>
              </w:rPr>
              <w:t>УТВЕРЖДЕН</w:t>
            </w:r>
          </w:p>
          <w:p w:rsidR="004C6954" w:rsidRPr="00800C04" w:rsidRDefault="004C6954" w:rsidP="00FE3D76">
            <w:pPr>
              <w:tabs>
                <w:tab w:val="left" w:pos="4185"/>
              </w:tabs>
              <w:rPr>
                <w:sz w:val="24"/>
                <w:szCs w:val="26"/>
              </w:rPr>
            </w:pPr>
            <w:r w:rsidRPr="00800C04">
              <w:rPr>
                <w:szCs w:val="26"/>
              </w:rPr>
              <w:t>Постанов</w:t>
            </w:r>
            <w:r w:rsidR="00BB3795">
              <w:rPr>
                <w:szCs w:val="26"/>
              </w:rPr>
              <w:t xml:space="preserve">лением Администрации Вятскополянского района </w:t>
            </w:r>
          </w:p>
          <w:p w:rsidR="004C6954" w:rsidRPr="00800C04" w:rsidRDefault="004C6954" w:rsidP="00BB3795">
            <w:pPr>
              <w:tabs>
                <w:tab w:val="left" w:pos="4185"/>
              </w:tabs>
              <w:rPr>
                <w:sz w:val="24"/>
                <w:szCs w:val="26"/>
              </w:rPr>
            </w:pPr>
            <w:r>
              <w:rPr>
                <w:szCs w:val="26"/>
              </w:rPr>
              <w:t xml:space="preserve">от </w:t>
            </w:r>
            <w:r w:rsidR="00BB3795" w:rsidRPr="00BB3795">
              <w:rPr>
                <w:szCs w:val="26"/>
                <w:u w:val="single"/>
              </w:rPr>
              <w:t>06.06.2022</w:t>
            </w:r>
            <w:r w:rsidR="00BB3795">
              <w:rPr>
                <w:szCs w:val="26"/>
              </w:rPr>
              <w:t xml:space="preserve"> </w:t>
            </w:r>
            <w:r w:rsidRPr="00800C04">
              <w:rPr>
                <w:szCs w:val="26"/>
              </w:rPr>
              <w:t xml:space="preserve">№ </w:t>
            </w:r>
            <w:r w:rsidR="00BB3795" w:rsidRPr="00BB3795">
              <w:rPr>
                <w:szCs w:val="26"/>
                <w:u w:val="single"/>
              </w:rPr>
              <w:t>442</w:t>
            </w:r>
            <w:r w:rsidR="00E90D96">
              <w:rPr>
                <w:szCs w:val="26"/>
                <w:u w:val="single"/>
              </w:rPr>
              <w:t xml:space="preserve"> (с изм. от </w:t>
            </w:r>
            <w:r w:rsidR="009F2F5D">
              <w:rPr>
                <w:szCs w:val="26"/>
                <w:u w:val="single"/>
              </w:rPr>
              <w:t>03.04.2023 № 333</w:t>
            </w:r>
            <w:r w:rsidR="008725D2">
              <w:rPr>
                <w:szCs w:val="26"/>
                <w:u w:val="single"/>
              </w:rPr>
              <w:t>, от 26.07.2023 № 812</w:t>
            </w:r>
            <w:r w:rsidR="00787FAC">
              <w:rPr>
                <w:szCs w:val="26"/>
                <w:u w:val="single"/>
              </w:rPr>
              <w:t>, от 16.04.2024 № 317</w:t>
            </w:r>
            <w:r w:rsidR="00EF793F">
              <w:rPr>
                <w:szCs w:val="26"/>
                <w:u w:val="single"/>
              </w:rPr>
              <w:t xml:space="preserve">, от </w:t>
            </w:r>
            <w:r w:rsidR="00572C0D">
              <w:rPr>
                <w:szCs w:val="26"/>
                <w:u w:val="single"/>
              </w:rPr>
              <w:t xml:space="preserve">14.02.2025 </w:t>
            </w:r>
            <w:r w:rsidR="00EF793F">
              <w:rPr>
                <w:szCs w:val="26"/>
                <w:u w:val="single"/>
              </w:rPr>
              <w:t>№</w:t>
            </w:r>
            <w:r w:rsidR="00572C0D">
              <w:rPr>
                <w:szCs w:val="26"/>
                <w:u w:val="single"/>
              </w:rPr>
              <w:t xml:space="preserve"> 147</w:t>
            </w:r>
            <w:r w:rsidR="009F2F5D">
              <w:rPr>
                <w:szCs w:val="26"/>
                <w:u w:val="single"/>
              </w:rPr>
              <w:t>)</w:t>
            </w:r>
          </w:p>
        </w:tc>
      </w:tr>
    </w:tbl>
    <w:p w:rsidR="004C6954" w:rsidRDefault="004C6954" w:rsidP="004C6954">
      <w:pPr>
        <w:widowControl w:val="0"/>
        <w:autoSpaceDE w:val="0"/>
        <w:autoSpaceDN w:val="0"/>
        <w:adjustRightInd w:val="0"/>
        <w:ind w:firstLine="851"/>
        <w:jc w:val="center"/>
        <w:rPr>
          <w:b/>
          <w:color w:val="000000"/>
          <w:sz w:val="28"/>
          <w:szCs w:val="28"/>
        </w:rPr>
      </w:pPr>
    </w:p>
    <w:p w:rsidR="004C6954" w:rsidRDefault="004C6954" w:rsidP="004C6954">
      <w:pPr>
        <w:keepNext/>
        <w:ind w:right="-1"/>
        <w:jc w:val="center"/>
        <w:outlineLvl w:val="0"/>
        <w:rPr>
          <w:b/>
          <w:bCs/>
          <w:sz w:val="28"/>
          <w:szCs w:val="20"/>
          <w:lang w:eastAsia="zh-CN"/>
        </w:rPr>
      </w:pPr>
      <w:r>
        <w:rPr>
          <w:b/>
          <w:bCs/>
          <w:sz w:val="28"/>
          <w:szCs w:val="20"/>
          <w:lang w:eastAsia="zh-CN"/>
        </w:rPr>
        <w:t>Административный регламент</w:t>
      </w:r>
    </w:p>
    <w:p w:rsidR="004C6954" w:rsidRPr="001556DF" w:rsidRDefault="004C6954" w:rsidP="004C6954">
      <w:pPr>
        <w:widowControl w:val="0"/>
        <w:autoSpaceDE w:val="0"/>
        <w:autoSpaceDN w:val="0"/>
        <w:adjustRightInd w:val="0"/>
        <w:ind w:firstLine="851"/>
        <w:jc w:val="center"/>
        <w:rPr>
          <w:b/>
          <w:color w:val="000000"/>
          <w:sz w:val="28"/>
          <w:szCs w:val="28"/>
        </w:rPr>
      </w:pPr>
      <w:r w:rsidRPr="001556DF">
        <w:rPr>
          <w:b/>
          <w:color w:val="000000"/>
          <w:sz w:val="28"/>
          <w:szCs w:val="28"/>
        </w:rPr>
        <w:t>предоставления муниципальной услуги</w:t>
      </w:r>
    </w:p>
    <w:p w:rsidR="00787FAC" w:rsidRPr="00787FAC" w:rsidRDefault="00787FAC" w:rsidP="00787FAC">
      <w:pPr>
        <w:shd w:val="clear" w:color="auto" w:fill="FFFFFF"/>
        <w:ind w:firstLine="709"/>
        <w:jc w:val="both"/>
        <w:rPr>
          <w:b/>
          <w:kern w:val="3"/>
          <w:sz w:val="28"/>
          <w:szCs w:val="28"/>
        </w:rPr>
      </w:pPr>
      <w:r w:rsidRPr="00787FAC">
        <w:rPr>
          <w:rFonts w:cs="Tahoma"/>
          <w:b/>
          <w:kern w:val="3"/>
          <w:sz w:val="28"/>
          <w:szCs w:val="28"/>
        </w:rPr>
        <w:t>«Выдача разрешения на строительство объекта капитального строительства (</w:t>
      </w:r>
      <w:bookmarkStart w:id="2" w:name="_Hlk190252086"/>
      <w:r w:rsidRPr="00787FAC">
        <w:rPr>
          <w:rFonts w:cs="Tahoma"/>
          <w:b/>
          <w:kern w:val="3"/>
          <w:sz w:val="28"/>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bookmarkEnd w:id="2"/>
    </w:p>
    <w:p w:rsidR="004C6954" w:rsidRPr="001556DF" w:rsidRDefault="00787FAC" w:rsidP="00787FAC">
      <w:pPr>
        <w:widowControl w:val="0"/>
        <w:autoSpaceDE w:val="0"/>
        <w:autoSpaceDN w:val="0"/>
        <w:adjustRightInd w:val="0"/>
        <w:ind w:firstLine="851"/>
        <w:jc w:val="center"/>
        <w:rPr>
          <w:i/>
          <w:iCs/>
          <w:color w:val="000000"/>
          <w:sz w:val="28"/>
          <w:szCs w:val="28"/>
        </w:rPr>
      </w:pPr>
      <w:r w:rsidRPr="001556DF">
        <w:rPr>
          <w:b/>
          <w:bCs/>
          <w:i/>
          <w:iCs/>
          <w:color w:val="000000"/>
          <w:sz w:val="28"/>
          <w:szCs w:val="28"/>
        </w:rPr>
        <w:t xml:space="preserve"> </w:t>
      </w:r>
    </w:p>
    <w:p w:rsidR="004C6954" w:rsidRPr="001556DF" w:rsidRDefault="004C6954" w:rsidP="004C6954">
      <w:pPr>
        <w:widowControl w:val="0"/>
        <w:tabs>
          <w:tab w:val="left" w:pos="567"/>
        </w:tabs>
        <w:ind w:left="1287"/>
        <w:contextualSpacing/>
        <w:jc w:val="center"/>
        <w:rPr>
          <w:b/>
          <w:color w:val="000000"/>
          <w:sz w:val="28"/>
          <w:szCs w:val="28"/>
        </w:rPr>
      </w:pPr>
      <w:r w:rsidRPr="001556DF">
        <w:rPr>
          <w:b/>
          <w:color w:val="000000"/>
          <w:sz w:val="28"/>
          <w:szCs w:val="28"/>
        </w:rPr>
        <w:t xml:space="preserve">Раздел </w:t>
      </w:r>
      <w:r w:rsidRPr="001556DF">
        <w:rPr>
          <w:b/>
          <w:color w:val="000000"/>
          <w:sz w:val="28"/>
          <w:szCs w:val="28"/>
          <w:lang w:val="en-US"/>
        </w:rPr>
        <w:t>I</w:t>
      </w:r>
      <w:r w:rsidRPr="001556DF">
        <w:rPr>
          <w:b/>
          <w:color w:val="000000"/>
          <w:sz w:val="28"/>
          <w:szCs w:val="28"/>
        </w:rPr>
        <w:t>. Общие положения</w:t>
      </w:r>
    </w:p>
    <w:p w:rsidR="004C6954" w:rsidRPr="001556DF" w:rsidRDefault="004C6954" w:rsidP="004C6954">
      <w:pPr>
        <w:widowControl w:val="0"/>
        <w:tabs>
          <w:tab w:val="left" w:pos="567"/>
        </w:tabs>
        <w:ind w:left="1287"/>
        <w:contextualSpacing/>
        <w:jc w:val="center"/>
        <w:rPr>
          <w:b/>
          <w:color w:val="000000"/>
          <w:sz w:val="28"/>
          <w:szCs w:val="28"/>
        </w:rPr>
      </w:pPr>
    </w:p>
    <w:p w:rsidR="004C6954" w:rsidRPr="001556DF" w:rsidRDefault="004C6954" w:rsidP="004C6954">
      <w:pPr>
        <w:widowControl w:val="0"/>
        <w:tabs>
          <w:tab w:val="left" w:pos="567"/>
        </w:tabs>
        <w:ind w:left="1287"/>
        <w:contextualSpacing/>
        <w:jc w:val="center"/>
        <w:rPr>
          <w:b/>
          <w:color w:val="000000"/>
          <w:sz w:val="28"/>
          <w:szCs w:val="28"/>
        </w:rPr>
      </w:pPr>
      <w:r w:rsidRPr="001556DF">
        <w:rPr>
          <w:b/>
          <w:color w:val="000000"/>
          <w:sz w:val="28"/>
          <w:szCs w:val="28"/>
        </w:rPr>
        <w:t>Предмет регулирования Административного регламента</w:t>
      </w:r>
    </w:p>
    <w:p w:rsidR="004C6954" w:rsidRPr="001556DF" w:rsidRDefault="004C6954" w:rsidP="004C6954">
      <w:pPr>
        <w:widowControl w:val="0"/>
        <w:tabs>
          <w:tab w:val="left" w:pos="567"/>
        </w:tabs>
        <w:ind w:left="1287"/>
        <w:contextualSpacing/>
        <w:jc w:val="center"/>
        <w:rPr>
          <w:b/>
          <w:color w:val="000000"/>
          <w:sz w:val="28"/>
          <w:szCs w:val="28"/>
        </w:rPr>
      </w:pP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t>Административный регламент предоставления муниципальной услуги «</w:t>
      </w:r>
      <w:r w:rsidRPr="001556DF">
        <w:rPr>
          <w:bCs/>
          <w:color w:val="000000"/>
          <w:sz w:val="28"/>
          <w:szCs w:val="28"/>
        </w:rPr>
        <w:t>Выдача разрешения на строительство</w:t>
      </w:r>
      <w:r w:rsidR="00EF793F">
        <w:rPr>
          <w:bCs/>
          <w:color w:val="000000"/>
          <w:sz w:val="28"/>
          <w:szCs w:val="28"/>
        </w:rPr>
        <w:t xml:space="preserve"> объекта капитального строительства (</w:t>
      </w:r>
      <w:r w:rsidR="00EF793F" w:rsidRPr="00EF793F">
        <w:rPr>
          <w:bCs/>
          <w:color w:val="000000"/>
          <w:sz w:val="28"/>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F793F">
        <w:rPr>
          <w:color w:val="000000"/>
          <w:sz w:val="28"/>
          <w:szCs w:val="28"/>
        </w:rPr>
        <w:t xml:space="preserve"> </w:t>
      </w:r>
      <w:r w:rsidRPr="001556DF">
        <w:rPr>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1556DF">
        <w:rPr>
          <w:bCs/>
          <w:color w:val="000000"/>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уполномоченный орган государственной власти, орган местного самоуправления, организация) </w:t>
      </w:r>
      <w:r w:rsidRPr="001556DF">
        <w:rPr>
          <w:color w:val="000000"/>
          <w:sz w:val="28"/>
          <w:szCs w:val="28"/>
        </w:rPr>
        <w:t xml:space="preserve">полномочия по выдаче разрешения на строительство объекта капитального строительства, внесению изменений в </w:t>
      </w:r>
      <w:r w:rsidRPr="001556DF">
        <w:rPr>
          <w:bCs/>
          <w:color w:val="000000"/>
          <w:sz w:val="28"/>
          <w:szCs w:val="28"/>
        </w:rPr>
        <w:t>разрешение на строительство, в том числе в связи с необходимостью продления срока действия разрешения на строительство.</w:t>
      </w:r>
      <w:r w:rsidRPr="001556DF">
        <w:rPr>
          <w:i/>
          <w:iCs/>
          <w:color w:val="000000"/>
          <w:sz w:val="28"/>
          <w:szCs w:val="28"/>
        </w:rPr>
        <w:t xml:space="preserve"> </w:t>
      </w:r>
      <w:r w:rsidRPr="001556DF">
        <w:rPr>
          <w:color w:val="000000"/>
          <w:sz w:val="28"/>
          <w:szCs w:val="28"/>
        </w:rPr>
        <w:t>Настоящий Административный регламент регулирует отношения, возникающие в связи с предоставлением муниципальной услуги «</w:t>
      </w:r>
      <w:r w:rsidRPr="001556DF">
        <w:rPr>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color w:val="000000"/>
          <w:sz w:val="28"/>
          <w:szCs w:val="28"/>
        </w:rPr>
        <w:t>» (далее – услуга) в соответствии со статьей 51 Градостроительного кодекса Российской Федерации.</w:t>
      </w: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r w:rsidRPr="001556DF">
        <w:rPr>
          <w:rFonts w:ascii="Times New Roman" w:hAnsi="Times New Roman"/>
          <w:b/>
          <w:iCs/>
          <w:color w:val="000000"/>
          <w:sz w:val="28"/>
          <w:szCs w:val="28"/>
        </w:rPr>
        <w:t>Круг Заявителей</w:t>
      </w: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lastRenderedPageBreak/>
        <w:t xml:space="preserve">Заявителями на получение </w:t>
      </w:r>
      <w:r>
        <w:rPr>
          <w:color w:val="000000"/>
          <w:sz w:val="28"/>
          <w:szCs w:val="28"/>
        </w:rPr>
        <w:t>муниципальной</w:t>
      </w:r>
      <w:r w:rsidRPr="001556DF">
        <w:rPr>
          <w:color w:val="000000"/>
          <w:sz w:val="28"/>
          <w:szCs w:val="28"/>
        </w:rPr>
        <w:t xml:space="preserve"> услуги являются застройщики (далее – заявитель).</w:t>
      </w: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C6954" w:rsidRPr="001556DF" w:rsidRDefault="004C6954" w:rsidP="004C6954">
      <w:pPr>
        <w:autoSpaceDE w:val="0"/>
        <w:autoSpaceDN w:val="0"/>
        <w:adjustRightInd w:val="0"/>
        <w:jc w:val="both"/>
        <w:rPr>
          <w:color w:val="000000"/>
          <w:sz w:val="28"/>
          <w:szCs w:val="28"/>
        </w:rPr>
      </w:pPr>
    </w:p>
    <w:p w:rsidR="004C6954"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r w:rsidRPr="001556DF">
        <w:rPr>
          <w:rFonts w:eastAsia="Calibri"/>
          <w:b/>
          <w:color w:val="000000"/>
          <w:sz w:val="28"/>
          <w:szCs w:val="28"/>
        </w:rPr>
        <w:t>Требования к порядку информирования о предоставлении государственной (муниципальной) услуги</w:t>
      </w: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1.4. Информирование о порядке предоставления услуги осуществляется:</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1) непосредственно при личном приеме заявителя в </w:t>
      </w:r>
      <w:r w:rsidRPr="001556DF">
        <w:rPr>
          <w:bCs/>
          <w:color w:val="000000"/>
          <w:sz w:val="28"/>
          <w:szCs w:val="28"/>
        </w:rPr>
        <w:t>уполномоченный орган мест</w:t>
      </w:r>
      <w:r>
        <w:rPr>
          <w:bCs/>
          <w:color w:val="000000"/>
          <w:sz w:val="28"/>
          <w:szCs w:val="28"/>
        </w:rPr>
        <w:t>ного самоуправления</w:t>
      </w:r>
      <w:r w:rsidRPr="001556DF">
        <w:rPr>
          <w:bCs/>
          <w:color w:val="000000"/>
          <w:sz w:val="28"/>
          <w:szCs w:val="28"/>
        </w:rPr>
        <w:t xml:space="preserve"> </w:t>
      </w:r>
      <w:r w:rsidRPr="001556DF">
        <w:rPr>
          <w:bCs/>
          <w:i/>
          <w:color w:val="000000"/>
          <w:sz w:val="28"/>
          <w:szCs w:val="28"/>
        </w:rPr>
        <w:t>(</w:t>
      </w:r>
      <w:r w:rsidR="00BB3795">
        <w:rPr>
          <w:bCs/>
          <w:i/>
          <w:color w:val="000000"/>
          <w:sz w:val="28"/>
          <w:szCs w:val="28"/>
        </w:rPr>
        <w:t>Администрация Вятскополянского муниципального района</w:t>
      </w:r>
      <w:r w:rsidRPr="001556DF">
        <w:rPr>
          <w:bCs/>
          <w:i/>
          <w:color w:val="000000"/>
          <w:sz w:val="28"/>
          <w:szCs w:val="28"/>
        </w:rPr>
        <w:t>)</w:t>
      </w:r>
      <w:r w:rsidRPr="001556DF">
        <w:rPr>
          <w:i/>
          <w:iCs/>
          <w:color w:val="000000"/>
          <w:sz w:val="28"/>
          <w:szCs w:val="28"/>
        </w:rPr>
        <w:t xml:space="preserve"> </w:t>
      </w:r>
      <w:r w:rsidRPr="001556DF">
        <w:rPr>
          <w:color w:val="000000"/>
          <w:sz w:val="28"/>
          <w:szCs w:val="28"/>
        </w:rPr>
        <w:t>или в многофункциональном центре предоставления государственных и муниципальных услуг (далее – многофункциональный центр);</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2) по телефон</w:t>
      </w:r>
      <w:r w:rsidR="00BB3795">
        <w:rPr>
          <w:color w:val="000000"/>
          <w:sz w:val="28"/>
          <w:szCs w:val="28"/>
        </w:rPr>
        <w:t>у в уполномоченном органе</w:t>
      </w:r>
      <w:r w:rsidRPr="001556DF">
        <w:rPr>
          <w:color w:val="000000"/>
          <w:sz w:val="28"/>
          <w:szCs w:val="28"/>
        </w:rPr>
        <w:t xml:space="preserve"> местного самоуправления, многофункциональном центре;</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3) письменно, в том числе посредством электронной почты, факсимильной связи;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4) посредством размещения в открытой и доступной форме информации:</w:t>
      </w:r>
    </w:p>
    <w:p w:rsidR="004C6954" w:rsidRPr="001556DF" w:rsidRDefault="004C6954" w:rsidP="004C6954">
      <w:pPr>
        <w:widowControl w:val="0"/>
        <w:tabs>
          <w:tab w:val="left" w:pos="851"/>
          <w:tab w:val="left" w:pos="1134"/>
        </w:tabs>
        <w:ind w:firstLine="709"/>
        <w:contextualSpacing/>
        <w:jc w:val="both"/>
        <w:rPr>
          <w:color w:val="000000"/>
          <w:sz w:val="28"/>
          <w:szCs w:val="28"/>
        </w:rPr>
      </w:pPr>
      <w:r w:rsidRPr="001556D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1556DF">
        <w:rPr>
          <w:bCs/>
          <w:color w:val="000000"/>
          <w:sz w:val="28"/>
          <w:szCs w:val="28"/>
        </w:rPr>
        <w:t xml:space="preserve"> </w:t>
      </w:r>
      <w:r w:rsidRPr="001556DF">
        <w:rPr>
          <w:color w:val="000000"/>
          <w:sz w:val="28"/>
          <w:szCs w:val="28"/>
        </w:rPr>
        <w:t>(https://www.gosuslugi.ru/) (далее – Единый портал);</w:t>
      </w:r>
    </w:p>
    <w:p w:rsidR="004C6954" w:rsidRPr="001556DF" w:rsidRDefault="004C6954" w:rsidP="004C6954">
      <w:pPr>
        <w:widowControl w:val="0"/>
        <w:tabs>
          <w:tab w:val="left" w:pos="851"/>
          <w:tab w:val="left" w:pos="1134"/>
        </w:tabs>
        <w:ind w:firstLine="709"/>
        <w:contextualSpacing/>
        <w:jc w:val="both"/>
        <w:rPr>
          <w:color w:val="000000"/>
          <w:sz w:val="28"/>
          <w:szCs w:val="28"/>
        </w:rPr>
      </w:pPr>
      <w:r w:rsidRPr="001556DF">
        <w:rPr>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на официальном сайте уполномоченного органа местного самоуправления, организации </w:t>
      </w:r>
      <w:r w:rsidRPr="001556DF">
        <w:rPr>
          <w:i/>
          <w:iCs/>
          <w:color w:val="000000"/>
          <w:sz w:val="28"/>
          <w:szCs w:val="28"/>
        </w:rPr>
        <w:t>(</w:t>
      </w:r>
      <w:hyperlink r:id="rId9" w:history="1">
        <w:r w:rsidR="00BB3795" w:rsidRPr="00454B44">
          <w:rPr>
            <w:rStyle w:val="afb"/>
            <w:bCs/>
            <w:szCs w:val="28"/>
          </w:rPr>
          <w:t>http</w:t>
        </w:r>
        <w:r w:rsidR="00BB3795" w:rsidRPr="000555FB">
          <w:rPr>
            <w:rStyle w:val="afb"/>
            <w:bCs/>
            <w:szCs w:val="28"/>
          </w:rPr>
          <w:t>://</w:t>
        </w:r>
        <w:r w:rsidR="00BB3795" w:rsidRPr="00454B44">
          <w:rPr>
            <w:rStyle w:val="afb"/>
            <w:bCs/>
            <w:szCs w:val="28"/>
          </w:rPr>
          <w:t>vpolyansky</w:t>
        </w:r>
        <w:r w:rsidR="00BB3795" w:rsidRPr="000555FB">
          <w:rPr>
            <w:rStyle w:val="afb"/>
            <w:bCs/>
            <w:szCs w:val="28"/>
          </w:rPr>
          <w:t>-</w:t>
        </w:r>
        <w:r w:rsidR="00BB3795" w:rsidRPr="00454B44">
          <w:rPr>
            <w:rStyle w:val="afb"/>
            <w:bCs/>
            <w:szCs w:val="28"/>
          </w:rPr>
          <w:t>rayon</w:t>
        </w:r>
        <w:r w:rsidR="00BB3795" w:rsidRPr="000555FB">
          <w:rPr>
            <w:rStyle w:val="afb"/>
            <w:bCs/>
            <w:szCs w:val="28"/>
          </w:rPr>
          <w:t>.</w:t>
        </w:r>
        <w:r w:rsidR="00BB3795" w:rsidRPr="00454B44">
          <w:rPr>
            <w:rStyle w:val="afb"/>
            <w:bCs/>
            <w:szCs w:val="28"/>
          </w:rPr>
          <w:t>ru</w:t>
        </w:r>
      </w:hyperlink>
      <w:r w:rsidRPr="00EC0FCD">
        <w:rPr>
          <w:iCs/>
          <w:color w:val="000000"/>
          <w:sz w:val="28"/>
          <w:szCs w:val="28"/>
        </w:rPr>
        <w:t>)</w:t>
      </w:r>
      <w:r w:rsidRPr="001556DF">
        <w:rPr>
          <w:color w:val="000000"/>
          <w:sz w:val="28"/>
          <w:szCs w:val="28"/>
        </w:rPr>
        <w:t>;</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5) посредством размещения информации на информационных стендах органа местного самоуправления, организации или многофункционального центра.</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1.5. Информирование осуществляется по вопросам, касающимся:</w:t>
      </w:r>
    </w:p>
    <w:p w:rsidR="004C6954" w:rsidRPr="001556DF" w:rsidRDefault="004C6954" w:rsidP="004C6954">
      <w:pPr>
        <w:tabs>
          <w:tab w:val="left" w:pos="7425"/>
        </w:tabs>
        <w:ind w:firstLine="709"/>
        <w:jc w:val="both"/>
        <w:rPr>
          <w:bCs/>
          <w:color w:val="000000"/>
          <w:sz w:val="28"/>
          <w:szCs w:val="28"/>
        </w:rPr>
      </w:pPr>
      <w:r w:rsidRPr="001556DF">
        <w:rPr>
          <w:color w:val="000000"/>
          <w:sz w:val="28"/>
          <w:szCs w:val="28"/>
        </w:rPr>
        <w:t xml:space="preserve">способов подачи </w:t>
      </w:r>
      <w:r w:rsidRPr="001556DF">
        <w:rPr>
          <w:bCs/>
          <w:color w:val="000000"/>
          <w:sz w:val="28"/>
          <w:szCs w:val="28"/>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556DF">
        <w:rPr>
          <w:color w:val="000000"/>
          <w:sz w:val="28"/>
          <w:szCs w:val="28"/>
        </w:rPr>
        <w:t>уведомления о переходе прав на земельный участок, права пользования недрами, об образовании земельного участка</w:t>
      </w:r>
      <w:r w:rsidRPr="001556DF">
        <w:rPr>
          <w:bCs/>
          <w:color w:val="000000"/>
          <w:sz w:val="28"/>
          <w:szCs w:val="28"/>
        </w:rPr>
        <w:t>, предусмотренного частью 21</w:t>
      </w:r>
      <w:r w:rsidRPr="001556DF">
        <w:rPr>
          <w:bCs/>
          <w:color w:val="000000"/>
          <w:sz w:val="28"/>
          <w:szCs w:val="28"/>
          <w:vertAlign w:val="superscript"/>
        </w:rPr>
        <w:t>10</w:t>
      </w:r>
      <w:r w:rsidRPr="001556DF">
        <w:rPr>
          <w:bCs/>
          <w:color w:val="000000"/>
          <w:sz w:val="28"/>
          <w:szCs w:val="28"/>
        </w:rPr>
        <w:t xml:space="preserve"> статьи 51 Градостроительного кодекса Российской Федерации (далее - уведомление);</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о предоставлении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адресов уполномоченного органа местного самоуправления, организации и многофункциональных центров, обращение в которые необходимо для предоставления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lastRenderedPageBreak/>
        <w:t>справочной информации о работе уполномоченного органа местного самоуправления, организации (структурных подразделений уполномоченного органа местного самоуправления, организации);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документов, необходимых для предоставления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порядка и сроков предоставления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порядка получения сведений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результатах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Получение информации по вопросам предоставления услуги осуществляется бесплатно.</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1556DF">
        <w:rPr>
          <w:i/>
          <w:color w:val="000000"/>
          <w:sz w:val="28"/>
          <w:szCs w:val="28"/>
        </w:rPr>
        <w:t xml:space="preserve"> </w:t>
      </w:r>
      <w:r w:rsidRPr="001556DF">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изложить обращение в письменной форме; </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назначить другое время для консультаций.</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Продолжительность информирования по телефону не должна превышать 10 минут.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Информирование осуществляется в соответствии с графиком приема граждан.</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1.7. По письменному обращению должностное лицо уполномоченного органа местного самоуправления, организации подробно в письменной форме разъясняет гражданину сведения по вопросам, указанным в </w:t>
      </w:r>
      <w:hyperlink w:anchor="Par84" w:history="1">
        <w:r w:rsidRPr="001556DF">
          <w:rPr>
            <w:color w:val="000000"/>
            <w:sz w:val="28"/>
            <w:szCs w:val="28"/>
          </w:rPr>
          <w:t>пункте</w:t>
        </w:r>
      </w:hyperlink>
      <w:r w:rsidRPr="001556DF">
        <w:rPr>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1.9. На официальном сайте уполномоченного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справочные телефоны структурных подразделений уполномоченного органа местного самоуправления, организации, ответственных за предоставление услуги, в том числе номер телефона-автоинформатора (при наличии);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адрес официального сайта, а также электронной почты и (или) формы обратной связи уполномоченного органа местного самоуправления, организации в сети «Интернет».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1.10.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1.12. Информация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организации при обращении заявителя лично, по телефону посредством электронной почты. </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left="567"/>
        <w:jc w:val="center"/>
        <w:rPr>
          <w:rFonts w:eastAsia="Calibri"/>
          <w:b/>
          <w:iCs/>
          <w:color w:val="000000"/>
          <w:sz w:val="28"/>
          <w:szCs w:val="28"/>
        </w:rPr>
      </w:pPr>
      <w:r w:rsidRPr="001556DF">
        <w:rPr>
          <w:rFonts w:eastAsia="Calibri"/>
          <w:b/>
          <w:iCs/>
          <w:color w:val="000000"/>
          <w:sz w:val="28"/>
          <w:szCs w:val="28"/>
        </w:rPr>
        <w:t xml:space="preserve">Раздел </w:t>
      </w:r>
      <w:r w:rsidRPr="001556DF">
        <w:rPr>
          <w:rFonts w:eastAsia="Calibri"/>
          <w:b/>
          <w:iCs/>
          <w:color w:val="000000"/>
          <w:sz w:val="28"/>
          <w:szCs w:val="28"/>
          <w:lang w:val="en-US"/>
        </w:rPr>
        <w:t>II</w:t>
      </w:r>
      <w:r w:rsidRPr="001556DF">
        <w:rPr>
          <w:rFonts w:eastAsia="Calibri"/>
          <w:b/>
          <w:iCs/>
          <w:color w:val="000000"/>
          <w:sz w:val="28"/>
          <w:szCs w:val="28"/>
        </w:rPr>
        <w:t xml:space="preserve">. Стандарт предоставления </w:t>
      </w:r>
      <w:r>
        <w:rPr>
          <w:b/>
          <w:bCs/>
          <w:color w:val="000000"/>
          <w:sz w:val="28"/>
          <w:szCs w:val="28"/>
        </w:rPr>
        <w:t>муниципальной</w:t>
      </w:r>
      <w:r w:rsidRPr="001556DF">
        <w:rPr>
          <w:b/>
          <w:bCs/>
          <w:color w:val="000000"/>
          <w:sz w:val="28"/>
          <w:szCs w:val="28"/>
        </w:rPr>
        <w:t xml:space="preserve"> </w:t>
      </w:r>
      <w:r w:rsidRPr="001556DF">
        <w:rPr>
          <w:rFonts w:eastAsia="Calibri"/>
          <w:b/>
          <w:iCs/>
          <w:color w:val="000000"/>
          <w:sz w:val="28"/>
          <w:szCs w:val="28"/>
        </w:rPr>
        <w:t>услуги</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autoSpaceDE w:val="0"/>
        <w:autoSpaceDN w:val="0"/>
        <w:adjustRightInd w:val="0"/>
        <w:ind w:firstLine="709"/>
        <w:jc w:val="center"/>
        <w:rPr>
          <w:b/>
          <w:bCs/>
          <w:color w:val="000000"/>
          <w:sz w:val="28"/>
          <w:szCs w:val="28"/>
        </w:rPr>
      </w:pPr>
      <w:r w:rsidRPr="001556DF">
        <w:rPr>
          <w:b/>
          <w:bCs/>
          <w:color w:val="000000"/>
          <w:sz w:val="28"/>
          <w:szCs w:val="28"/>
        </w:rPr>
        <w:t xml:space="preserve">Наименование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2.1.</w:t>
      </w:r>
      <w:r w:rsidRPr="001556DF">
        <w:rPr>
          <w:color w:val="000000"/>
          <w:sz w:val="28"/>
          <w:szCs w:val="28"/>
        </w:rPr>
        <w:tab/>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BB3795" w:rsidP="004C6954">
      <w:pPr>
        <w:autoSpaceDE w:val="0"/>
        <w:autoSpaceDN w:val="0"/>
        <w:adjustRightInd w:val="0"/>
        <w:ind w:firstLine="709"/>
        <w:jc w:val="center"/>
        <w:rPr>
          <w:b/>
          <w:bCs/>
          <w:color w:val="000000"/>
          <w:sz w:val="28"/>
          <w:szCs w:val="28"/>
        </w:rPr>
      </w:pPr>
      <w:r>
        <w:rPr>
          <w:b/>
          <w:bCs/>
          <w:color w:val="000000"/>
          <w:sz w:val="28"/>
          <w:szCs w:val="28"/>
        </w:rPr>
        <w:t>Наименование органа</w:t>
      </w:r>
      <w:r w:rsidR="004C6954" w:rsidRPr="001556DF">
        <w:rPr>
          <w:b/>
          <w:bCs/>
          <w:color w:val="000000"/>
          <w:sz w:val="28"/>
          <w:szCs w:val="28"/>
        </w:rPr>
        <w:t xml:space="preserve"> местного самоуправления (организации), предоставляющего </w:t>
      </w:r>
      <w:r w:rsidR="004C6954">
        <w:rPr>
          <w:b/>
          <w:bCs/>
          <w:color w:val="000000"/>
          <w:sz w:val="28"/>
          <w:szCs w:val="28"/>
        </w:rPr>
        <w:t>муниципальную</w:t>
      </w:r>
      <w:r w:rsidR="004C6954" w:rsidRPr="001556DF">
        <w:rPr>
          <w:b/>
          <w:bCs/>
          <w:color w:val="000000"/>
          <w:sz w:val="28"/>
          <w:szCs w:val="28"/>
        </w:rPr>
        <w:t xml:space="preserve"> услугу</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autoSpaceDE w:val="0"/>
        <w:autoSpaceDN w:val="0"/>
        <w:adjustRightInd w:val="0"/>
        <w:ind w:firstLine="709"/>
        <w:jc w:val="both"/>
        <w:rPr>
          <w:bCs/>
          <w:color w:val="000000"/>
          <w:sz w:val="28"/>
          <w:szCs w:val="28"/>
        </w:rPr>
      </w:pPr>
      <w:r>
        <w:rPr>
          <w:bCs/>
          <w:color w:val="000000"/>
          <w:sz w:val="28"/>
          <w:szCs w:val="28"/>
        </w:rPr>
        <w:t>Муниципальная</w:t>
      </w:r>
      <w:r w:rsidRPr="001556DF">
        <w:rPr>
          <w:bCs/>
          <w:color w:val="000000"/>
          <w:sz w:val="28"/>
          <w:szCs w:val="28"/>
        </w:rPr>
        <w:t xml:space="preserve"> услуга предоставляется Уполномоченным органом</w:t>
      </w:r>
      <w:r>
        <w:rPr>
          <w:bCs/>
          <w:color w:val="000000"/>
          <w:sz w:val="28"/>
          <w:szCs w:val="28"/>
        </w:rPr>
        <w:t>- Администраци</w:t>
      </w:r>
      <w:r w:rsidR="00BB3795">
        <w:rPr>
          <w:bCs/>
          <w:color w:val="000000"/>
          <w:sz w:val="28"/>
          <w:szCs w:val="28"/>
        </w:rPr>
        <w:t>ей Вятскополянского муниципального района</w:t>
      </w:r>
      <w:r w:rsidRPr="001556DF">
        <w:rPr>
          <w:bCs/>
          <w:color w:val="000000"/>
          <w:sz w:val="28"/>
          <w:szCs w:val="28"/>
        </w:rPr>
        <w:t>.</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2.2.</w:t>
      </w:r>
      <w:r w:rsidRPr="001556DF">
        <w:rPr>
          <w:bCs/>
          <w:color w:val="000000"/>
          <w:sz w:val="28"/>
          <w:szCs w:val="28"/>
        </w:rPr>
        <w:tab/>
        <w:t>Состав заявителей.</w:t>
      </w:r>
    </w:p>
    <w:p w:rsidR="004C6954" w:rsidRPr="001556DF" w:rsidRDefault="004C6954" w:rsidP="004C6954">
      <w:pPr>
        <w:pStyle w:val="ConsPlusNormal"/>
        <w:ind w:firstLine="709"/>
        <w:jc w:val="both"/>
        <w:rPr>
          <w:color w:val="000000"/>
        </w:rPr>
      </w:pPr>
      <w:r w:rsidRPr="001556DF">
        <w:rPr>
          <w:bCs/>
          <w:color w:val="000000"/>
        </w:rPr>
        <w:t>Заявителями при обращении за получением услуги являются застройщики.</w:t>
      </w:r>
      <w:r w:rsidRPr="001556DF">
        <w:rPr>
          <w:color w:val="000000"/>
        </w:rPr>
        <w:t xml:space="preserve"> </w:t>
      </w:r>
    </w:p>
    <w:p w:rsidR="004C6954" w:rsidRPr="001556DF" w:rsidRDefault="004C6954" w:rsidP="004C6954">
      <w:pPr>
        <w:pStyle w:val="ConsPlusNormal"/>
        <w:ind w:firstLine="709"/>
        <w:jc w:val="both"/>
        <w:rPr>
          <w:color w:val="000000"/>
        </w:rPr>
      </w:pPr>
      <w:r w:rsidRPr="001556DF">
        <w:rPr>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C6954" w:rsidRPr="001556DF" w:rsidRDefault="004C6954" w:rsidP="004C6954">
      <w:pPr>
        <w:pStyle w:val="ConsPlusNormal"/>
        <w:ind w:firstLine="709"/>
        <w:jc w:val="both"/>
        <w:rPr>
          <w:color w:val="000000"/>
        </w:rPr>
      </w:pPr>
    </w:p>
    <w:p w:rsidR="004C6954" w:rsidRPr="001556DF" w:rsidRDefault="004C6954" w:rsidP="004C6954">
      <w:pPr>
        <w:widowControl w:val="0"/>
        <w:autoSpaceDE w:val="0"/>
        <w:autoSpaceDN w:val="0"/>
        <w:adjustRightInd w:val="0"/>
        <w:ind w:firstLine="567"/>
        <w:jc w:val="center"/>
        <w:rPr>
          <w:b/>
          <w:bCs/>
          <w:color w:val="000000"/>
          <w:sz w:val="28"/>
          <w:szCs w:val="28"/>
        </w:rPr>
      </w:pPr>
      <w:r w:rsidRPr="001556DF">
        <w:rPr>
          <w:b/>
          <w:bCs/>
          <w:color w:val="000000"/>
          <w:sz w:val="28"/>
          <w:szCs w:val="28"/>
        </w:rPr>
        <w:t xml:space="preserve">Нормативные правовые акты, регулирующие предоставление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widowControl w:val="0"/>
        <w:autoSpaceDE w:val="0"/>
        <w:autoSpaceDN w:val="0"/>
        <w:adjustRightInd w:val="0"/>
        <w:ind w:firstLine="567"/>
        <w:jc w:val="center"/>
        <w:rPr>
          <w:b/>
          <w:bCs/>
          <w:color w:val="000000"/>
          <w:sz w:val="28"/>
          <w:szCs w:val="28"/>
        </w:rPr>
      </w:pPr>
    </w:p>
    <w:p w:rsidR="004C6954" w:rsidRPr="001556DF" w:rsidRDefault="004C6954" w:rsidP="004C6954">
      <w:pPr>
        <w:pStyle w:val="ConsPlusNormal"/>
        <w:ind w:firstLine="709"/>
        <w:jc w:val="both"/>
        <w:rPr>
          <w:color w:val="000000"/>
        </w:rPr>
      </w:pPr>
      <w:r w:rsidRPr="001556DF">
        <w:rPr>
          <w:bCs/>
          <w:color w:val="000000"/>
        </w:rPr>
        <w:t>2.3</w:t>
      </w:r>
      <w:r w:rsidRPr="001556DF">
        <w:rPr>
          <w:color w:val="000000"/>
        </w:rPr>
        <w:t xml:space="preserve">. Перечень нормативных правовых актов, регулирующих предоставление </w:t>
      </w:r>
      <w:r>
        <w:rPr>
          <w:color w:val="000000"/>
        </w:rPr>
        <w:t>муниципальной</w:t>
      </w:r>
      <w:r w:rsidRPr="001556DF">
        <w:rPr>
          <w:color w:val="000000"/>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C6954" w:rsidRPr="001556DF" w:rsidRDefault="004C6954" w:rsidP="004C6954">
      <w:pPr>
        <w:pStyle w:val="ConsPlusNormal"/>
        <w:ind w:firstLine="709"/>
        <w:jc w:val="both"/>
        <w:rPr>
          <w:b/>
          <w:bCs/>
          <w:color w:val="000000"/>
        </w:rPr>
      </w:pPr>
    </w:p>
    <w:p w:rsidR="004C6954" w:rsidRPr="001556DF" w:rsidRDefault="004C6954" w:rsidP="004C6954">
      <w:pPr>
        <w:widowControl w:val="0"/>
        <w:autoSpaceDE w:val="0"/>
        <w:autoSpaceDN w:val="0"/>
        <w:adjustRightInd w:val="0"/>
        <w:ind w:firstLine="567"/>
        <w:jc w:val="center"/>
        <w:rPr>
          <w:b/>
          <w:bCs/>
          <w:color w:val="000000"/>
          <w:sz w:val="28"/>
          <w:szCs w:val="28"/>
        </w:rPr>
      </w:pPr>
      <w:r w:rsidRPr="001556DF">
        <w:rPr>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Pr>
          <w:b/>
          <w:bCs/>
          <w:color w:val="000000"/>
          <w:sz w:val="28"/>
          <w:szCs w:val="28"/>
        </w:rPr>
        <w:t>муниципальной</w:t>
      </w:r>
      <w:r w:rsidRPr="001556DF">
        <w:rPr>
          <w:b/>
          <w:bCs/>
          <w:color w:val="000000"/>
          <w:sz w:val="28"/>
          <w:szCs w:val="28"/>
        </w:rPr>
        <w:t xml:space="preserve"> услуги и услуг, которые являются необходимыми и обязательными для предоставления </w:t>
      </w:r>
      <w:r>
        <w:rPr>
          <w:b/>
          <w:bCs/>
          <w:color w:val="000000"/>
          <w:sz w:val="28"/>
          <w:szCs w:val="28"/>
        </w:rPr>
        <w:t>муниципальной</w:t>
      </w:r>
      <w:r w:rsidRPr="001556DF">
        <w:rPr>
          <w:b/>
          <w:bCs/>
          <w:color w:val="000000"/>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556DF">
        <w:rPr>
          <w:color w:val="000000"/>
        </w:rPr>
        <w:t>уведомление о переходе прав на земельный участок, права пользования недрами, об образовании земельного участка</w:t>
      </w:r>
      <w:r w:rsidRPr="001556DF">
        <w:rPr>
          <w:bCs/>
          <w:color w:val="000000"/>
        </w:rPr>
        <w:t>, предусмотренное частью 21</w:t>
      </w:r>
      <w:r w:rsidRPr="001556DF">
        <w:rPr>
          <w:bCs/>
          <w:color w:val="000000"/>
          <w:vertAlign w:val="superscript"/>
        </w:rPr>
        <w:t>10</w:t>
      </w:r>
      <w:r w:rsidRPr="001556DF">
        <w:rPr>
          <w:bCs/>
          <w:color w:val="000000"/>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w:t>
      </w:r>
      <w:r w:rsidRPr="001556DF">
        <w:rPr>
          <w:bCs/>
          <w:color w:val="000000"/>
        </w:rPr>
        <w:lastRenderedPageBreak/>
        <w:t>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4C6954" w:rsidRDefault="004C6954" w:rsidP="004C6954">
      <w:pPr>
        <w:pStyle w:val="ConsPlusNormal"/>
        <w:ind w:firstLine="709"/>
        <w:jc w:val="both"/>
        <w:rPr>
          <w:bCs/>
          <w:color w:val="000000"/>
        </w:rPr>
      </w:pPr>
      <w:r w:rsidRPr="001556DF">
        <w:rPr>
          <w:bCs/>
          <w:color w:val="000000"/>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Pr="001556DF" w:rsidDel="00A370D2">
        <w:rPr>
          <w:bCs/>
          <w:color w:val="000000"/>
        </w:rPr>
        <w:t>(</w:t>
      </w:r>
      <w:r w:rsidRPr="001556DF">
        <w:rPr>
          <w:bCs/>
          <w:color w:val="000000"/>
        </w:rPr>
        <w:t>далее - региональный портал).</w:t>
      </w:r>
    </w:p>
    <w:p w:rsidR="004C6954" w:rsidRPr="001556DF" w:rsidRDefault="004C6954" w:rsidP="004C6954">
      <w:pPr>
        <w:pStyle w:val="ConsPlusNormal"/>
        <w:ind w:firstLine="709"/>
        <w:jc w:val="both"/>
        <w:rPr>
          <w:bCs/>
          <w:color w:val="000000"/>
        </w:rPr>
      </w:pPr>
      <w:r w:rsidRPr="001556DF">
        <w:rPr>
          <w:bCs/>
          <w:color w:val="000000"/>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1556DF">
        <w:rPr>
          <w:color w:val="000000"/>
        </w:rPr>
        <w:t>идентификации и аутентификации</w:t>
      </w:r>
      <w:r w:rsidRPr="001556DF">
        <w:rPr>
          <w:bCs/>
          <w:color w:val="000000"/>
        </w:rPr>
        <w:t xml:space="preserve"> с использованием </w:t>
      </w:r>
      <w:r w:rsidRPr="001556DF">
        <w:rPr>
          <w:color w:val="000000"/>
        </w:rPr>
        <w:t>федеральной государственной информационной системы «</w:t>
      </w:r>
      <w:r w:rsidRPr="001556DF">
        <w:rPr>
          <w:bCs/>
          <w:color w:val="000000"/>
        </w:rPr>
        <w:t xml:space="preserve">Единая система идентификации и аутентификации </w:t>
      </w:r>
      <w:r w:rsidRPr="001556DF">
        <w:rPr>
          <w:color w:val="000000"/>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1556DF">
        <w:rPr>
          <w:bCs/>
          <w:color w:val="000000"/>
        </w:rPr>
        <w:t xml:space="preserve"> (далее – </w:t>
      </w:r>
      <w:r w:rsidRPr="001556DF">
        <w:rPr>
          <w:color w:val="000000"/>
        </w:rPr>
        <w:t>ЕСИА</w:t>
      </w:r>
      <w:r w:rsidRPr="001556DF">
        <w:rPr>
          <w:bCs/>
          <w:color w:val="000000"/>
        </w:rPr>
        <w:t>)</w:t>
      </w:r>
      <w:r w:rsidRPr="001556DF">
        <w:rPr>
          <w:color w:val="000000"/>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1556DF">
        <w:rPr>
          <w:bCs/>
          <w:color w:val="000000"/>
        </w:rPr>
        <w:t xml:space="preserve">, заполняют формы указанных заявлений, уведомления с использованием интерактивной формы в электронном виде. </w:t>
      </w:r>
    </w:p>
    <w:p w:rsidR="004C6954" w:rsidRPr="001556DF" w:rsidRDefault="004C6954" w:rsidP="004C6954">
      <w:pPr>
        <w:pStyle w:val="ConsPlusNormal"/>
        <w:ind w:firstLine="709"/>
        <w:jc w:val="both"/>
        <w:rPr>
          <w:bCs/>
          <w:color w:val="000000"/>
        </w:rPr>
      </w:pPr>
      <w:r w:rsidRPr="008C745D">
        <w:rPr>
          <w:bCs/>
          <w:color w:val="000000"/>
        </w:rPr>
        <w:t>Заявление о выдаче разрешения на строительство, заявление о внесении изменений, уведомление направляется заявителем или его представителем вместе</w:t>
      </w:r>
      <w:r w:rsidRPr="001556DF">
        <w:rPr>
          <w:bCs/>
          <w:color w:val="000000"/>
        </w:rPr>
        <w:t xml:space="preserve"> с прикрепленными электронными документами, </w:t>
      </w:r>
      <w:r w:rsidRPr="001556DF">
        <w:rPr>
          <w:color w:val="000000"/>
        </w:rPr>
        <w:t xml:space="preserve">указанными в подпунктах </w:t>
      </w:r>
      <w:r w:rsidRPr="001556DF">
        <w:rPr>
          <w:bCs/>
          <w:color w:val="000000"/>
        </w:rPr>
        <w:t xml:space="preserve">"б"-"д" пункта 2.8 </w:t>
      </w:r>
      <w:r w:rsidRPr="001556DF">
        <w:rPr>
          <w:color w:val="000000"/>
        </w:rPr>
        <w:t xml:space="preserve">настоящего </w:t>
      </w:r>
      <w:r w:rsidRPr="001556DF">
        <w:rPr>
          <w:bCs/>
          <w:color w:val="000000"/>
        </w:rPr>
        <w:t>Административного регламента</w:t>
      </w:r>
      <w:r w:rsidRPr="001556DF">
        <w:rPr>
          <w:color w:val="000000"/>
        </w:rPr>
        <w:t xml:space="preserve">. </w:t>
      </w:r>
      <w:r w:rsidRPr="008C745D">
        <w:rPr>
          <w:bCs/>
          <w:color w:val="000000"/>
        </w:rPr>
        <w:t xml:space="preserve">Заявление о выдаче разрешения на строительство, заявление о внесении изменений, уведомление подписываются </w:t>
      </w:r>
      <w:r w:rsidRPr="008C745D">
        <w:rPr>
          <w:bCs/>
          <w:color w:val="000000"/>
          <w:lang w:bidi="ru-RU"/>
        </w:rPr>
        <w:t xml:space="preserve">заявителем или его представителем, уполномоченным на подписание таких заявлений, уведомления, </w:t>
      </w:r>
      <w:r w:rsidRPr="008C745D">
        <w:rPr>
          <w:bCs/>
          <w:color w:val="000000"/>
        </w:rPr>
        <w:t>простой электронной подписью, либо усиленной квалифицированной электронной подписью</w:t>
      </w:r>
      <w:r w:rsidRPr="008C745D">
        <w:rPr>
          <w:color w:val="000000"/>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г. № 33 "Об использовании простой</w:t>
      </w:r>
      <w:r w:rsidRPr="001556DF">
        <w:rPr>
          <w:color w:val="000000"/>
        </w:rPr>
        <w:t xml:space="preserve"> электронной подписи при оказании государственных и муниципальных услуг", </w:t>
      </w:r>
      <w:r w:rsidRPr="001556DF">
        <w:rPr>
          <w:bCs/>
          <w:color w:val="000000"/>
        </w:rPr>
        <w:t xml:space="preserve">в соответствии с Правилами определения видов электронной подписи, </w:t>
      </w:r>
      <w:r w:rsidRPr="001556DF">
        <w:rPr>
          <w:bCs/>
          <w:color w:val="000000"/>
        </w:rPr>
        <w:lastRenderedPageBreak/>
        <w:t>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C6954" w:rsidRPr="001556DF" w:rsidRDefault="004C6954" w:rsidP="004C6954">
      <w:pPr>
        <w:pStyle w:val="ConsPlusNormal"/>
        <w:ind w:firstLine="709"/>
        <w:jc w:val="both"/>
        <w:rPr>
          <w:bCs/>
          <w:color w:val="000000"/>
        </w:rPr>
      </w:pPr>
      <w:r w:rsidRPr="001556DF">
        <w:rPr>
          <w:bCs/>
          <w:color w:val="000000"/>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C6954" w:rsidRPr="001556DF" w:rsidRDefault="004C6954" w:rsidP="004C6954">
      <w:pPr>
        <w:pStyle w:val="ConsPlusNormal"/>
        <w:ind w:firstLine="709"/>
        <w:jc w:val="both"/>
        <w:rPr>
          <w:bCs/>
          <w:color w:val="000000"/>
        </w:rPr>
      </w:pPr>
      <w:r w:rsidRPr="001556DF">
        <w:rPr>
          <w:bCs/>
          <w:color w:val="000000"/>
        </w:rPr>
        <w:t>б) на 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w:t>
      </w:r>
    </w:p>
    <w:p w:rsidR="004C6954" w:rsidRPr="001556DF" w:rsidRDefault="004C6954" w:rsidP="004C6954">
      <w:pPr>
        <w:pStyle w:val="ConsPlusNormal"/>
        <w:ind w:firstLine="709"/>
        <w:jc w:val="both"/>
        <w:rPr>
          <w:bCs/>
          <w:color w:val="000000"/>
        </w:rPr>
      </w:pPr>
      <w:r w:rsidRPr="001556DF">
        <w:rPr>
          <w:bCs/>
          <w:color w:val="000000"/>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w:t>
      </w:r>
      <w:r w:rsidRPr="001556DF">
        <w:rPr>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г) в электронной форме посредством единой информационной системы жилищного строительства.</w:t>
      </w:r>
    </w:p>
    <w:p w:rsidR="004C6954" w:rsidRPr="001556DF" w:rsidRDefault="004C6954" w:rsidP="004C6954">
      <w:pPr>
        <w:pStyle w:val="ConsPlusNormal"/>
        <w:ind w:firstLine="709"/>
        <w:jc w:val="both"/>
        <w:rPr>
          <w:bCs/>
          <w:color w:val="000000"/>
        </w:rPr>
      </w:pPr>
      <w:r w:rsidRPr="001556DF">
        <w:rPr>
          <w:bCs/>
          <w:color w:val="000000"/>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jc w:val="center"/>
        <w:rPr>
          <w:b/>
          <w:bCs/>
          <w:color w:val="000000"/>
          <w:sz w:val="28"/>
          <w:szCs w:val="28"/>
        </w:rPr>
      </w:pPr>
      <w:r w:rsidRPr="001556DF">
        <w:rPr>
          <w:b/>
          <w:bCs/>
          <w:color w:val="000000"/>
          <w:sz w:val="28"/>
          <w:szCs w:val="28"/>
        </w:rPr>
        <w:t xml:space="preserve">Иные требования, в том числе учитывающие особенности предоставления </w:t>
      </w:r>
      <w:r>
        <w:rPr>
          <w:b/>
          <w:bCs/>
          <w:color w:val="000000"/>
          <w:sz w:val="28"/>
          <w:szCs w:val="28"/>
        </w:rPr>
        <w:t>муниципальной</w:t>
      </w:r>
      <w:r w:rsidRPr="001556DF">
        <w:rPr>
          <w:b/>
          <w:bCs/>
          <w:color w:val="000000"/>
          <w:sz w:val="28"/>
          <w:szCs w:val="28"/>
        </w:rPr>
        <w:t xml:space="preserve"> услуги в многофункциональных центрах, особенности предоставления </w:t>
      </w:r>
      <w:r>
        <w:rPr>
          <w:b/>
          <w:bCs/>
          <w:color w:val="000000"/>
          <w:sz w:val="28"/>
          <w:szCs w:val="28"/>
        </w:rPr>
        <w:t>муниципальной</w:t>
      </w:r>
      <w:r w:rsidRPr="001556DF">
        <w:rPr>
          <w:b/>
          <w:bCs/>
          <w:color w:val="000000"/>
          <w:sz w:val="28"/>
          <w:szCs w:val="28"/>
        </w:rPr>
        <w:t xml:space="preserve"> услуги по экстерриториальному принципу и особенности предоставления </w:t>
      </w:r>
      <w:r>
        <w:rPr>
          <w:b/>
          <w:bCs/>
          <w:color w:val="000000"/>
          <w:sz w:val="28"/>
          <w:szCs w:val="28"/>
        </w:rPr>
        <w:t>муниципальной</w:t>
      </w:r>
      <w:r w:rsidRPr="001556DF">
        <w:rPr>
          <w:b/>
          <w:bCs/>
          <w:color w:val="000000"/>
          <w:sz w:val="28"/>
          <w:szCs w:val="28"/>
        </w:rPr>
        <w:t xml:space="preserve"> услуги в электронной форме</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lastRenderedPageBreak/>
        <w:t>2.5. Документы, прилагаемые</w:t>
      </w:r>
      <w:r w:rsidRPr="001556DF">
        <w:rPr>
          <w:color w:val="000000"/>
        </w:rPr>
        <w:t xml:space="preserve"> заявителем к </w:t>
      </w:r>
      <w:r w:rsidRPr="001556DF">
        <w:rPr>
          <w:bCs/>
          <w:color w:val="000000"/>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4C6954" w:rsidRPr="001556DF" w:rsidRDefault="004C6954" w:rsidP="004C6954">
      <w:pPr>
        <w:pStyle w:val="ConsPlusNormal"/>
        <w:ind w:firstLine="709"/>
        <w:jc w:val="both"/>
        <w:rPr>
          <w:bCs/>
          <w:color w:val="000000"/>
        </w:rPr>
      </w:pPr>
      <w:r w:rsidRPr="001556DF">
        <w:rPr>
          <w:bCs/>
          <w:color w:val="000000"/>
        </w:rPr>
        <w:t>а) xml - для документов, в отношении которых утверждены формы и требования по формированию электронных документов в виде файлов в формате xml;</w:t>
      </w:r>
    </w:p>
    <w:p w:rsidR="004C6954" w:rsidRPr="001556DF" w:rsidRDefault="004C6954" w:rsidP="004C6954">
      <w:pPr>
        <w:pStyle w:val="ConsPlusNormal"/>
        <w:ind w:firstLine="709"/>
        <w:jc w:val="both"/>
        <w:rPr>
          <w:bCs/>
          <w:color w:val="000000"/>
        </w:rPr>
      </w:pPr>
      <w:r w:rsidRPr="001556DF">
        <w:rPr>
          <w:bCs/>
          <w:color w:val="00000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C6954" w:rsidRPr="001556DF" w:rsidRDefault="004C6954" w:rsidP="004C6954">
      <w:pPr>
        <w:pStyle w:val="ConsPlusNormal"/>
        <w:ind w:firstLine="709"/>
        <w:jc w:val="both"/>
        <w:rPr>
          <w:bCs/>
          <w:color w:val="000000"/>
        </w:rPr>
      </w:pPr>
      <w:r w:rsidRPr="001556DF">
        <w:rPr>
          <w:bCs/>
          <w:color w:val="000000"/>
        </w:rPr>
        <w:t>в) xls, xlsx, ods - для документов, содержащих расчеты;</w:t>
      </w:r>
    </w:p>
    <w:p w:rsidR="004C6954" w:rsidRPr="001556DF" w:rsidRDefault="004C6954" w:rsidP="004C6954">
      <w:pPr>
        <w:pStyle w:val="ConsPlusNormal"/>
        <w:ind w:firstLine="709"/>
        <w:jc w:val="both"/>
        <w:rPr>
          <w:bCs/>
          <w:color w:val="000000"/>
        </w:rPr>
      </w:pPr>
      <w:r w:rsidRPr="001556DF">
        <w:rPr>
          <w:bCs/>
          <w:color w:val="000000"/>
        </w:rPr>
        <w:t xml:space="preserve">г) pdf, jpg, jpeg, </w:t>
      </w:r>
      <w:r w:rsidRPr="001556DF">
        <w:rPr>
          <w:bCs/>
          <w:color w:val="000000"/>
          <w:lang w:val="en-US"/>
        </w:rPr>
        <w:t>png</w:t>
      </w:r>
      <w:r w:rsidRPr="001556DF">
        <w:rPr>
          <w:bCs/>
          <w:color w:val="000000"/>
        </w:rPr>
        <w:t xml:space="preserve">, </w:t>
      </w:r>
      <w:r w:rsidRPr="001556DF">
        <w:rPr>
          <w:bCs/>
          <w:color w:val="000000"/>
          <w:lang w:val="en-US"/>
        </w:rPr>
        <w:t>bmp</w:t>
      </w:r>
      <w:r w:rsidRPr="001556DF">
        <w:rPr>
          <w:bCs/>
          <w:color w:val="000000"/>
        </w:rPr>
        <w:t xml:space="preserve">, </w:t>
      </w:r>
      <w:r w:rsidRPr="001556DF">
        <w:rPr>
          <w:bCs/>
          <w:color w:val="000000"/>
          <w:lang w:val="en-US"/>
        </w:rPr>
        <w:t>tiff</w:t>
      </w:r>
      <w:r w:rsidRPr="001556DF">
        <w:rPr>
          <w:bCs/>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 xml:space="preserve">д) </w:t>
      </w:r>
      <w:r w:rsidRPr="001556DF">
        <w:rPr>
          <w:bCs/>
          <w:color w:val="000000"/>
          <w:sz w:val="28"/>
          <w:szCs w:val="28"/>
          <w:lang w:val="en-US"/>
        </w:rPr>
        <w:t>zip</w:t>
      </w:r>
      <w:r w:rsidRPr="001556DF">
        <w:rPr>
          <w:bCs/>
          <w:color w:val="000000"/>
          <w:sz w:val="28"/>
          <w:szCs w:val="28"/>
        </w:rPr>
        <w:t xml:space="preserve">, </w:t>
      </w:r>
      <w:r w:rsidRPr="001556DF">
        <w:rPr>
          <w:bCs/>
          <w:color w:val="000000"/>
          <w:sz w:val="28"/>
          <w:szCs w:val="28"/>
          <w:lang w:val="en-US"/>
        </w:rPr>
        <w:t>rar</w:t>
      </w:r>
      <w:r w:rsidRPr="001556DF">
        <w:rPr>
          <w:bCs/>
          <w:color w:val="000000"/>
          <w:sz w:val="28"/>
          <w:szCs w:val="28"/>
        </w:rPr>
        <w:t xml:space="preserve"> – для сжатых документов в один файл;</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 xml:space="preserve">е) </w:t>
      </w:r>
      <w:r w:rsidRPr="001556DF">
        <w:rPr>
          <w:bCs/>
          <w:color w:val="000000"/>
          <w:sz w:val="28"/>
          <w:szCs w:val="28"/>
          <w:lang w:val="en-US"/>
        </w:rPr>
        <w:t>sig</w:t>
      </w:r>
      <w:r w:rsidRPr="001556DF">
        <w:rPr>
          <w:bCs/>
          <w:color w:val="000000"/>
          <w:sz w:val="28"/>
          <w:szCs w:val="28"/>
        </w:rPr>
        <w:t xml:space="preserve"> – для открепленной усиленной квалифицированной электронной подписи.</w:t>
      </w:r>
    </w:p>
    <w:p w:rsidR="004C6954" w:rsidRPr="001556DF" w:rsidRDefault="004C6954" w:rsidP="004C6954">
      <w:pPr>
        <w:pStyle w:val="ConsPlusNormal"/>
        <w:ind w:firstLine="709"/>
        <w:jc w:val="both"/>
        <w:rPr>
          <w:bCs/>
          <w:color w:val="000000"/>
        </w:rPr>
      </w:pPr>
      <w:r w:rsidRPr="001556DF">
        <w:rPr>
          <w:bCs/>
          <w:color w:val="000000"/>
        </w:rPr>
        <w:t xml:space="preserve">2.6. В случае, если </w:t>
      </w:r>
      <w:r w:rsidRPr="001556DF">
        <w:rPr>
          <w:color w:val="000000"/>
        </w:rPr>
        <w:t xml:space="preserve">оригиналы документов, прилагаемых к </w:t>
      </w:r>
      <w:r w:rsidRPr="001556DF">
        <w:rPr>
          <w:bCs/>
          <w:color w:val="000000"/>
        </w:rPr>
        <w:t xml:space="preserve">заявлению о выдаче разрешения на строительство, заявлению о внесении изменений, уведомлению, </w:t>
      </w:r>
      <w:r w:rsidRPr="001556DF">
        <w:rPr>
          <w:color w:val="000000"/>
        </w:rPr>
        <w:t>выданы и подписаны уполномоченным органом</w:t>
      </w:r>
      <w:r w:rsidRPr="001556DF">
        <w:rPr>
          <w:bCs/>
          <w:color w:val="000000"/>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C6954" w:rsidRPr="001556DF" w:rsidRDefault="004C6954" w:rsidP="004C6954">
      <w:pPr>
        <w:pStyle w:val="ConsPlusNormal"/>
        <w:ind w:firstLine="709"/>
        <w:jc w:val="both"/>
        <w:rPr>
          <w:bCs/>
          <w:color w:val="000000"/>
        </w:rPr>
      </w:pPr>
      <w:r w:rsidRPr="001556DF">
        <w:rPr>
          <w:bCs/>
          <w:color w:val="000000"/>
        </w:rPr>
        <w:t>"черно-белый" (при отсутствии в документе графических изображений и (или) цветного текста);</w:t>
      </w:r>
    </w:p>
    <w:p w:rsidR="004C6954" w:rsidRPr="001556DF" w:rsidRDefault="004C6954" w:rsidP="004C6954">
      <w:pPr>
        <w:pStyle w:val="ConsPlusNormal"/>
        <w:ind w:firstLine="709"/>
        <w:jc w:val="both"/>
        <w:rPr>
          <w:bCs/>
          <w:color w:val="000000"/>
        </w:rPr>
      </w:pPr>
      <w:r w:rsidRPr="001556DF">
        <w:rPr>
          <w:bCs/>
          <w:color w:val="000000"/>
        </w:rPr>
        <w:t>"оттенки серого" (при наличии в документе графических изображений, отличных от цветного графического изображения);</w:t>
      </w:r>
    </w:p>
    <w:p w:rsidR="004C6954" w:rsidRPr="001556DF" w:rsidRDefault="004C6954" w:rsidP="004C6954">
      <w:pPr>
        <w:pStyle w:val="ConsPlusNormal"/>
        <w:ind w:firstLine="709"/>
        <w:jc w:val="both"/>
        <w:rPr>
          <w:bCs/>
          <w:color w:val="000000"/>
        </w:rPr>
      </w:pPr>
      <w:r w:rsidRPr="001556DF">
        <w:rPr>
          <w:bCs/>
          <w:color w:val="000000"/>
        </w:rPr>
        <w:t>"цветной" или "режим полной цветопередачи" (при наличии в документе цветных графических изображений либо цветного текста).</w:t>
      </w:r>
    </w:p>
    <w:p w:rsidR="004C6954" w:rsidRPr="001556DF" w:rsidRDefault="004C6954" w:rsidP="004C6954">
      <w:pPr>
        <w:pStyle w:val="ConsPlusNormal"/>
        <w:ind w:firstLine="709"/>
        <w:jc w:val="both"/>
        <w:rPr>
          <w:bCs/>
          <w:color w:val="000000"/>
        </w:rPr>
      </w:pPr>
      <w:r w:rsidRPr="001556DF">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4C6954" w:rsidRPr="001556DF" w:rsidRDefault="004C6954" w:rsidP="004C6954">
      <w:pPr>
        <w:pStyle w:val="ConsPlusNormal"/>
        <w:ind w:firstLine="709"/>
        <w:jc w:val="both"/>
        <w:rPr>
          <w:bCs/>
          <w:color w:val="000000"/>
        </w:rPr>
      </w:pPr>
      <w:r w:rsidRPr="001556DF">
        <w:rPr>
          <w:bCs/>
          <w:color w:val="000000"/>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4C6954" w:rsidRPr="001556DF" w:rsidRDefault="004C6954" w:rsidP="004C6954">
      <w:pPr>
        <w:pStyle w:val="ConsPlusNormal"/>
        <w:ind w:firstLine="709"/>
        <w:jc w:val="both"/>
        <w:rPr>
          <w:bCs/>
          <w:color w:val="000000"/>
        </w:rPr>
      </w:pPr>
      <w:r w:rsidRPr="001556DF">
        <w:rPr>
          <w:bCs/>
          <w:color w:val="000000"/>
        </w:rPr>
        <w:t>возможность идентифицировать документ и количество листов в документе;</w:t>
      </w:r>
    </w:p>
    <w:p w:rsidR="004C6954" w:rsidRPr="001556DF" w:rsidRDefault="004C6954" w:rsidP="004C6954">
      <w:pPr>
        <w:pStyle w:val="ConsPlusNormal"/>
        <w:ind w:firstLine="709"/>
        <w:jc w:val="both"/>
        <w:rPr>
          <w:bCs/>
          <w:color w:val="000000"/>
        </w:rPr>
      </w:pPr>
      <w:r w:rsidRPr="001556DF">
        <w:rPr>
          <w:bCs/>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C6954" w:rsidRPr="001556DF" w:rsidRDefault="004C6954" w:rsidP="004C6954">
      <w:pPr>
        <w:pStyle w:val="ConsPlusNormal"/>
        <w:ind w:firstLine="709"/>
        <w:jc w:val="both"/>
        <w:rPr>
          <w:bCs/>
          <w:color w:val="000000"/>
        </w:rPr>
      </w:pPr>
      <w:r w:rsidRPr="001556DF">
        <w:rPr>
          <w:bCs/>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6954" w:rsidRPr="001556DF" w:rsidRDefault="004C6954" w:rsidP="004C6954">
      <w:pPr>
        <w:pStyle w:val="ConsPlusNormal"/>
        <w:ind w:firstLine="709"/>
        <w:jc w:val="both"/>
        <w:rPr>
          <w:color w:val="000000"/>
        </w:rPr>
      </w:pPr>
      <w:r w:rsidRPr="001556DF">
        <w:rPr>
          <w:color w:val="000000"/>
        </w:rPr>
        <w:lastRenderedPageBreak/>
        <w:t>Документы, подлежащие представлению в форматах xls, xlsx или ods, формируются в виде отдельного документа, представляемого в электронной форме.</w:t>
      </w:r>
    </w:p>
    <w:p w:rsidR="004C6954" w:rsidRPr="001556DF" w:rsidRDefault="004C6954" w:rsidP="004C6954">
      <w:pPr>
        <w:pStyle w:val="ConsPlusNormal"/>
        <w:ind w:firstLine="709"/>
        <w:jc w:val="both"/>
        <w:rPr>
          <w:bCs/>
          <w:color w:val="000000"/>
        </w:rPr>
      </w:pPr>
      <w:r w:rsidRPr="001556DF">
        <w:rPr>
          <w:bCs/>
          <w:color w:val="000000"/>
        </w:rPr>
        <w:t>2.8. Исчерпывающий перечень документов, необходимых для предоставления услуги, подлежащих представлению заявителем самостоятельно:</w:t>
      </w:r>
    </w:p>
    <w:p w:rsidR="004C6954" w:rsidRPr="001556DF" w:rsidRDefault="004C6954" w:rsidP="004C6954">
      <w:pPr>
        <w:pStyle w:val="ConsPlusNormal"/>
        <w:ind w:firstLine="709"/>
        <w:jc w:val="both"/>
        <w:rPr>
          <w:bCs/>
          <w:color w:val="000000"/>
        </w:rPr>
      </w:pPr>
      <w:r w:rsidRPr="001556DF">
        <w:rPr>
          <w:bCs/>
          <w:color w:val="000000"/>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1556DF">
        <w:rPr>
          <w:color w:val="000000"/>
        </w:rPr>
        <w:t xml:space="preserve"> подпунктом "а" пункта 2.4 настоящего </w:t>
      </w:r>
      <w:r w:rsidRPr="001556DF">
        <w:rPr>
          <w:bCs/>
          <w:color w:val="000000"/>
        </w:rPr>
        <w:t>Административного регламента</w:t>
      </w:r>
      <w:r w:rsidRPr="001556DF">
        <w:rPr>
          <w:color w:val="000000"/>
        </w:rPr>
        <w:t xml:space="preserve"> указанные уведомления заполняются</w:t>
      </w:r>
      <w:r w:rsidRPr="001556DF">
        <w:rPr>
          <w:bCs/>
          <w:color w:val="000000"/>
        </w:rPr>
        <w:t xml:space="preserve"> путем внесения соответствующих сведений в форму на Едином портале, региональном портале;</w:t>
      </w:r>
    </w:p>
    <w:p w:rsidR="004C6954" w:rsidRPr="001556DF" w:rsidRDefault="004C6954" w:rsidP="004C6954">
      <w:pPr>
        <w:pStyle w:val="ConsPlusNormal"/>
        <w:ind w:firstLine="709"/>
        <w:jc w:val="both"/>
        <w:rPr>
          <w:bCs/>
          <w:color w:val="000000"/>
        </w:rPr>
      </w:pPr>
      <w:r w:rsidRPr="001556DF">
        <w:rPr>
          <w:bCs/>
          <w:color w:val="000000"/>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4C6954" w:rsidRPr="001556DF" w:rsidRDefault="004C6954" w:rsidP="004C6954">
      <w:pPr>
        <w:pStyle w:val="ConsPlusNormal"/>
        <w:ind w:firstLine="709"/>
        <w:jc w:val="both"/>
        <w:rPr>
          <w:bCs/>
          <w:color w:val="000000"/>
        </w:rPr>
      </w:pPr>
      <w:r w:rsidRPr="001556DF">
        <w:rPr>
          <w:bCs/>
          <w:color w:val="000000"/>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1556DF">
        <w:rPr>
          <w:color w:val="000000"/>
        </w:rPr>
        <w:t xml:space="preserve">или усиленной неквалифицированной электронной подписью </w:t>
      </w:r>
      <w:r w:rsidRPr="001556DF">
        <w:rPr>
          <w:bCs/>
          <w:color w:val="000000"/>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C6954" w:rsidRPr="001556DF" w:rsidRDefault="004C6954" w:rsidP="004C6954">
      <w:pPr>
        <w:pStyle w:val="ConsPlusNormal"/>
        <w:ind w:firstLine="709"/>
        <w:jc w:val="both"/>
        <w:rPr>
          <w:bCs/>
          <w:color w:val="000000"/>
        </w:rPr>
      </w:pPr>
      <w:r w:rsidRPr="001556DF">
        <w:rPr>
          <w:bCs/>
          <w:color w:val="000000"/>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1556DF">
        <w:rPr>
          <w:bCs/>
          <w:color w:val="000000"/>
          <w:vertAlign w:val="superscript"/>
        </w:rPr>
        <w:t>2</w:t>
      </w:r>
      <w:r w:rsidRPr="001556DF">
        <w:rPr>
          <w:bCs/>
          <w:color w:val="000000"/>
        </w:rPr>
        <w:t xml:space="preserve"> части 7 статьи 51 Градостроительного кодекса Российской Федерации случаев реконструкции многоквартирного дома</w:t>
      </w:r>
      <w:r w:rsidR="00C237C3">
        <w:rPr>
          <w:bCs/>
          <w:color w:val="000000"/>
        </w:rPr>
        <w:t xml:space="preserve">, </w:t>
      </w:r>
      <w:r w:rsidR="00C237C3" w:rsidRPr="00C237C3">
        <w:rPr>
          <w:bCs/>
          <w:color w:val="000000"/>
          <w:highlight w:val="yellow"/>
        </w:rPr>
        <w:t>согласие правообладателей всех домов блокированной застройки в одном ряду в случае реконструкции одного из домов блокированной застройки</w:t>
      </w:r>
      <w:r w:rsidRPr="001556DF">
        <w:rPr>
          <w:bCs/>
          <w:color w:val="000000"/>
        </w:rPr>
        <w:t xml:space="preserve"> </w:t>
      </w:r>
      <w:r w:rsidRPr="001556DF">
        <w:rPr>
          <w:color w:val="00000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556DF">
        <w:rPr>
          <w:bCs/>
          <w:color w:val="000000"/>
        </w:rPr>
        <w:t>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1556DF">
        <w:rPr>
          <w:color w:val="000000"/>
        </w:rPr>
        <w:t xml:space="preserve">(в случае представления заявления о выдаче разрешения на строительство, заявления о внесении изменений (за исключением заявления о </w:t>
      </w:r>
      <w:r w:rsidRPr="001556DF">
        <w:rPr>
          <w:color w:val="000000"/>
        </w:rPr>
        <w:lastRenderedPageBreak/>
        <w:t xml:space="preserve">внесении изменений в связи с необходимостью продления срока </w:t>
      </w:r>
      <w:r w:rsidRPr="001556DF">
        <w:rPr>
          <w:bCs/>
          <w:color w:val="000000"/>
        </w:rPr>
        <w:t>действия разрешения на строительство).</w:t>
      </w:r>
    </w:p>
    <w:p w:rsidR="004C6954" w:rsidRPr="001556DF" w:rsidRDefault="004C6954" w:rsidP="004C6954">
      <w:pPr>
        <w:pStyle w:val="ConsPlusNormal"/>
        <w:ind w:firstLine="709"/>
        <w:jc w:val="both"/>
        <w:rPr>
          <w:bCs/>
          <w:color w:val="000000"/>
        </w:rPr>
      </w:pPr>
    </w:p>
    <w:p w:rsidR="004C6954" w:rsidRPr="001556DF" w:rsidRDefault="004C6954" w:rsidP="004C6954">
      <w:pPr>
        <w:widowControl w:val="0"/>
        <w:tabs>
          <w:tab w:val="left" w:pos="567"/>
        </w:tabs>
        <w:ind w:firstLine="709"/>
        <w:contextualSpacing/>
        <w:jc w:val="center"/>
        <w:rPr>
          <w:b/>
          <w:bCs/>
          <w:color w:val="000000"/>
          <w:sz w:val="28"/>
          <w:szCs w:val="28"/>
        </w:rPr>
      </w:pPr>
      <w:r w:rsidRPr="001556DF">
        <w:rPr>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Pr>
          <w:b/>
          <w:bCs/>
          <w:color w:val="000000"/>
          <w:sz w:val="28"/>
          <w:szCs w:val="28"/>
        </w:rPr>
        <w:t>муниципальной</w:t>
      </w:r>
      <w:r w:rsidRPr="001556DF">
        <w:rPr>
          <w:b/>
          <w:bCs/>
          <w:color w:val="000000"/>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1556DF">
        <w:rPr>
          <w:color w:val="000000"/>
        </w:rPr>
        <w:t xml:space="preserve">которых </w:t>
      </w:r>
      <w:r w:rsidRPr="001556DF">
        <w:rPr>
          <w:bCs/>
          <w:color w:val="000000"/>
        </w:rPr>
        <w:t xml:space="preserve">находятся </w:t>
      </w:r>
      <w:r w:rsidRPr="001556DF">
        <w:rPr>
          <w:color w:val="000000"/>
        </w:rPr>
        <w:t xml:space="preserve">указанные документы, </w:t>
      </w:r>
      <w:r w:rsidRPr="001556DF">
        <w:rPr>
          <w:bCs/>
          <w:color w:val="000000"/>
        </w:rPr>
        <w:t>и которые заявитель вправе представить по собственной инициативе:</w:t>
      </w:r>
    </w:p>
    <w:p w:rsidR="004C6954" w:rsidRPr="001556DF" w:rsidRDefault="004C6954" w:rsidP="004C6954">
      <w:pPr>
        <w:pStyle w:val="ConsPlusNormal"/>
        <w:ind w:firstLine="709"/>
        <w:jc w:val="both"/>
        <w:rPr>
          <w:bCs/>
          <w:color w:val="000000"/>
        </w:rPr>
      </w:pPr>
      <w:r w:rsidRPr="001556DF">
        <w:rPr>
          <w:bCs/>
          <w:color w:val="000000"/>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556DF">
        <w:rPr>
          <w:bCs/>
          <w:color w:val="000000"/>
          <w:vertAlign w:val="superscript"/>
        </w:rPr>
        <w:t>1</w:t>
      </w:r>
      <w:r w:rsidRPr="001556DF">
        <w:rPr>
          <w:bCs/>
          <w:color w:val="000000"/>
        </w:rPr>
        <w:t xml:space="preserve"> статьи 57</w:t>
      </w:r>
      <w:r w:rsidRPr="001556DF">
        <w:rPr>
          <w:bCs/>
          <w:color w:val="000000"/>
          <w:vertAlign w:val="superscript"/>
        </w:rPr>
        <w:t>3</w:t>
      </w:r>
      <w:r w:rsidRPr="001556DF">
        <w:rPr>
          <w:bCs/>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556DF">
        <w:rPr>
          <w:bCs/>
          <w:color w:val="000000"/>
          <w:vertAlign w:val="superscript"/>
        </w:rPr>
        <w:t>3</w:t>
      </w:r>
      <w:r w:rsidRPr="001556DF">
        <w:rPr>
          <w:bCs/>
          <w:color w:val="000000"/>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C6954" w:rsidRPr="001556DF" w:rsidRDefault="004C6954" w:rsidP="004C6954">
      <w:pPr>
        <w:pStyle w:val="ConsPlusNormal"/>
        <w:ind w:firstLine="709"/>
        <w:jc w:val="both"/>
        <w:rPr>
          <w:bCs/>
          <w:color w:val="000000"/>
        </w:rPr>
      </w:pPr>
      <w:r w:rsidRPr="001556DF">
        <w:rPr>
          <w:bCs/>
          <w:color w:val="000000"/>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r w:rsidRPr="001556DF">
        <w:rPr>
          <w:bCs/>
          <w:color w:val="000000"/>
        </w:rPr>
        <w:lastRenderedPageBreak/>
        <w:t>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C6954" w:rsidRPr="001556DF" w:rsidRDefault="004C6954" w:rsidP="004C6954">
      <w:pPr>
        <w:pStyle w:val="ConsPlusNormal"/>
        <w:ind w:firstLine="709"/>
        <w:jc w:val="both"/>
        <w:rPr>
          <w:bCs/>
          <w:color w:val="000000"/>
        </w:rPr>
      </w:pPr>
      <w:r w:rsidRPr="001556DF">
        <w:rPr>
          <w:bCs/>
          <w:color w:val="000000"/>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4C6954" w:rsidRPr="001556DF" w:rsidRDefault="004C6954" w:rsidP="004C6954">
      <w:pPr>
        <w:pStyle w:val="ConsPlusNormal"/>
        <w:ind w:firstLine="709"/>
        <w:jc w:val="both"/>
        <w:rPr>
          <w:bCs/>
          <w:color w:val="000000"/>
        </w:rPr>
      </w:pPr>
      <w:r w:rsidRPr="001556DF">
        <w:rPr>
          <w:bCs/>
          <w:color w:val="000000"/>
        </w:rPr>
        <w:t>пояснительная записка;</w:t>
      </w:r>
    </w:p>
    <w:p w:rsidR="004C6954" w:rsidRPr="001556DF" w:rsidRDefault="004C6954" w:rsidP="004C6954">
      <w:pPr>
        <w:pStyle w:val="ConsPlusNormal"/>
        <w:ind w:firstLine="709"/>
        <w:jc w:val="both"/>
        <w:rPr>
          <w:bCs/>
          <w:color w:val="000000"/>
        </w:rPr>
      </w:pPr>
      <w:r w:rsidRPr="001556DF">
        <w:rPr>
          <w:bCs/>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6954" w:rsidRPr="001556DF" w:rsidRDefault="004C6954" w:rsidP="004C6954">
      <w:pPr>
        <w:pStyle w:val="ConsPlusNormal"/>
        <w:ind w:firstLine="709"/>
        <w:jc w:val="both"/>
        <w:rPr>
          <w:bCs/>
          <w:color w:val="000000"/>
        </w:rPr>
      </w:pPr>
      <w:r w:rsidRPr="001556DF">
        <w:rPr>
          <w:bCs/>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C6954" w:rsidRPr="001556DF" w:rsidRDefault="004C6954" w:rsidP="004C6954">
      <w:pPr>
        <w:pStyle w:val="ConsPlusNormal"/>
        <w:ind w:firstLine="709"/>
        <w:jc w:val="both"/>
        <w:rPr>
          <w:bCs/>
          <w:color w:val="000000"/>
        </w:rPr>
      </w:pPr>
      <w:r w:rsidRPr="001556DF">
        <w:rPr>
          <w:bCs/>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556DF">
        <w:rPr>
          <w:bCs/>
          <w:color w:val="000000"/>
          <w:vertAlign w:val="superscript"/>
        </w:rPr>
        <w:t>1</w:t>
      </w:r>
      <w:r w:rsidRPr="001556DF">
        <w:rPr>
          <w:bCs/>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556DF">
        <w:rPr>
          <w:bCs/>
          <w:color w:val="000000"/>
          <w:vertAlign w:val="superscript"/>
        </w:rPr>
        <w:t>4</w:t>
      </w:r>
      <w:r w:rsidRPr="001556DF">
        <w:rPr>
          <w:bCs/>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lastRenderedPageBreak/>
        <w:t>е) подтверждение соответствия вносимых в проектную документацию изменений требованиям, указанным в части 3</w:t>
      </w:r>
      <w:r w:rsidRPr="001556DF">
        <w:rPr>
          <w:bCs/>
          <w:color w:val="000000"/>
          <w:vertAlign w:val="superscript"/>
        </w:rPr>
        <w:t>8</w:t>
      </w:r>
      <w:r w:rsidRPr="001556DF">
        <w:rPr>
          <w:bCs/>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556DF">
        <w:rPr>
          <w:bCs/>
          <w:color w:val="000000"/>
          <w:vertAlign w:val="superscript"/>
        </w:rPr>
        <w:t>8</w:t>
      </w:r>
      <w:r w:rsidRPr="001556DF">
        <w:rPr>
          <w:bCs/>
          <w:color w:val="000000"/>
        </w:rPr>
        <w:t xml:space="preserve"> статьи 49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ж) подтверждение соответствия вносимых в проектную документацию изменений требованиям, указанным в части 3</w:t>
      </w:r>
      <w:r w:rsidRPr="001556DF">
        <w:rPr>
          <w:bCs/>
          <w:color w:val="000000"/>
          <w:vertAlign w:val="superscript"/>
        </w:rPr>
        <w:t>9</w:t>
      </w:r>
      <w:r w:rsidRPr="001556DF">
        <w:rPr>
          <w:bCs/>
          <w:color w:val="00000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556DF">
        <w:rPr>
          <w:bCs/>
          <w:color w:val="000000"/>
          <w:vertAlign w:val="superscript"/>
        </w:rPr>
        <w:t>9</w:t>
      </w:r>
      <w:r w:rsidRPr="001556DF">
        <w:rPr>
          <w:bCs/>
          <w:color w:val="000000"/>
        </w:rPr>
        <w:t xml:space="preserve"> статьи 49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C6954" w:rsidRPr="001556DF" w:rsidRDefault="00C170BA" w:rsidP="004C6954">
      <w:pPr>
        <w:pStyle w:val="ConsPlusNormal"/>
        <w:ind w:firstLine="709"/>
        <w:jc w:val="both"/>
        <w:rPr>
          <w:bCs/>
          <w:color w:val="000000"/>
        </w:rPr>
      </w:pPr>
      <w:r>
        <w:rPr>
          <w:bCs/>
          <w:color w:val="000000"/>
        </w:rPr>
        <w:t>к</w:t>
      </w:r>
      <w:r w:rsidR="004C6954" w:rsidRPr="001556DF">
        <w:rPr>
          <w:bCs/>
          <w:color w:val="000000"/>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4C6954" w:rsidRPr="001556DF" w:rsidRDefault="00C170BA" w:rsidP="004C6954">
      <w:pPr>
        <w:pStyle w:val="ConsPlusNormal"/>
        <w:ind w:firstLine="709"/>
        <w:jc w:val="both"/>
        <w:rPr>
          <w:bCs/>
          <w:color w:val="000000"/>
        </w:rPr>
      </w:pPr>
      <w:r>
        <w:rPr>
          <w:color w:val="000000"/>
        </w:rPr>
        <w:t>л</w:t>
      </w:r>
      <w:r w:rsidR="004C6954" w:rsidRPr="001556DF">
        <w:rPr>
          <w:color w:val="000000"/>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w:t>
      </w:r>
      <w:r w:rsidR="004C6954" w:rsidRPr="001556DF">
        <w:rPr>
          <w:color w:val="000000"/>
        </w:rP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C6954" w:rsidRPr="001556DF">
        <w:rPr>
          <w:bCs/>
          <w:color w:val="000000"/>
        </w:rPr>
        <w:t>;</w:t>
      </w:r>
    </w:p>
    <w:p w:rsidR="004C6954" w:rsidRPr="001556DF" w:rsidRDefault="00C170BA" w:rsidP="004C6954">
      <w:pPr>
        <w:pStyle w:val="ConsPlusNormal"/>
        <w:ind w:firstLine="709"/>
        <w:jc w:val="both"/>
        <w:rPr>
          <w:bCs/>
          <w:color w:val="000000"/>
        </w:rPr>
      </w:pPr>
      <w:r>
        <w:rPr>
          <w:bCs/>
          <w:color w:val="000000"/>
        </w:rPr>
        <w:t>м</w:t>
      </w:r>
      <w:r w:rsidR="004C6954" w:rsidRPr="001556DF">
        <w:rPr>
          <w:bCs/>
          <w:color w:val="000000"/>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4C6954" w:rsidRPr="001556DF" w:rsidRDefault="00C170BA" w:rsidP="004C6954">
      <w:pPr>
        <w:pStyle w:val="ConsPlusNormal"/>
        <w:ind w:firstLine="709"/>
        <w:jc w:val="both"/>
        <w:rPr>
          <w:bCs/>
          <w:color w:val="000000"/>
        </w:rPr>
      </w:pPr>
      <w:r>
        <w:rPr>
          <w:bCs/>
          <w:color w:val="000000"/>
        </w:rPr>
        <w:t>н</w:t>
      </w:r>
      <w:r w:rsidR="004C6954" w:rsidRPr="001556DF">
        <w:rPr>
          <w:bCs/>
          <w:color w:val="000000"/>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C6954" w:rsidRPr="001556DF" w:rsidRDefault="00C170BA" w:rsidP="004C6954">
      <w:pPr>
        <w:pStyle w:val="ConsPlusNormal"/>
        <w:ind w:firstLine="709"/>
        <w:jc w:val="both"/>
        <w:rPr>
          <w:bCs/>
          <w:color w:val="000000"/>
        </w:rPr>
      </w:pPr>
      <w:r>
        <w:rPr>
          <w:bCs/>
          <w:color w:val="000000"/>
        </w:rPr>
        <w:t>о</w:t>
      </w:r>
      <w:r w:rsidR="004C6954" w:rsidRPr="001556DF">
        <w:rPr>
          <w:bCs/>
          <w:color w:val="000000"/>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4C6954" w:rsidRDefault="00C170BA" w:rsidP="004C6954">
      <w:pPr>
        <w:pStyle w:val="ConsPlusNormal"/>
        <w:ind w:firstLine="709"/>
        <w:jc w:val="both"/>
        <w:rPr>
          <w:bCs/>
          <w:color w:val="000000"/>
        </w:rPr>
      </w:pPr>
      <w:r>
        <w:rPr>
          <w:bCs/>
          <w:color w:val="000000"/>
        </w:rPr>
        <w:t>п</w:t>
      </w:r>
      <w:r w:rsidR="004C6954" w:rsidRPr="001556DF">
        <w:rPr>
          <w:bCs/>
          <w:color w:val="000000"/>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bCs/>
          <w:color w:val="000000"/>
        </w:rPr>
        <w:t>;</w:t>
      </w:r>
    </w:p>
    <w:p w:rsidR="00C170BA" w:rsidRPr="001556DF" w:rsidRDefault="00C170BA" w:rsidP="004C6954">
      <w:pPr>
        <w:pStyle w:val="ConsPlusNormal"/>
        <w:ind w:firstLine="709"/>
        <w:jc w:val="both"/>
        <w:rPr>
          <w:bCs/>
          <w:color w:val="000000"/>
        </w:rPr>
      </w:pPr>
      <w:r>
        <w:rPr>
          <w:bCs/>
          <w:color w:val="000000"/>
          <w:highlight w:val="yellow"/>
        </w:rPr>
        <w:t>р</w:t>
      </w:r>
      <w:r w:rsidRPr="00C170BA">
        <w:rPr>
          <w:bCs/>
          <w:color w:val="000000"/>
          <w:highlight w:val="yellow"/>
        </w:rPr>
        <w:t>)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 xml:space="preserve">2.9.2.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lastRenderedPageBreak/>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 xml:space="preserve">2.9.3.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2.9.4. В случае представления </w:t>
      </w:r>
      <w:r w:rsidRPr="001556DF">
        <w:rPr>
          <w:rFonts w:eastAsia="Times New Roman"/>
          <w:bCs/>
          <w:color w:val="000000"/>
          <w:lang w:eastAsia="ru-RU"/>
        </w:rPr>
        <w:t xml:space="preserve">уведомления о </w:t>
      </w:r>
      <w:r w:rsidRPr="001556DF">
        <w:rPr>
          <w:bCs/>
          <w:color w:val="000000"/>
        </w:rPr>
        <w:t>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 предоставлении права пользования недрами и решение о переоформлении лицензии на право пользования недрами.</w:t>
      </w:r>
    </w:p>
    <w:p w:rsidR="004C6954" w:rsidRPr="001556DF" w:rsidRDefault="004C6954" w:rsidP="004C6954">
      <w:pPr>
        <w:pStyle w:val="ConsPlusNormal"/>
        <w:ind w:firstLine="709"/>
        <w:jc w:val="both"/>
        <w:rPr>
          <w:bCs/>
          <w:color w:val="000000"/>
        </w:rPr>
      </w:pPr>
      <w:r w:rsidRPr="001556DF">
        <w:rPr>
          <w:bCs/>
          <w:color w:val="000000"/>
        </w:rPr>
        <w:t xml:space="preserve">2.9.5. В случае представления </w:t>
      </w:r>
      <w:r w:rsidRPr="001556DF">
        <w:rPr>
          <w:rFonts w:eastAsia="Times New Roman"/>
          <w:bCs/>
          <w:color w:val="000000"/>
          <w:lang w:eastAsia="ru-RU"/>
        </w:rPr>
        <w:t xml:space="preserve">уведомления </w:t>
      </w:r>
      <w:r w:rsidRPr="001556DF">
        <w:rPr>
          <w:bCs/>
          <w:color w:val="000000"/>
        </w:rPr>
        <w:t>о переходе прав на земельный участок:</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lastRenderedPageBreak/>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2.9.6. В случае представления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4C6954" w:rsidRPr="001556DF" w:rsidRDefault="004C6954" w:rsidP="004C6954">
      <w:pPr>
        <w:pStyle w:val="ConsPlusNormal"/>
        <w:ind w:firstLine="709"/>
        <w:jc w:val="both"/>
        <w:rPr>
          <w:bCs/>
          <w:color w:val="000000"/>
        </w:rPr>
      </w:pPr>
      <w:r w:rsidRPr="001556DF">
        <w:rPr>
          <w:bCs/>
          <w:color w:val="000000"/>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4C6954" w:rsidRPr="001556DF" w:rsidRDefault="004C6954" w:rsidP="004C6954">
      <w:pPr>
        <w:autoSpaceDE w:val="0"/>
        <w:autoSpaceDN w:val="0"/>
        <w:adjustRightInd w:val="0"/>
        <w:ind w:firstLine="709"/>
        <w:jc w:val="both"/>
        <w:rPr>
          <w:rFonts w:eastAsia="Calibri"/>
          <w:bCs/>
          <w:color w:val="000000"/>
          <w:sz w:val="28"/>
          <w:szCs w:val="28"/>
          <w:lang w:eastAsia="en-US"/>
        </w:rPr>
      </w:pPr>
      <w:r w:rsidRPr="001556DF">
        <w:rPr>
          <w:rFonts w:eastAsia="Calibri"/>
          <w:bCs/>
          <w:color w:val="000000"/>
          <w:sz w:val="28"/>
          <w:szCs w:val="28"/>
          <w:lang w:eastAsia="en-US"/>
        </w:rPr>
        <w:t xml:space="preserve">2.11. Непредставление (несвоевременное представление) государственными </w:t>
      </w:r>
      <w:r w:rsidRPr="001556DF">
        <w:rPr>
          <w:rFonts w:eastAsia="Calibri"/>
          <w:color w:val="000000"/>
          <w:sz w:val="28"/>
          <w:szCs w:val="28"/>
          <w:lang w:eastAsia="en-US"/>
        </w:rPr>
        <w:t>органами власти, органами местного самоуправления, организациями находящихся в их распоряжении документов</w:t>
      </w:r>
      <w:r w:rsidRPr="001556DF">
        <w:rPr>
          <w:rFonts w:eastAsia="Calibri"/>
          <w:bCs/>
          <w:color w:val="000000"/>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4C6954" w:rsidRPr="001556DF" w:rsidRDefault="004C6954" w:rsidP="004C6954">
      <w:pPr>
        <w:autoSpaceDE w:val="0"/>
        <w:autoSpaceDN w:val="0"/>
        <w:adjustRightInd w:val="0"/>
        <w:ind w:firstLine="709"/>
        <w:jc w:val="both"/>
        <w:rPr>
          <w:rFonts w:eastAsia="Calibri"/>
          <w:bCs/>
          <w:color w:val="000000"/>
          <w:sz w:val="28"/>
          <w:szCs w:val="28"/>
          <w:lang w:eastAsia="en-US"/>
        </w:rPr>
      </w:pPr>
    </w:p>
    <w:p w:rsidR="004C6954" w:rsidRPr="001556DF" w:rsidRDefault="004C6954" w:rsidP="004C6954">
      <w:pPr>
        <w:widowControl w:val="0"/>
        <w:autoSpaceDE w:val="0"/>
        <w:autoSpaceDN w:val="0"/>
        <w:adjustRightInd w:val="0"/>
        <w:ind w:firstLine="709"/>
        <w:jc w:val="center"/>
        <w:rPr>
          <w:rFonts w:eastAsia="Calibri"/>
          <w:b/>
          <w:bCs/>
          <w:color w:val="000000"/>
          <w:sz w:val="28"/>
          <w:szCs w:val="28"/>
        </w:rPr>
      </w:pPr>
      <w:r w:rsidRPr="001556DF">
        <w:rPr>
          <w:rFonts w:eastAsia="Calibri"/>
          <w:b/>
          <w:bCs/>
          <w:color w:val="000000"/>
          <w:sz w:val="28"/>
          <w:szCs w:val="28"/>
        </w:rPr>
        <w:t xml:space="preserve">Срок и порядок регистрации запроса заявителя о предоставлении </w:t>
      </w:r>
      <w:r>
        <w:rPr>
          <w:rFonts w:eastAsia="Calibri"/>
          <w:b/>
          <w:bCs/>
          <w:color w:val="000000"/>
          <w:sz w:val="28"/>
          <w:szCs w:val="28"/>
        </w:rPr>
        <w:t>муниципальной</w:t>
      </w:r>
      <w:r w:rsidRPr="001556DF">
        <w:rPr>
          <w:rFonts w:eastAsia="Calibri"/>
          <w:b/>
          <w:bCs/>
          <w:color w:val="000000"/>
          <w:sz w:val="28"/>
          <w:szCs w:val="28"/>
        </w:rPr>
        <w:t xml:space="preserve"> услуги, в том числе в электронной форме</w:t>
      </w:r>
    </w:p>
    <w:p w:rsidR="004C6954" w:rsidRPr="001556DF" w:rsidRDefault="004C6954" w:rsidP="004C6954">
      <w:pPr>
        <w:autoSpaceDE w:val="0"/>
        <w:autoSpaceDN w:val="0"/>
        <w:adjustRightInd w:val="0"/>
        <w:ind w:firstLine="709"/>
        <w:jc w:val="both"/>
        <w:rPr>
          <w:bCs/>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w:t>
      </w:r>
      <w:r>
        <w:rPr>
          <w:bCs/>
          <w:color w:val="000000"/>
        </w:rPr>
        <w:t>ого самоуправления</w:t>
      </w:r>
      <w:r w:rsidRPr="001556DF">
        <w:rPr>
          <w:bCs/>
          <w:color w:val="000000"/>
        </w:rPr>
        <w:t xml:space="preserve"> осуществляется не позднее одного рабочего дня, следующего за днем его получения.</w:t>
      </w:r>
    </w:p>
    <w:p w:rsidR="004C6954" w:rsidRPr="001556DF" w:rsidRDefault="004C6954" w:rsidP="004C6954">
      <w:pPr>
        <w:pStyle w:val="ConsPlusNormal"/>
        <w:ind w:firstLine="709"/>
        <w:jc w:val="both"/>
        <w:rPr>
          <w:bCs/>
          <w:color w:val="000000"/>
        </w:rPr>
      </w:pPr>
      <w:r w:rsidRPr="001556DF">
        <w:rPr>
          <w:bCs/>
          <w:color w:val="000000"/>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w:t>
      </w:r>
      <w:r>
        <w:rPr>
          <w:bCs/>
          <w:color w:val="000000"/>
        </w:rPr>
        <w:t xml:space="preserve"> самоуправления,</w:t>
      </w:r>
      <w:r w:rsidRPr="001556DF">
        <w:rPr>
          <w:bCs/>
          <w:color w:val="000000"/>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t xml:space="preserve">Срок </w:t>
      </w:r>
      <w:r>
        <w:rPr>
          <w:b/>
          <w:bCs/>
          <w:color w:val="000000"/>
          <w:sz w:val="28"/>
          <w:szCs w:val="28"/>
        </w:rPr>
        <w:t xml:space="preserve">предоставления </w:t>
      </w:r>
      <w:r w:rsidRPr="001556DF">
        <w:rPr>
          <w:b/>
          <w:color w:val="000000"/>
          <w:sz w:val="28"/>
          <w:szCs w:val="28"/>
        </w:rPr>
        <w:t>муниципальной</w:t>
      </w:r>
      <w:r w:rsidRPr="001556DF">
        <w:rPr>
          <w:b/>
          <w:bCs/>
          <w:color w:val="000000"/>
          <w:sz w:val="28"/>
          <w:szCs w:val="28"/>
        </w:rPr>
        <w:t xml:space="preserve"> услуги, в том числе с учетом необходимости обращения в организации, участвующие в </w:t>
      </w:r>
      <w:r>
        <w:rPr>
          <w:b/>
          <w:bCs/>
          <w:color w:val="000000"/>
          <w:sz w:val="28"/>
          <w:szCs w:val="28"/>
        </w:rPr>
        <w:t xml:space="preserve">предоставлении </w:t>
      </w:r>
      <w:r>
        <w:rPr>
          <w:b/>
          <w:color w:val="000000"/>
          <w:sz w:val="28"/>
          <w:szCs w:val="28"/>
        </w:rPr>
        <w:t>муниципальной</w:t>
      </w:r>
      <w:r w:rsidRPr="001556DF">
        <w:rPr>
          <w:b/>
          <w:bCs/>
          <w:color w:val="000000"/>
          <w:sz w:val="28"/>
          <w:szCs w:val="28"/>
        </w:rPr>
        <w:t xml:space="preserve"> услуги, срок приостановления предоставления</w:t>
      </w:r>
      <w:r>
        <w:rPr>
          <w:b/>
          <w:color w:val="000000"/>
          <w:sz w:val="28"/>
          <w:szCs w:val="28"/>
        </w:rPr>
        <w:t xml:space="preserve"> </w:t>
      </w:r>
      <w:r>
        <w:rPr>
          <w:b/>
          <w:color w:val="000000"/>
          <w:sz w:val="28"/>
          <w:szCs w:val="28"/>
        </w:rPr>
        <w:lastRenderedPageBreak/>
        <w:t>муниципальной</w:t>
      </w:r>
      <w:r w:rsidRPr="001556DF">
        <w:rPr>
          <w:b/>
          <w:bCs/>
          <w:color w:val="000000"/>
          <w:sz w:val="28"/>
          <w:szCs w:val="28"/>
        </w:rPr>
        <w:t xml:space="preserve"> услуги, срок выдачи (направления) документов, являющихся результатом </w:t>
      </w:r>
      <w:r>
        <w:rPr>
          <w:b/>
          <w:bCs/>
          <w:color w:val="000000"/>
          <w:sz w:val="28"/>
          <w:szCs w:val="28"/>
        </w:rPr>
        <w:t xml:space="preserve">предоставления </w:t>
      </w:r>
      <w:r>
        <w:rPr>
          <w:b/>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outlineLvl w:val="0"/>
        <w:rPr>
          <w:b/>
          <w:bCs/>
          <w:color w:val="000000"/>
          <w:sz w:val="28"/>
          <w:szCs w:val="28"/>
        </w:rPr>
      </w:pPr>
    </w:p>
    <w:p w:rsidR="004C6954" w:rsidRPr="001F4D14" w:rsidRDefault="004C6954" w:rsidP="004C6954">
      <w:pPr>
        <w:pStyle w:val="ConsPlusNormal"/>
        <w:ind w:firstLine="709"/>
        <w:jc w:val="both"/>
        <w:rPr>
          <w:bCs/>
          <w:color w:val="000000"/>
          <w:highlight w:val="yellow"/>
        </w:rPr>
      </w:pPr>
      <w:r w:rsidRPr="001F4D14">
        <w:rPr>
          <w:bCs/>
          <w:color w:val="000000"/>
          <w:highlight w:val="yellow"/>
        </w:rPr>
        <w:t>2.13. Срок предоставления услуги составляет:</w:t>
      </w:r>
    </w:p>
    <w:p w:rsidR="004C6954" w:rsidRPr="001556DF" w:rsidRDefault="004C6954" w:rsidP="004C6954">
      <w:pPr>
        <w:pStyle w:val="ConsPlusNormal"/>
        <w:ind w:firstLine="709"/>
        <w:jc w:val="both"/>
        <w:rPr>
          <w:bCs/>
          <w:color w:val="000000"/>
        </w:rPr>
      </w:pPr>
      <w:r w:rsidRPr="001F4D14">
        <w:rPr>
          <w:bCs/>
          <w:color w:val="000000"/>
          <w:highlight w:val="yellow"/>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за исключением случая, предусмотренного частью 11</w:t>
      </w:r>
      <w:r w:rsidRPr="001F4D14">
        <w:rPr>
          <w:bCs/>
          <w:color w:val="000000"/>
          <w:highlight w:val="yellow"/>
          <w:vertAlign w:val="superscript"/>
        </w:rPr>
        <w:t>1</w:t>
      </w:r>
      <w:r w:rsidRPr="001F4D14">
        <w:rPr>
          <w:bCs/>
          <w:color w:val="000000"/>
          <w:highlight w:val="yellow"/>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в случае предоставления услуги в соответствии с частью 11</w:t>
      </w:r>
      <w:r w:rsidRPr="001556DF">
        <w:rPr>
          <w:bCs/>
          <w:color w:val="000000"/>
          <w:vertAlign w:val="superscript"/>
        </w:rPr>
        <w:t>1</w:t>
      </w:r>
      <w:r w:rsidRPr="001556DF">
        <w:rPr>
          <w:bCs/>
          <w:color w:val="000000"/>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color w:val="000000"/>
        </w:rPr>
      </w:pPr>
      <w:r w:rsidRPr="001556DF">
        <w:rPr>
          <w:color w:val="000000"/>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организацией со дня его регистрации.</w:t>
      </w:r>
    </w:p>
    <w:p w:rsidR="004C6954" w:rsidRPr="001556DF" w:rsidRDefault="004C6954" w:rsidP="004C6954">
      <w:pPr>
        <w:widowControl w:val="0"/>
        <w:tabs>
          <w:tab w:val="left" w:pos="567"/>
        </w:tabs>
        <w:ind w:firstLine="709"/>
        <w:contextualSpacing/>
        <w:jc w:val="center"/>
        <w:rPr>
          <w:b/>
          <w:bCs/>
          <w:color w:val="000000"/>
          <w:sz w:val="28"/>
          <w:szCs w:val="28"/>
        </w:rPr>
      </w:pPr>
    </w:p>
    <w:p w:rsidR="004C6954" w:rsidRPr="001556DF" w:rsidRDefault="004C6954" w:rsidP="004C6954">
      <w:pPr>
        <w:widowControl w:val="0"/>
        <w:tabs>
          <w:tab w:val="left" w:pos="567"/>
        </w:tabs>
        <w:ind w:firstLine="709"/>
        <w:contextualSpacing/>
        <w:jc w:val="center"/>
        <w:rPr>
          <w:b/>
          <w:bCs/>
          <w:color w:val="000000"/>
          <w:sz w:val="28"/>
          <w:szCs w:val="28"/>
        </w:rPr>
      </w:pPr>
      <w:r w:rsidRPr="001556DF">
        <w:rPr>
          <w:b/>
          <w:bCs/>
          <w:color w:val="000000"/>
          <w:sz w:val="28"/>
          <w:szCs w:val="28"/>
        </w:rPr>
        <w:t xml:space="preserve">Исчерпывающий перечень оснований для приостановления или отказа в предоставлении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widowControl w:val="0"/>
        <w:tabs>
          <w:tab w:val="left" w:pos="567"/>
        </w:tabs>
        <w:ind w:firstLine="709"/>
        <w:contextualSpacing/>
        <w:jc w:val="center"/>
        <w:rPr>
          <w:b/>
          <w:bCs/>
          <w:color w:val="000000"/>
          <w:sz w:val="28"/>
          <w:szCs w:val="28"/>
        </w:rPr>
      </w:pPr>
    </w:p>
    <w:p w:rsidR="004C6954" w:rsidRPr="001556DF" w:rsidRDefault="004C6954" w:rsidP="004C6954">
      <w:pPr>
        <w:ind w:firstLine="709"/>
        <w:jc w:val="both"/>
        <w:rPr>
          <w:rFonts w:eastAsia="Calibri"/>
          <w:bCs/>
          <w:color w:val="000000"/>
          <w:sz w:val="28"/>
          <w:szCs w:val="28"/>
          <w:lang w:eastAsia="en-US"/>
        </w:rPr>
      </w:pPr>
      <w:r w:rsidRPr="001556DF">
        <w:rPr>
          <w:rFonts w:eastAsia="Calibri"/>
          <w:bCs/>
          <w:color w:val="000000"/>
          <w:sz w:val="28"/>
          <w:szCs w:val="28"/>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C6954" w:rsidRPr="001556DF" w:rsidRDefault="004C6954" w:rsidP="004C6954">
      <w:pPr>
        <w:pStyle w:val="ConsPlusNormal"/>
        <w:ind w:firstLine="709"/>
        <w:jc w:val="both"/>
        <w:rPr>
          <w:bCs/>
          <w:color w:val="000000"/>
        </w:rPr>
      </w:pPr>
      <w:r w:rsidRPr="001556DF">
        <w:rPr>
          <w:bCs/>
          <w:color w:val="000000"/>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
          <w:bCs/>
          <w:color w:val="000000"/>
        </w:rPr>
      </w:pPr>
      <w:r w:rsidRPr="001556DF">
        <w:rPr>
          <w:b/>
          <w:bCs/>
          <w:color w:val="000000"/>
        </w:rPr>
        <w:t>Исчерпывающий перечень оснований для отказа в приеме документов, необходимых для</w:t>
      </w:r>
      <w:r>
        <w:rPr>
          <w:b/>
          <w:bCs/>
          <w:color w:val="000000"/>
        </w:rPr>
        <w:t xml:space="preserve"> предоставления муниципальной</w:t>
      </w:r>
      <w:r w:rsidRPr="001556DF">
        <w:rPr>
          <w:b/>
          <w:bCs/>
          <w:color w:val="000000"/>
        </w:rPr>
        <w:t xml:space="preserve"> услуги</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2.15. Исчерпывающий перечень оснований для отказа в приеме документов, </w:t>
      </w:r>
      <w:r w:rsidRPr="001556DF">
        <w:rPr>
          <w:color w:val="000000"/>
        </w:rPr>
        <w:t xml:space="preserve">указанных в пункте 2.8 настоящего </w:t>
      </w:r>
      <w:r w:rsidRPr="001556DF">
        <w:rPr>
          <w:bCs/>
          <w:color w:val="000000"/>
        </w:rPr>
        <w:t>Административного регламента, в том числе представленных в электронной форме:</w:t>
      </w:r>
    </w:p>
    <w:p w:rsidR="004C6954" w:rsidRPr="001556DF" w:rsidRDefault="004C6954" w:rsidP="004C6954">
      <w:pPr>
        <w:pStyle w:val="ConsPlusNormal"/>
        <w:ind w:firstLine="709"/>
        <w:jc w:val="both"/>
        <w:rPr>
          <w:bCs/>
          <w:color w:val="000000"/>
        </w:rPr>
      </w:pPr>
      <w:r w:rsidRPr="001556DF">
        <w:rPr>
          <w:bCs/>
          <w:color w:val="000000"/>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4C6954" w:rsidRPr="001556DF" w:rsidRDefault="004C6954" w:rsidP="004C6954">
      <w:pPr>
        <w:pStyle w:val="ConsPlusNormal"/>
        <w:ind w:firstLine="709"/>
        <w:jc w:val="both"/>
        <w:rPr>
          <w:color w:val="000000"/>
        </w:rPr>
      </w:pPr>
      <w:r w:rsidRPr="001556DF">
        <w:rPr>
          <w:color w:val="000000"/>
        </w:rPr>
        <w:t xml:space="preserve">б) неполное заполнение полей в форме </w:t>
      </w:r>
      <w:r w:rsidRPr="001556DF">
        <w:rPr>
          <w:bCs/>
          <w:color w:val="000000"/>
        </w:rPr>
        <w:t>заявления о выдаче разрешения на строительство, заявления о внесении изменений, уведомления</w:t>
      </w:r>
      <w:r w:rsidRPr="001556DF">
        <w:rPr>
          <w:color w:val="000000"/>
        </w:rPr>
        <w:t>, в том числе в интерактивной форме заявления (уведомления) на Едином портале, региональном портале;</w:t>
      </w:r>
    </w:p>
    <w:p w:rsidR="004C6954" w:rsidRPr="001556DF" w:rsidRDefault="004C6954" w:rsidP="004C6954">
      <w:pPr>
        <w:pStyle w:val="ConsPlusNormal"/>
        <w:ind w:firstLine="709"/>
        <w:jc w:val="both"/>
        <w:rPr>
          <w:bCs/>
          <w:color w:val="000000"/>
        </w:rPr>
      </w:pPr>
      <w:r w:rsidRPr="001556DF">
        <w:rPr>
          <w:color w:val="000000"/>
        </w:rPr>
        <w:t>в) непредставление документов, предусмотренных подпунктами "а" - "в" пункта 2.8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6954" w:rsidRPr="001556DF" w:rsidRDefault="004C6954" w:rsidP="004C6954">
      <w:pPr>
        <w:pStyle w:val="ConsPlusNormal"/>
        <w:ind w:firstLine="709"/>
        <w:jc w:val="both"/>
        <w:rPr>
          <w:bCs/>
          <w:color w:val="000000"/>
        </w:rPr>
      </w:pPr>
      <w:r w:rsidRPr="001556DF">
        <w:rPr>
          <w:bCs/>
          <w:color w:val="000000"/>
        </w:rPr>
        <w:lastRenderedPageBreak/>
        <w:t>д) представленные документы содержат подчистки и исправления текста;</w:t>
      </w:r>
    </w:p>
    <w:p w:rsidR="004C6954" w:rsidRPr="001556DF" w:rsidRDefault="004C6954" w:rsidP="004C6954">
      <w:pPr>
        <w:pStyle w:val="ConsPlusNormal"/>
        <w:ind w:firstLine="709"/>
        <w:jc w:val="both"/>
        <w:rPr>
          <w:bCs/>
          <w:color w:val="000000"/>
        </w:rPr>
      </w:pPr>
      <w:r w:rsidRPr="001556DF">
        <w:rPr>
          <w:bCs/>
          <w:color w:val="00000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6954" w:rsidRPr="001556DF" w:rsidRDefault="004C6954" w:rsidP="004C6954">
      <w:pPr>
        <w:pStyle w:val="ConsPlusNormal"/>
        <w:ind w:firstLine="709"/>
        <w:jc w:val="both"/>
        <w:rPr>
          <w:bCs/>
          <w:color w:val="000000"/>
        </w:rPr>
      </w:pPr>
      <w:r w:rsidRPr="001556DF">
        <w:rPr>
          <w:bCs/>
          <w:color w:val="000000"/>
        </w:rPr>
        <w:t xml:space="preserve">ж) </w:t>
      </w:r>
      <w:r w:rsidRPr="001556DF">
        <w:rPr>
          <w:rFonts w:eastAsia="Times New Roman"/>
          <w:bCs/>
          <w:color w:val="000000"/>
          <w:lang w:eastAsia="ru-RU"/>
        </w:rPr>
        <w:t xml:space="preserve">заявление о выдаче разрешения на строительство, заявление о внесении изменений, уведомление </w:t>
      </w:r>
      <w:r w:rsidRPr="001556DF">
        <w:rPr>
          <w:bCs/>
          <w:color w:val="000000"/>
        </w:rPr>
        <w:t xml:space="preserve">и документы, </w:t>
      </w:r>
      <w:r w:rsidRPr="001556DF">
        <w:rPr>
          <w:color w:val="000000"/>
        </w:rPr>
        <w:t xml:space="preserve">указанные в подпунктах "б" - "д" пункта 2.8 настоящего </w:t>
      </w:r>
      <w:r w:rsidRPr="001556DF">
        <w:rPr>
          <w:bCs/>
          <w:color w:val="000000"/>
        </w:rPr>
        <w:t>Административного регламента</w:t>
      </w:r>
      <w:r w:rsidRPr="001556DF">
        <w:rPr>
          <w:color w:val="000000"/>
        </w:rPr>
        <w:t xml:space="preserve">, </w:t>
      </w:r>
      <w:r w:rsidRPr="001556DF">
        <w:rPr>
          <w:bCs/>
          <w:color w:val="000000"/>
        </w:rPr>
        <w:t>представлены в электронной форме с нарушением требований, установленных пунктами 2.5 – 2.7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1556DF">
        <w:rPr>
          <w:color w:val="000000"/>
        </w:rPr>
        <w:t xml:space="preserve"> действительной в документах, представленных в электронной форме</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2.16. Решение об отказе в приеме документов, </w:t>
      </w:r>
      <w:r w:rsidRPr="001556DF">
        <w:rPr>
          <w:color w:val="000000"/>
        </w:rPr>
        <w:t xml:space="preserve">указанных в пункте 2.8 настоящего </w:t>
      </w:r>
      <w:r w:rsidRPr="001556DF">
        <w:rPr>
          <w:bCs/>
          <w:color w:val="000000"/>
        </w:rPr>
        <w:t xml:space="preserve">Административного регламента, оформляется по форме согласно Приложению № 5 к настоящему Административному регламенту. </w:t>
      </w:r>
    </w:p>
    <w:p w:rsidR="004C6954" w:rsidRPr="001556DF" w:rsidRDefault="004C6954" w:rsidP="004C6954">
      <w:pPr>
        <w:pStyle w:val="ConsPlusNormal"/>
        <w:ind w:firstLine="709"/>
        <w:jc w:val="both"/>
        <w:rPr>
          <w:bCs/>
          <w:color w:val="000000"/>
        </w:rPr>
      </w:pPr>
      <w:r w:rsidRPr="001556DF">
        <w:rPr>
          <w:bCs/>
          <w:color w:val="000000"/>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1556DF">
        <w:rPr>
          <w:rFonts w:eastAsia="Times New Roman"/>
          <w:bCs/>
          <w:color w:val="000000"/>
          <w:lang w:eastAsia="ru-RU"/>
        </w:rPr>
        <w:t xml:space="preserve">заявлении о выдаче разрешения на строительство, заявлении о внесении изменений, уведомлении, </w:t>
      </w:r>
      <w:r w:rsidRPr="001556DF">
        <w:rPr>
          <w:bCs/>
          <w:color w:val="000000"/>
        </w:rPr>
        <w:t xml:space="preserve">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w:t>
      </w:r>
      <w:r>
        <w:rPr>
          <w:bCs/>
          <w:color w:val="000000"/>
        </w:rPr>
        <w:t>местного самоуправления</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w:t>
      </w:r>
      <w:r>
        <w:rPr>
          <w:bCs/>
          <w:color w:val="000000"/>
        </w:rPr>
        <w:t>орган местного самоуправления</w:t>
      </w:r>
      <w:r w:rsidRPr="001556DF">
        <w:rPr>
          <w:bCs/>
          <w:color w:val="000000"/>
        </w:rPr>
        <w:t xml:space="preserve"> за получением услуги.</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ind w:firstLine="709"/>
        <w:jc w:val="center"/>
        <w:rPr>
          <w:b/>
          <w:bCs/>
          <w:color w:val="000000"/>
          <w:sz w:val="28"/>
          <w:szCs w:val="28"/>
        </w:rPr>
      </w:pPr>
      <w:r w:rsidRPr="00CB38AA">
        <w:rPr>
          <w:b/>
          <w:bCs/>
          <w:color w:val="000000"/>
          <w:sz w:val="28"/>
          <w:szCs w:val="28"/>
        </w:rPr>
        <w:t>Описание результата предоставления муниципальной услуги</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2.19. Результатом предоставления услуги является:</w:t>
      </w:r>
    </w:p>
    <w:p w:rsidR="004C6954" w:rsidRPr="001556DF" w:rsidRDefault="004C6954" w:rsidP="004C6954">
      <w:pPr>
        <w:pStyle w:val="ConsPlusNormal"/>
        <w:ind w:firstLine="709"/>
        <w:jc w:val="both"/>
        <w:rPr>
          <w:bCs/>
          <w:color w:val="000000"/>
        </w:rPr>
      </w:pPr>
      <w:r w:rsidRPr="001556DF">
        <w:rPr>
          <w:bCs/>
          <w:color w:val="000000"/>
        </w:rPr>
        <w:t>а) разрешение на строительство (в том числе на отдельные этапы строительства, реконструкции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б) решение об отказе в выдаче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об отказе во внесении изменений в разрешение на строительство.</w:t>
      </w:r>
    </w:p>
    <w:p w:rsidR="004C6954" w:rsidRPr="001556DF" w:rsidRDefault="004C6954" w:rsidP="004C6954">
      <w:pPr>
        <w:pStyle w:val="ConsPlusNormal"/>
        <w:ind w:firstLine="709"/>
        <w:jc w:val="both"/>
        <w:rPr>
          <w:color w:val="000000"/>
        </w:rPr>
      </w:pPr>
      <w:r w:rsidRPr="001556DF">
        <w:rPr>
          <w:color w:val="000000"/>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C6954" w:rsidRPr="001556DF" w:rsidRDefault="004C6954" w:rsidP="004C6954">
      <w:pPr>
        <w:pStyle w:val="ConsPlusNormal"/>
        <w:ind w:firstLine="709"/>
        <w:jc w:val="both"/>
        <w:rPr>
          <w:bCs/>
          <w:color w:val="000000"/>
        </w:rPr>
      </w:pPr>
      <w:r w:rsidRPr="001556DF">
        <w:rPr>
          <w:color w:val="000000"/>
        </w:rPr>
        <w:t xml:space="preserve">Решение об отказе </w:t>
      </w:r>
      <w:r w:rsidRPr="001556DF">
        <w:rPr>
          <w:bCs/>
          <w:color w:val="000000"/>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4C6954" w:rsidRPr="001556DF" w:rsidRDefault="004C6954" w:rsidP="004C6954">
      <w:pPr>
        <w:pStyle w:val="ConsPlusNormal"/>
        <w:ind w:firstLine="709"/>
        <w:jc w:val="both"/>
        <w:rPr>
          <w:bCs/>
          <w:color w:val="000000"/>
        </w:rPr>
      </w:pPr>
      <w:r w:rsidRPr="00CB38AA">
        <w:rPr>
          <w:color w:val="000000"/>
        </w:rPr>
        <w:t xml:space="preserve">Решение об отказе </w:t>
      </w:r>
      <w:r w:rsidRPr="00CB38AA">
        <w:rPr>
          <w:bCs/>
          <w:color w:val="000000"/>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4C6954" w:rsidRPr="001556DF" w:rsidRDefault="004C6954" w:rsidP="004C6954">
      <w:pPr>
        <w:pStyle w:val="ConsPlusNormal"/>
        <w:ind w:firstLine="709"/>
        <w:jc w:val="both"/>
        <w:rPr>
          <w:color w:val="000000"/>
        </w:rPr>
      </w:pPr>
      <w:r w:rsidRPr="001556DF">
        <w:rPr>
          <w:color w:val="000000"/>
        </w:rPr>
        <w:lastRenderedPageBreak/>
        <w:t xml:space="preserve">2.21. При предоставлении заявителем </w:t>
      </w:r>
      <w:r w:rsidRPr="001556DF">
        <w:rPr>
          <w:rFonts w:eastAsia="Times New Roman"/>
          <w:bCs/>
          <w:color w:val="000000"/>
          <w:lang w:eastAsia="ru-RU"/>
        </w:rPr>
        <w:t xml:space="preserve">заявления о внесении изменений, уведомления </w:t>
      </w:r>
      <w:r w:rsidRPr="001556DF">
        <w:rPr>
          <w:color w:val="000000"/>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1556DF">
        <w:rPr>
          <w:bCs/>
          <w:color w:val="000000"/>
        </w:rPr>
        <w:t>внесения изменений (</w:t>
      </w:r>
      <w:r w:rsidRPr="001556DF">
        <w:rPr>
          <w:color w:val="000000"/>
        </w:rPr>
        <w:t>реквизиты заявления либо уведомления</w:t>
      </w:r>
      <w:r w:rsidRPr="001556DF">
        <w:rPr>
          <w:bCs/>
          <w:color w:val="000000"/>
        </w:rPr>
        <w:t xml:space="preserve"> и</w:t>
      </w:r>
      <w:r w:rsidRPr="001556DF">
        <w:rPr>
          <w:color w:val="000000"/>
        </w:rPr>
        <w:t xml:space="preserve"> ссылка на соответствующую норму Градостроительного кодекса Российской Федерации) и дата внесения изменений. </w:t>
      </w:r>
    </w:p>
    <w:p w:rsidR="004C6954" w:rsidRPr="00CD6ECA" w:rsidRDefault="004C6954" w:rsidP="004C6954">
      <w:pPr>
        <w:pStyle w:val="ConsPlusNormal"/>
        <w:ind w:firstLine="709"/>
        <w:jc w:val="both"/>
        <w:rPr>
          <w:bCs/>
          <w:color w:val="000000"/>
        </w:rPr>
      </w:pPr>
      <w:r w:rsidRPr="00CD6ECA">
        <w:rPr>
          <w:bCs/>
          <w:color w:val="000000"/>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4C6954" w:rsidRPr="00CD6ECA" w:rsidRDefault="004C6954" w:rsidP="004C6954">
      <w:pPr>
        <w:pStyle w:val="ConsPlusNormal"/>
        <w:ind w:firstLine="709"/>
        <w:jc w:val="both"/>
        <w:rPr>
          <w:bCs/>
          <w:color w:val="000000"/>
        </w:rPr>
      </w:pPr>
      <w:r w:rsidRPr="00CD6ECA">
        <w:rPr>
          <w:bCs/>
          <w:color w:val="000000"/>
        </w:rPr>
        <w:t xml:space="preserve">2.22.1. В случае представления заявления о выдаче разрешения на строительство: </w:t>
      </w:r>
    </w:p>
    <w:p w:rsidR="004C6954" w:rsidRPr="00CD6ECA" w:rsidRDefault="004C6954" w:rsidP="004C6954">
      <w:pPr>
        <w:pStyle w:val="ConsPlusNormal"/>
        <w:ind w:firstLine="709"/>
        <w:jc w:val="both"/>
        <w:rPr>
          <w:bCs/>
          <w:color w:val="000000"/>
        </w:rPr>
      </w:pPr>
      <w:r w:rsidRPr="00CD6ECA">
        <w:rPr>
          <w:bCs/>
          <w:color w:val="000000"/>
        </w:rPr>
        <w:t>а) отсутствие документов, предусмотренных подпунктами "г", "д" пункта 2.8, пунктом 2.9.1 настоящего Административного регламента;</w:t>
      </w:r>
    </w:p>
    <w:p w:rsidR="004C6954" w:rsidRPr="001556DF" w:rsidRDefault="004C6954" w:rsidP="004C6954">
      <w:pPr>
        <w:pStyle w:val="ConsPlusNormal"/>
        <w:ind w:firstLine="709"/>
        <w:jc w:val="both"/>
        <w:rPr>
          <w:bCs/>
          <w:color w:val="000000"/>
        </w:rPr>
      </w:pPr>
      <w:r w:rsidRPr="00CD6ECA">
        <w:rPr>
          <w:bCs/>
          <w:color w:val="000000"/>
        </w:rPr>
        <w:t>б) несоответствие представленных документов требованиям к</w:t>
      </w:r>
      <w:r w:rsidRPr="001556DF">
        <w:rPr>
          <w:bCs/>
          <w:color w:val="000000"/>
        </w:rPr>
        <w:t xml:space="preserve">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C6954" w:rsidRPr="001556DF" w:rsidRDefault="004C6954" w:rsidP="004C6954">
      <w:pPr>
        <w:pStyle w:val="ConsPlusNormal"/>
        <w:ind w:firstLine="709"/>
        <w:jc w:val="both"/>
        <w:rPr>
          <w:bCs/>
          <w:color w:val="000000"/>
        </w:rPr>
      </w:pPr>
      <w:r w:rsidRPr="001556DF">
        <w:rPr>
          <w:bCs/>
          <w:color w:val="000000"/>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6954" w:rsidRPr="001556DF" w:rsidRDefault="004C6954" w:rsidP="004C6954">
      <w:pPr>
        <w:pStyle w:val="ConsPlusNormal"/>
        <w:ind w:firstLine="709"/>
        <w:jc w:val="both"/>
        <w:rPr>
          <w:bCs/>
          <w:color w:val="000000"/>
        </w:rPr>
      </w:pPr>
      <w:r w:rsidRPr="001556DF">
        <w:rPr>
          <w:bCs/>
          <w:color w:val="000000"/>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C6954" w:rsidRPr="001556DF" w:rsidRDefault="004C6954" w:rsidP="004C6954">
      <w:pPr>
        <w:pStyle w:val="ConsPlusNormal"/>
        <w:ind w:firstLine="709"/>
        <w:jc w:val="both"/>
        <w:rPr>
          <w:bCs/>
          <w:color w:val="000000"/>
        </w:rPr>
      </w:pPr>
      <w:r w:rsidRPr="001556DF">
        <w:rPr>
          <w:bCs/>
          <w:color w:val="000000"/>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C6954" w:rsidRPr="001556DF" w:rsidRDefault="004C6954" w:rsidP="004C6954">
      <w:pPr>
        <w:pStyle w:val="ConsPlusNormal"/>
        <w:ind w:firstLine="709"/>
        <w:jc w:val="both"/>
        <w:rPr>
          <w:bCs/>
          <w:color w:val="000000"/>
        </w:rPr>
      </w:pPr>
      <w:r w:rsidRPr="001556DF">
        <w:rPr>
          <w:bCs/>
          <w:color w:val="000000"/>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w:t>
      </w:r>
      <w:r w:rsidRPr="001556DF">
        <w:rPr>
          <w:bCs/>
          <w:color w:val="000000"/>
        </w:rPr>
        <w:lastRenderedPageBreak/>
        <w:t>самоуправления принято решение о комплексном развитии территории по инициативе органа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 xml:space="preserve">2.22.2.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2.22.3. В случае представления </w:t>
      </w:r>
      <w:r w:rsidRPr="001556DF">
        <w:rPr>
          <w:rFonts w:eastAsia="Times New Roman"/>
          <w:bCs/>
          <w:color w:val="000000"/>
          <w:lang w:eastAsia="ru-RU"/>
        </w:rPr>
        <w:t xml:space="preserve">уведомления об образовании земельного участка </w:t>
      </w:r>
      <w:r w:rsidRPr="001556DF">
        <w:rPr>
          <w:bCs/>
          <w:color w:val="000000"/>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rPr>
        <w:t xml:space="preserve"> </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4C6954" w:rsidRPr="001556DF" w:rsidRDefault="004C6954" w:rsidP="004C6954">
      <w:pPr>
        <w:pStyle w:val="ConsPlusNormal"/>
        <w:ind w:firstLine="709"/>
        <w:jc w:val="both"/>
        <w:rPr>
          <w:bCs/>
          <w:color w:val="000000"/>
        </w:rPr>
      </w:pPr>
      <w:r w:rsidRPr="001556DF">
        <w:rPr>
          <w:bCs/>
          <w:color w:val="000000"/>
        </w:rPr>
        <w:lastRenderedPageBreak/>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2.22.4. В случае представления </w:t>
      </w:r>
      <w:r w:rsidRPr="001556DF">
        <w:rPr>
          <w:rFonts w:eastAsia="Times New Roman"/>
          <w:bCs/>
          <w:color w:val="000000"/>
          <w:lang w:eastAsia="ru-RU"/>
        </w:rPr>
        <w:t xml:space="preserve">уведомления о </w:t>
      </w:r>
      <w:r w:rsidRPr="001556DF">
        <w:rPr>
          <w:bCs/>
          <w:color w:val="000000"/>
        </w:rPr>
        <w:t>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 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 xml:space="preserve">2.22.5. В случае представления заявителем </w:t>
      </w:r>
      <w:r w:rsidRPr="001556DF">
        <w:rPr>
          <w:rFonts w:eastAsia="Times New Roman"/>
          <w:bCs/>
          <w:color w:val="000000"/>
          <w:lang w:eastAsia="ru-RU"/>
        </w:rPr>
        <w:t>уведомления о переходе прав на земельный участок</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 переходе прав на земельный участок реквизитов правоустанавливающих документов на такой земельный участок;</w:t>
      </w:r>
    </w:p>
    <w:p w:rsidR="004C6954" w:rsidRPr="001556DF" w:rsidRDefault="004C6954" w:rsidP="004C6954">
      <w:pPr>
        <w:pStyle w:val="ConsPlusNormal"/>
        <w:ind w:firstLine="709"/>
        <w:jc w:val="both"/>
        <w:rPr>
          <w:bCs/>
          <w:color w:val="000000"/>
        </w:rPr>
      </w:pPr>
      <w:r w:rsidRPr="001556DF">
        <w:rPr>
          <w:bCs/>
          <w:color w:val="000000"/>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C6954" w:rsidRPr="001556DF" w:rsidRDefault="004C6954" w:rsidP="004C6954">
      <w:pPr>
        <w:pStyle w:val="ConsPlusNormal"/>
        <w:ind w:firstLine="709"/>
        <w:jc w:val="both"/>
        <w:rPr>
          <w:bCs/>
          <w:color w:val="000000"/>
        </w:rPr>
      </w:pPr>
      <w:r w:rsidRPr="001556DF">
        <w:rPr>
          <w:bCs/>
          <w:color w:val="000000"/>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2.22.6. В случае представления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в) подача заявления о внесении изменений менее чем за десять рабочих дней до истечения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отсутствие документов, предусмотренных пунктом 2.9.1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w:t>
      </w:r>
      <w:r w:rsidRPr="001556DF">
        <w:rPr>
          <w:bCs/>
          <w:color w:val="000000"/>
        </w:rPr>
        <w:lastRenderedPageBreak/>
        <w:t>разрешения на строительство или для внесения изменений в разрешение на строительство градостроительного плана земельного участка;</w:t>
      </w:r>
    </w:p>
    <w:p w:rsidR="004C6954" w:rsidRPr="001556DF" w:rsidRDefault="004C6954" w:rsidP="004C6954">
      <w:pPr>
        <w:pStyle w:val="ConsPlusNormal"/>
        <w:ind w:firstLine="709"/>
        <w:jc w:val="both"/>
        <w:rPr>
          <w:bCs/>
          <w:color w:val="000000"/>
        </w:rPr>
      </w:pPr>
      <w:r w:rsidRPr="001556DF">
        <w:rPr>
          <w:bCs/>
          <w:color w:val="000000"/>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4C6954" w:rsidRPr="001556DF" w:rsidRDefault="004C6954" w:rsidP="004C6954">
      <w:pPr>
        <w:pStyle w:val="ConsPlusNormal"/>
        <w:ind w:firstLine="709"/>
        <w:jc w:val="both"/>
        <w:rPr>
          <w:bCs/>
          <w:color w:val="000000"/>
        </w:rPr>
      </w:pPr>
      <w:r w:rsidRPr="001556DF">
        <w:rPr>
          <w:bCs/>
          <w:color w:val="000000"/>
        </w:rPr>
        <w:t>е) подача заявления о внесении изменений менее чем за десять рабочих дней до истечения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2.23. Результат предоставления услуги, указанный в пункте 2.19 настоящего Административного регламента:</w:t>
      </w:r>
    </w:p>
    <w:p w:rsidR="004C6954" w:rsidRPr="001556DF" w:rsidRDefault="004C6954" w:rsidP="004C6954">
      <w:pPr>
        <w:pStyle w:val="ConsPlusNormal"/>
        <w:ind w:firstLine="709"/>
        <w:jc w:val="both"/>
        <w:rPr>
          <w:color w:val="000000"/>
        </w:rPr>
      </w:pPr>
      <w:r w:rsidRPr="001556DF">
        <w:rPr>
          <w:bCs/>
          <w:color w:val="00000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Pr="001556DF">
        <w:rPr>
          <w:rFonts w:eastAsia="Times New Roman"/>
          <w:bCs/>
          <w:color w:val="000000"/>
          <w:lang w:eastAsia="ru-RU"/>
        </w:rPr>
        <w:t>заявлении о выдаче разрешения на строительство, заявлении о внесении изменений, уведомлении</w:t>
      </w:r>
      <w:r w:rsidRPr="001556DF">
        <w:rPr>
          <w:bCs/>
          <w:color w:val="000000"/>
        </w:rPr>
        <w:t>;</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C6954" w:rsidRPr="001556DF" w:rsidRDefault="004C6954" w:rsidP="004C6954">
      <w:pPr>
        <w:pStyle w:val="ConsPlusNormal"/>
        <w:ind w:firstLine="709"/>
        <w:jc w:val="both"/>
        <w:rPr>
          <w:bCs/>
          <w:color w:val="000000"/>
        </w:rPr>
      </w:pPr>
      <w:r w:rsidRPr="001556DF">
        <w:rPr>
          <w:bCs/>
          <w:color w:val="000000"/>
        </w:rPr>
        <w:t xml:space="preserve">Разрешение на строительство выдается </w:t>
      </w:r>
      <w:r w:rsidRPr="001556DF">
        <w:rPr>
          <w:color w:val="000000"/>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1556DF">
        <w:rPr>
          <w:bCs/>
          <w:color w:val="000000"/>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4C6954" w:rsidRPr="001556DF" w:rsidRDefault="004C6954" w:rsidP="004C6954">
      <w:pPr>
        <w:pStyle w:val="ConsPlusNormal"/>
        <w:ind w:firstLine="709"/>
        <w:jc w:val="both"/>
        <w:rPr>
          <w:color w:val="000000"/>
        </w:rPr>
      </w:pPr>
      <w:r w:rsidRPr="001556DF">
        <w:rPr>
          <w:bCs/>
          <w:color w:val="000000"/>
        </w:rPr>
        <w:t xml:space="preserve">Разрешение на строительство выдается </w:t>
      </w:r>
      <w:r w:rsidRPr="001556DF">
        <w:rPr>
          <w:color w:val="000000"/>
        </w:rPr>
        <w:t>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1556DF">
        <w:rPr>
          <w:bCs/>
          <w:color w:val="000000"/>
        </w:rPr>
        <w:t xml:space="preserve"> исключительно в электронной форме </w:t>
      </w:r>
      <w:r w:rsidRPr="001556DF">
        <w:rPr>
          <w:color w:val="000000"/>
        </w:rPr>
        <w:t xml:space="preserve">в случаях, установленных нормативным правовым актом субъекта Российской Федерации. </w:t>
      </w:r>
    </w:p>
    <w:p w:rsidR="004C6954" w:rsidRPr="001556DF" w:rsidRDefault="004C6954" w:rsidP="004C6954">
      <w:pPr>
        <w:pStyle w:val="ConsPlusNormal"/>
        <w:ind w:firstLine="709"/>
        <w:jc w:val="both"/>
        <w:rPr>
          <w:color w:val="000000"/>
        </w:rPr>
      </w:pP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r w:rsidRPr="001556DF">
        <w:rPr>
          <w:rFonts w:eastAsia="Calibri"/>
          <w:b/>
          <w:color w:val="000000"/>
          <w:sz w:val="28"/>
          <w:szCs w:val="28"/>
        </w:rPr>
        <w:t xml:space="preserve">Порядок, размер и основания взимания государственной пошлины или иной оплаты, взимаемой за предоставление </w:t>
      </w:r>
      <w:r>
        <w:rPr>
          <w:rFonts w:eastAsia="Calibri"/>
          <w:b/>
          <w:color w:val="000000"/>
          <w:sz w:val="28"/>
          <w:szCs w:val="28"/>
        </w:rPr>
        <w:t>муниципальной</w:t>
      </w:r>
      <w:r w:rsidRPr="001556DF">
        <w:rPr>
          <w:rFonts w:eastAsia="Calibri"/>
          <w:b/>
          <w:color w:val="000000"/>
          <w:sz w:val="28"/>
          <w:szCs w:val="28"/>
        </w:rPr>
        <w:t xml:space="preserve"> услуги</w:t>
      </w: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2.24. Предоставление услуги осуществляется без взимания платы.</w:t>
      </w:r>
    </w:p>
    <w:p w:rsidR="004C6954" w:rsidRPr="001556DF" w:rsidRDefault="004C6954" w:rsidP="004C6954">
      <w:pPr>
        <w:pStyle w:val="ConsPlusNormal"/>
        <w:ind w:firstLine="709"/>
        <w:jc w:val="both"/>
        <w:rPr>
          <w:color w:val="000000"/>
        </w:rPr>
      </w:pPr>
      <w:r w:rsidRPr="001556DF">
        <w:rPr>
          <w:color w:val="000000"/>
        </w:rPr>
        <w:lastRenderedPageBreak/>
        <w:t xml:space="preserve">2.25. Сведения о ходе рассмотрения </w:t>
      </w:r>
      <w:r w:rsidRPr="001556DF">
        <w:rPr>
          <w:bCs/>
          <w:color w:val="000000"/>
        </w:rPr>
        <w:t xml:space="preserve">заявления о выдаче разрешения на строительство, заявления о внесении изменений, уведомления, представленных </w:t>
      </w:r>
      <w:r w:rsidRPr="001556DF">
        <w:rPr>
          <w:color w:val="000000"/>
        </w:rPr>
        <w:t>посредством Единого портала, регионального портала, единой информационной системы жилищного строительства,</w:t>
      </w:r>
      <w:r w:rsidRPr="001556DF">
        <w:rPr>
          <w:bCs/>
          <w:color w:val="000000"/>
        </w:rPr>
        <w:t xml:space="preserve"> </w:t>
      </w:r>
      <w:r w:rsidRPr="001556DF">
        <w:rPr>
          <w:color w:val="000000"/>
        </w:rPr>
        <w:t xml:space="preserve">доводятся до заявителя </w:t>
      </w:r>
      <w:r w:rsidRPr="001556DF">
        <w:rPr>
          <w:bCs/>
          <w:color w:val="000000"/>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4C6954" w:rsidRPr="001556DF" w:rsidRDefault="004C6954" w:rsidP="004C6954">
      <w:pPr>
        <w:pStyle w:val="ConsPlusNormal"/>
        <w:ind w:firstLine="709"/>
        <w:jc w:val="both"/>
        <w:rPr>
          <w:color w:val="000000"/>
        </w:rPr>
      </w:pPr>
      <w:r w:rsidRPr="001556DF">
        <w:rPr>
          <w:color w:val="000000"/>
        </w:rPr>
        <w:t xml:space="preserve">Сведения о ходе рассмотрения </w:t>
      </w:r>
      <w:r w:rsidRPr="001556DF">
        <w:rPr>
          <w:bCs/>
          <w:color w:val="000000"/>
        </w:rPr>
        <w:t>заявления о выдаче разрешения на строительство, заявления о внесении изменений, уведомления</w:t>
      </w:r>
      <w:r w:rsidRPr="001556DF">
        <w:rPr>
          <w:color w:val="000000"/>
        </w:rPr>
        <w:t>, представленных способами, указанными в подпунктах «б», «в» пункта 2.4 настоящего Административного регламента,</w:t>
      </w:r>
      <w:r w:rsidRPr="001556DF">
        <w:rPr>
          <w:bCs/>
          <w:color w:val="000000"/>
        </w:rPr>
        <w:t xml:space="preserve"> </w:t>
      </w:r>
      <w:r w:rsidRPr="001556DF">
        <w:rPr>
          <w:color w:val="000000"/>
        </w:rPr>
        <w:t xml:space="preserve">предоставляются заявителю на основании его устного (при личном обращении либо по телефону в уполномоченный орган местного самоуправления, </w:t>
      </w:r>
      <w:r w:rsidRPr="001556DF">
        <w:rPr>
          <w:bCs/>
          <w:color w:val="000000"/>
        </w:rPr>
        <w:t>многоф</w:t>
      </w:r>
      <w:r>
        <w:rPr>
          <w:bCs/>
          <w:color w:val="000000"/>
        </w:rPr>
        <w:t>ункциональный центр</w:t>
      </w:r>
      <w:r w:rsidRPr="001556DF">
        <w:rPr>
          <w:color w:val="000000"/>
        </w:rPr>
        <w:t>) либо письменного запроса, составляемого в произвольной форме, без взимания платы. Письменный запрос может быть подан:</w:t>
      </w:r>
    </w:p>
    <w:p w:rsidR="004C6954" w:rsidRPr="001556DF" w:rsidRDefault="004C6954" w:rsidP="004C6954">
      <w:pPr>
        <w:pStyle w:val="ConsPlusNormal"/>
        <w:ind w:firstLine="709"/>
        <w:jc w:val="both"/>
        <w:rPr>
          <w:bCs/>
          <w:color w:val="000000"/>
        </w:rPr>
      </w:pPr>
      <w:r w:rsidRPr="001556DF">
        <w:rPr>
          <w:bCs/>
          <w:color w:val="000000"/>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w:t>
      </w:r>
      <w:r w:rsidRPr="001556DF">
        <w:rPr>
          <w:color w:val="000000"/>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б) в электронной форме посредством электронной почты.</w:t>
      </w:r>
    </w:p>
    <w:p w:rsidR="004C6954" w:rsidRPr="001556DF" w:rsidRDefault="004C6954" w:rsidP="004C6954">
      <w:pPr>
        <w:pStyle w:val="ConsPlusNormal"/>
        <w:ind w:firstLine="709"/>
        <w:jc w:val="both"/>
        <w:rPr>
          <w:rFonts w:eastAsia="Times New Roman"/>
          <w:bCs/>
          <w:color w:val="000000"/>
          <w:lang w:eastAsia="ru-RU"/>
        </w:rPr>
      </w:pPr>
      <w:r w:rsidRPr="001556DF">
        <w:rPr>
          <w:bCs/>
          <w:color w:val="000000"/>
        </w:rPr>
        <w:t xml:space="preserve">На основании запроса сведения о ходе рассмотрения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доводятся до заявителя в устной форме (при личном обращении либо по телефону в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1556DF">
        <w:rPr>
          <w:color w:val="000000"/>
        </w:rPr>
        <w:t>в течение двух рабочих дней со дня поступления соответствующего запроса</w:t>
      </w:r>
      <w:r w:rsidRPr="001556DF">
        <w:rPr>
          <w:bCs/>
          <w:color w:val="000000"/>
        </w:rPr>
        <w:t xml:space="preserve">. </w:t>
      </w:r>
    </w:p>
    <w:p w:rsidR="004C6954" w:rsidRPr="001556DF" w:rsidRDefault="004C6954" w:rsidP="004C6954">
      <w:pPr>
        <w:pStyle w:val="ConsPlusNormal"/>
        <w:ind w:firstLine="709"/>
        <w:jc w:val="both"/>
        <w:rPr>
          <w:bCs/>
          <w:color w:val="000000"/>
        </w:rPr>
      </w:pPr>
      <w:r w:rsidRPr="001556DF">
        <w:rPr>
          <w:bCs/>
          <w:color w:val="000000"/>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w:t>
      </w:r>
    </w:p>
    <w:p w:rsidR="004C6954" w:rsidRPr="001556DF" w:rsidRDefault="004C6954" w:rsidP="004C6954">
      <w:pPr>
        <w:pStyle w:val="ConsPlusNormal"/>
        <w:ind w:firstLine="709"/>
        <w:jc w:val="both"/>
        <w:rPr>
          <w:bCs/>
          <w:color w:val="000000"/>
        </w:rPr>
      </w:pPr>
      <w:r w:rsidRPr="001556DF">
        <w:rPr>
          <w:bCs/>
          <w:color w:val="000000"/>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1556DF">
        <w:rPr>
          <w:bCs/>
          <w:color w:val="000000"/>
          <w:vertAlign w:val="superscript"/>
        </w:rPr>
        <w:t>1</w:t>
      </w:r>
      <w:r w:rsidRPr="001556DF">
        <w:rPr>
          <w:bCs/>
          <w:color w:val="000000"/>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w:t>
      </w:r>
      <w:r w:rsidRPr="001556DF">
        <w:rPr>
          <w:bCs/>
          <w:color w:val="000000"/>
        </w:rPr>
        <w:lastRenderedPageBreak/>
        <w:t>случае выдачи заявителю разрешения на строительство иных объектов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1556DF">
        <w:rPr>
          <w:color w:val="000000"/>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1556DF">
        <w:rPr>
          <w:bCs/>
          <w:color w:val="000000"/>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4C6954" w:rsidRPr="001556DF" w:rsidRDefault="004C6954" w:rsidP="004C6954">
      <w:pPr>
        <w:pStyle w:val="ConsPlusNormal"/>
        <w:ind w:firstLine="709"/>
        <w:jc w:val="both"/>
        <w:rPr>
          <w:bCs/>
          <w:color w:val="000000"/>
        </w:rPr>
      </w:pPr>
      <w:r w:rsidRPr="001556DF">
        <w:rPr>
          <w:bCs/>
          <w:color w:val="000000"/>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1556DF">
        <w:rPr>
          <w:bCs/>
          <w:color w:val="000000"/>
        </w:rPr>
        <w:t>;</w:t>
      </w:r>
    </w:p>
    <w:p w:rsidR="004C6954" w:rsidRPr="001556DF" w:rsidRDefault="004C6954" w:rsidP="004C6954">
      <w:pPr>
        <w:pStyle w:val="ConsPlusNormal"/>
        <w:ind w:firstLine="709"/>
        <w:jc w:val="both"/>
        <w:rPr>
          <w:color w:val="000000"/>
        </w:rPr>
      </w:pPr>
      <w:r w:rsidRPr="001556DF">
        <w:rPr>
          <w:color w:val="000000"/>
        </w:rPr>
        <w:t>е)</w:t>
      </w:r>
      <w:r w:rsidRPr="001556DF">
        <w:rPr>
          <w:bCs/>
          <w:color w:val="000000"/>
        </w:rPr>
        <w:t xml:space="preserve"> </w:t>
      </w:r>
      <w:r w:rsidRPr="001556DF">
        <w:rPr>
          <w:color w:val="000000"/>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center"/>
        <w:rPr>
          <w:bCs/>
          <w:color w:val="000000"/>
        </w:rPr>
      </w:pPr>
      <w:r w:rsidRPr="001556DF">
        <w:rPr>
          <w:b/>
          <w:bCs/>
          <w:color w:val="000000"/>
        </w:rPr>
        <w:t>Порядок исправления допущенных опечаток и ошибок в               выданных в результате предоставления м</w:t>
      </w:r>
      <w:r>
        <w:rPr>
          <w:b/>
          <w:bCs/>
          <w:color w:val="000000"/>
        </w:rPr>
        <w:t>униципальной</w:t>
      </w:r>
      <w:r w:rsidRPr="001556DF">
        <w:rPr>
          <w:b/>
          <w:bCs/>
          <w:color w:val="000000"/>
        </w:rPr>
        <w:t xml:space="preserve"> услуги документах</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2.27. Порядок исправления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Заявитель вправе обратиться в уполномоченный орган местного самоуправления с заявлением об исправлении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 xml:space="preserve">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В случае подтверждения наличия допущенных опечаток, ошибок в </w:t>
      </w:r>
      <w:r w:rsidRPr="001556DF">
        <w:rPr>
          <w:rFonts w:eastAsia="Times New Roman"/>
          <w:bCs/>
          <w:color w:val="000000"/>
          <w:lang w:eastAsia="ru-RU"/>
        </w:rPr>
        <w:t>разрешении на строительство</w:t>
      </w:r>
      <w:r w:rsidRPr="001556DF">
        <w:rPr>
          <w:bCs/>
          <w:color w:val="000000"/>
        </w:rPr>
        <w:t xml:space="preserve"> уполномоченный орган местного самоуправления вносит исправления в ранее выданное </w:t>
      </w:r>
      <w:r w:rsidRPr="001556DF">
        <w:rPr>
          <w:rFonts w:eastAsia="Times New Roman"/>
          <w:bCs/>
          <w:color w:val="000000"/>
          <w:lang w:eastAsia="ru-RU"/>
        </w:rPr>
        <w:t>разрешение на строительство</w:t>
      </w:r>
      <w:r w:rsidRPr="001556DF">
        <w:rPr>
          <w:bCs/>
          <w:color w:val="000000"/>
        </w:rPr>
        <w:t xml:space="preserve">. Дата и номер выданного </w:t>
      </w:r>
      <w:r w:rsidRPr="001556DF">
        <w:rPr>
          <w:rFonts w:eastAsia="Times New Roman"/>
          <w:bCs/>
          <w:color w:val="000000"/>
          <w:lang w:eastAsia="ru-RU"/>
        </w:rPr>
        <w:t>разрешения на строительство</w:t>
      </w:r>
      <w:r w:rsidRPr="001556DF">
        <w:rPr>
          <w:bCs/>
          <w:color w:val="000000"/>
        </w:rPr>
        <w:t xml:space="preserve"> не изменяются, а в соответствующей графе формы </w:t>
      </w:r>
      <w:r w:rsidRPr="001556DF">
        <w:rPr>
          <w:rFonts w:eastAsia="Times New Roman"/>
          <w:bCs/>
          <w:color w:val="000000"/>
          <w:lang w:eastAsia="ru-RU"/>
        </w:rPr>
        <w:t xml:space="preserve">разрешения на строительство </w:t>
      </w:r>
      <w:r w:rsidRPr="001556DF">
        <w:rPr>
          <w:bCs/>
          <w:color w:val="000000"/>
        </w:rPr>
        <w:t xml:space="preserve">указывается основание для внесения </w:t>
      </w:r>
      <w:r w:rsidRPr="001556DF">
        <w:rPr>
          <w:bCs/>
          <w:color w:val="000000"/>
        </w:rPr>
        <w:lastRenderedPageBreak/>
        <w:t>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C6954" w:rsidRPr="001556DF" w:rsidRDefault="004C6954" w:rsidP="004C6954">
      <w:pPr>
        <w:pStyle w:val="ConsPlusNormal"/>
        <w:ind w:firstLine="709"/>
        <w:jc w:val="both"/>
        <w:rPr>
          <w:bCs/>
          <w:color w:val="000000"/>
        </w:rPr>
      </w:pPr>
      <w:r w:rsidRPr="001556DF">
        <w:rPr>
          <w:rFonts w:eastAsia="Times New Roman"/>
          <w:bCs/>
          <w:color w:val="000000"/>
          <w:lang w:eastAsia="ru-RU"/>
        </w:rPr>
        <w:t>Разрешение на строительство</w:t>
      </w:r>
      <w:r w:rsidRPr="001556DF">
        <w:rPr>
          <w:bCs/>
          <w:color w:val="000000"/>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C6954" w:rsidRPr="001556DF" w:rsidRDefault="004C6954" w:rsidP="004C6954">
      <w:pPr>
        <w:pStyle w:val="ConsPlusNormal"/>
        <w:ind w:firstLine="709"/>
        <w:jc w:val="both"/>
        <w:rPr>
          <w:bCs/>
          <w:color w:val="000000"/>
        </w:rPr>
      </w:pPr>
      <w:r w:rsidRPr="001556DF">
        <w:rPr>
          <w:bCs/>
          <w:color w:val="000000"/>
        </w:rPr>
        <w:t xml:space="preserve">2.28. Исчерпывающий перечень оснований для отказа в исправлении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а) несоответствие заявителя кругу лиц, указанных в пункте 2.2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б) отсутствие факта допущения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2.29. Порядок выдачи дубликата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1556DF">
        <w:rPr>
          <w:color w:val="000000"/>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4C6954" w:rsidRPr="001556DF" w:rsidRDefault="004C6954" w:rsidP="004C6954">
      <w:pPr>
        <w:pStyle w:val="ConsPlusNormal"/>
        <w:ind w:firstLine="709"/>
        <w:jc w:val="both"/>
        <w:rPr>
          <w:bCs/>
          <w:color w:val="000000"/>
        </w:rPr>
      </w:pPr>
      <w:r w:rsidRPr="001556DF">
        <w:rPr>
          <w:bCs/>
          <w:color w:val="000000"/>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C6954" w:rsidRPr="001556DF" w:rsidRDefault="004C6954" w:rsidP="004C6954">
      <w:pPr>
        <w:pStyle w:val="ConsPlusNormal"/>
        <w:ind w:firstLine="709"/>
        <w:jc w:val="both"/>
        <w:rPr>
          <w:bCs/>
          <w:color w:val="000000"/>
        </w:rPr>
      </w:pPr>
      <w:r w:rsidRPr="001556DF">
        <w:rPr>
          <w:bCs/>
          <w:color w:val="000000"/>
        </w:rPr>
        <w:t>2.30. Исчерпывающий перечень оснований для отказа в выдаче дубликата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несоответствие заявителя кругу лиц, указанных в пункте 2.2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2.31. Порядок оставления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без рассмотрения.</w:t>
      </w:r>
    </w:p>
    <w:p w:rsidR="004C6954" w:rsidRPr="001556DF" w:rsidRDefault="004C6954" w:rsidP="004C6954">
      <w:pPr>
        <w:pStyle w:val="ConsPlusNormal"/>
        <w:ind w:firstLine="709"/>
        <w:jc w:val="both"/>
        <w:rPr>
          <w:bCs/>
          <w:color w:val="000000"/>
        </w:rPr>
      </w:pPr>
      <w:r w:rsidRPr="001556DF">
        <w:rPr>
          <w:bCs/>
          <w:color w:val="000000"/>
        </w:rPr>
        <w:t xml:space="preserve">Заявитель вправе обратиться в уполномоченный </w:t>
      </w:r>
      <w:r>
        <w:rPr>
          <w:bCs/>
          <w:color w:val="000000"/>
        </w:rPr>
        <w:t>орган местного самоуправления</w:t>
      </w:r>
      <w:r w:rsidRPr="001556DF">
        <w:rPr>
          <w:bCs/>
          <w:color w:val="000000"/>
        </w:rPr>
        <w:t xml:space="preserve"> с заявлением об оставлении </w:t>
      </w:r>
      <w:r w:rsidRPr="001556DF">
        <w:rPr>
          <w:rFonts w:eastAsia="Times New Roman"/>
          <w:bCs/>
          <w:color w:val="000000"/>
          <w:lang w:eastAsia="ru-RU"/>
        </w:rPr>
        <w:t xml:space="preserve">заявления о выдаче разрешения на </w:t>
      </w:r>
      <w:r w:rsidRPr="001556DF">
        <w:rPr>
          <w:rFonts w:eastAsia="Times New Roman"/>
          <w:bCs/>
          <w:color w:val="000000"/>
          <w:lang w:eastAsia="ru-RU"/>
        </w:rPr>
        <w:lastRenderedPageBreak/>
        <w:t xml:space="preserve">строительство, заявления о внесении изменений, уведомления </w:t>
      </w:r>
      <w:r w:rsidRPr="001556DF">
        <w:rPr>
          <w:bCs/>
          <w:color w:val="000000"/>
        </w:rPr>
        <w:t xml:space="preserve">без рассмотрения по форме согласно Приложению № 12 </w:t>
      </w:r>
      <w:r w:rsidRPr="001556DF">
        <w:rPr>
          <w:color w:val="000000"/>
        </w:rPr>
        <w:t xml:space="preserve">в порядке, установленном пунктами 2.4 – 2.7, 2.12 настоящего </w:t>
      </w:r>
      <w:r w:rsidRPr="001556DF">
        <w:rPr>
          <w:bCs/>
          <w:color w:val="000000"/>
        </w:rPr>
        <w:t>Административного регламента</w:t>
      </w:r>
      <w:r w:rsidRPr="001556DF">
        <w:rPr>
          <w:color w:val="000000"/>
        </w:rPr>
        <w:t xml:space="preserve">, </w:t>
      </w:r>
      <w:r w:rsidRPr="001556DF">
        <w:rPr>
          <w:bCs/>
          <w:color w:val="000000"/>
        </w:rPr>
        <w:t>не позднее рабочего дня, предшествующего дню окончания срока предоставления услуги.</w:t>
      </w:r>
    </w:p>
    <w:p w:rsidR="004C6954" w:rsidRPr="001556DF" w:rsidRDefault="004C6954" w:rsidP="004C6954">
      <w:pPr>
        <w:pStyle w:val="ConsPlusNormal"/>
        <w:ind w:firstLine="709"/>
        <w:jc w:val="both"/>
        <w:rPr>
          <w:bCs/>
          <w:color w:val="000000"/>
        </w:rPr>
      </w:pPr>
      <w:r w:rsidRPr="001556DF">
        <w:rPr>
          <w:bCs/>
          <w:color w:val="000000"/>
        </w:rPr>
        <w:t xml:space="preserve">На основании поступившего заявления об оставлении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без рассмотрения уполномоченный </w:t>
      </w:r>
      <w:r>
        <w:rPr>
          <w:bCs/>
          <w:color w:val="000000"/>
        </w:rPr>
        <w:t>орган местного самоуправления</w:t>
      </w:r>
      <w:r w:rsidRPr="001556DF">
        <w:rPr>
          <w:bCs/>
          <w:color w:val="000000"/>
        </w:rPr>
        <w:t xml:space="preserve"> принимает решение об оставлении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без рассмотрения.</w:t>
      </w:r>
    </w:p>
    <w:p w:rsidR="004C6954" w:rsidRPr="001556DF" w:rsidRDefault="004C6954" w:rsidP="004C6954">
      <w:pPr>
        <w:pStyle w:val="ConsPlusNormal"/>
        <w:ind w:firstLine="708"/>
        <w:jc w:val="both"/>
        <w:rPr>
          <w:bCs/>
          <w:color w:val="000000"/>
        </w:rPr>
      </w:pPr>
      <w:r w:rsidRPr="001556DF">
        <w:rPr>
          <w:bCs/>
          <w:color w:val="000000"/>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4C6954" w:rsidRPr="001556DF" w:rsidRDefault="004C6954" w:rsidP="004C6954">
      <w:pPr>
        <w:pStyle w:val="ConsPlusNormal"/>
        <w:ind w:firstLine="708"/>
        <w:jc w:val="both"/>
        <w:rPr>
          <w:bCs/>
          <w:color w:val="000000"/>
        </w:rPr>
      </w:pPr>
      <w:r w:rsidRPr="001556DF">
        <w:rPr>
          <w:bCs/>
          <w:color w:val="000000"/>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w:t>
      </w:r>
      <w:r>
        <w:rPr>
          <w:bCs/>
          <w:color w:val="000000"/>
        </w:rPr>
        <w:t>естного самоуправления</w:t>
      </w:r>
      <w:r w:rsidRPr="001556DF">
        <w:rPr>
          <w:bCs/>
          <w:color w:val="000000"/>
        </w:rPr>
        <w:t xml:space="preserve"> за предоставлением услуги.</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2.32. При предоставлении услуги запрещается требовать от заявителя:</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Pr>
          <w:color w:val="000000"/>
          <w:sz w:val="28"/>
          <w:szCs w:val="28"/>
        </w:rPr>
        <w:t>муниципальную</w:t>
      </w:r>
      <w:r w:rsidRPr="001556DF">
        <w:rPr>
          <w:color w:val="000000"/>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изменение требований нормативных правовых актов, касающихся предоставления услуги, после первоначальной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наличие ошибок в </w:t>
      </w:r>
      <w:r w:rsidRPr="001556DF">
        <w:rPr>
          <w:bCs/>
          <w:color w:val="000000"/>
          <w:sz w:val="28"/>
          <w:szCs w:val="28"/>
        </w:rPr>
        <w:t>заявлении о выдаче разрешения на строительство, заявлении о внесении изменений, уведомлении</w:t>
      </w:r>
      <w:r w:rsidRPr="001556DF">
        <w:rPr>
          <w:color w:val="000000"/>
          <w:sz w:val="28"/>
          <w:szCs w:val="28"/>
        </w:rPr>
        <w:t xml:space="preserve"> и документах, поданных </w:t>
      </w:r>
      <w:r w:rsidRPr="001556DF">
        <w:rPr>
          <w:color w:val="000000"/>
          <w:sz w:val="28"/>
          <w:szCs w:val="28"/>
        </w:rPr>
        <w:lastRenderedPageBreak/>
        <w:t>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C6954" w:rsidRDefault="004C6954" w:rsidP="004C6954">
      <w:pPr>
        <w:autoSpaceDE w:val="0"/>
        <w:autoSpaceDN w:val="0"/>
        <w:adjustRightInd w:val="0"/>
        <w:ind w:firstLine="709"/>
        <w:jc w:val="both"/>
        <w:rPr>
          <w:color w:val="000000"/>
          <w:sz w:val="28"/>
          <w:szCs w:val="28"/>
        </w:rPr>
      </w:pPr>
      <w:r w:rsidRPr="001556DF">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w:t>
      </w:r>
      <w:r>
        <w:rPr>
          <w:color w:val="000000"/>
          <w:sz w:val="28"/>
          <w:szCs w:val="28"/>
        </w:rPr>
        <w:t>ного самоуправления,</w:t>
      </w:r>
      <w:r w:rsidRPr="001556DF">
        <w:rPr>
          <w:color w:val="000000"/>
          <w:sz w:val="28"/>
          <w:szCs w:val="28"/>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w:t>
      </w:r>
      <w:r>
        <w:rPr>
          <w:color w:val="000000"/>
          <w:sz w:val="28"/>
          <w:szCs w:val="28"/>
        </w:rPr>
        <w:t>ного самоуправления,</w:t>
      </w:r>
      <w:r w:rsidRPr="001556DF">
        <w:rPr>
          <w:color w:val="000000"/>
          <w:sz w:val="28"/>
          <w:szCs w:val="28"/>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61CCA" w:rsidRPr="001556DF" w:rsidRDefault="00061CCA" w:rsidP="004C6954">
      <w:pPr>
        <w:autoSpaceDE w:val="0"/>
        <w:autoSpaceDN w:val="0"/>
        <w:adjustRightInd w:val="0"/>
        <w:ind w:firstLine="709"/>
        <w:jc w:val="both"/>
        <w:rPr>
          <w:color w:val="000000"/>
          <w:sz w:val="28"/>
          <w:szCs w:val="28"/>
        </w:rPr>
      </w:pPr>
      <w:r w:rsidRPr="006A6FBB">
        <w:rPr>
          <w:color w:val="000000"/>
          <w:sz w:val="28"/>
          <w:szCs w:val="28"/>
          <w:highlight w:val="yellow"/>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муниципальных услуг», за исключением случаев, если нанесение отметок на такие документы либо их </w:t>
      </w:r>
      <w:r w:rsidR="006A6FBB" w:rsidRPr="006A6FBB">
        <w:rPr>
          <w:color w:val="000000"/>
          <w:sz w:val="28"/>
          <w:szCs w:val="28"/>
          <w:highlight w:val="yellow"/>
        </w:rPr>
        <w:t>изъятие является необходимым условием предоставления муниципальной услуги, и иных случаев, установленных федеральными законами.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2.33. </w:t>
      </w:r>
      <w:r w:rsidRPr="001556DF">
        <w:rPr>
          <w:rFonts w:eastAsia="Calibri"/>
          <w:color w:val="000000"/>
          <w:sz w:val="28"/>
          <w:szCs w:val="28"/>
        </w:rPr>
        <w:t>В случаях, определенных статьей 49 Градостроительного кодекса Российской Федерации, у</w:t>
      </w:r>
      <w:r w:rsidRPr="001556DF">
        <w:rPr>
          <w:color w:val="000000"/>
          <w:sz w:val="28"/>
          <w:szCs w:val="28"/>
        </w:rPr>
        <w:t>слугами, необходимыми и обязательными для предоставления услуги, являются: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b/>
          <w:bCs/>
          <w:color w:val="000000"/>
          <w:sz w:val="28"/>
          <w:szCs w:val="28"/>
        </w:rPr>
        <w:lastRenderedPageBreak/>
        <w:t>муниципальной</w:t>
      </w:r>
      <w:r w:rsidRPr="001556DF">
        <w:rPr>
          <w:b/>
          <w:bCs/>
          <w:color w:val="000000"/>
          <w:sz w:val="28"/>
          <w:szCs w:val="28"/>
        </w:rPr>
        <w:t xml:space="preserve"> услуги, включая информацию о методике расчета размера такой платы</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t xml:space="preserve">Максимальный срок ожидания в очереди при подаче запроса о предоставлении </w:t>
      </w:r>
      <w:r>
        <w:rPr>
          <w:b/>
          <w:bCs/>
          <w:color w:val="000000"/>
          <w:sz w:val="28"/>
          <w:szCs w:val="28"/>
        </w:rPr>
        <w:t>муниципальной</w:t>
      </w:r>
      <w:r w:rsidRPr="001556DF">
        <w:rPr>
          <w:b/>
          <w:bCs/>
          <w:color w:val="000000"/>
          <w:sz w:val="28"/>
          <w:szCs w:val="28"/>
        </w:rPr>
        <w:t xml:space="preserve"> услуги и при получении результата предоставления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outlineLvl w:val="0"/>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w:t>
      </w:r>
      <w:r>
        <w:rPr>
          <w:color w:val="000000"/>
          <w:sz w:val="28"/>
          <w:szCs w:val="28"/>
        </w:rPr>
        <w:t>ного самоуправления</w:t>
      </w:r>
      <w:r w:rsidRPr="001556DF">
        <w:rPr>
          <w:color w:val="000000"/>
          <w:sz w:val="28"/>
          <w:szCs w:val="28"/>
        </w:rPr>
        <w:t xml:space="preserve"> или многофункциональном центре составляет не более 15 минут.</w:t>
      </w:r>
    </w:p>
    <w:p w:rsidR="004C6954" w:rsidRPr="001556DF" w:rsidRDefault="004C6954" w:rsidP="004C6954">
      <w:pPr>
        <w:widowControl w:val="0"/>
        <w:tabs>
          <w:tab w:val="left" w:pos="567"/>
        </w:tabs>
        <w:contextualSpacing/>
        <w:jc w:val="both"/>
        <w:rPr>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Требования к помещениям, в которых предоставляется муниципальн</w:t>
      </w:r>
      <w:r>
        <w:rPr>
          <w:b/>
          <w:color w:val="000000"/>
          <w:sz w:val="28"/>
          <w:szCs w:val="28"/>
        </w:rPr>
        <w:t>ая</w:t>
      </w:r>
      <w:r w:rsidRPr="001556DF">
        <w:rPr>
          <w:b/>
          <w:color w:val="000000"/>
          <w:sz w:val="28"/>
          <w:szCs w:val="28"/>
        </w:rPr>
        <w:t xml:space="preserve"> услуга</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2.36. Местоположение административных зданий, в которых осуществляется прием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6954" w:rsidRPr="001556DF" w:rsidRDefault="004C6954" w:rsidP="004C6954">
      <w:pPr>
        <w:widowControl w:val="0"/>
        <w:autoSpaceDE w:val="0"/>
        <w:autoSpaceDN w:val="0"/>
        <w:adjustRightInd w:val="0"/>
        <w:ind w:firstLine="709"/>
        <w:jc w:val="both"/>
        <w:rPr>
          <w:strike/>
          <w:color w:val="000000"/>
          <w:sz w:val="28"/>
          <w:szCs w:val="28"/>
        </w:rPr>
      </w:pPr>
      <w:r w:rsidRPr="001556DF">
        <w:rPr>
          <w:color w:val="000000"/>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Центральный вход в здание уполномоченного органа мест</w:t>
      </w:r>
      <w:r>
        <w:rPr>
          <w:color w:val="000000"/>
          <w:sz w:val="28"/>
          <w:szCs w:val="28"/>
        </w:rPr>
        <w:t>ного самоуправления</w:t>
      </w:r>
      <w:r w:rsidRPr="001556DF">
        <w:rPr>
          <w:color w:val="000000"/>
          <w:sz w:val="28"/>
          <w:szCs w:val="28"/>
        </w:rPr>
        <w:t xml:space="preserve"> должен быть оборудован информационной табличкой (вывеской), содержащей информацию:</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наименование;</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местонахождение и юридический адрес;</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режим работы;</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график приема;</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номера телефонов для справок.</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Помещения, в которых предоставляется услуга, оснащаются: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противопожарной системой и средствами пожаротушения;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системой оповещения о возникновении чрезвычайной ситуации;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средствами оказания первой медицинской помощи;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туалетными комнатами для посетителей.</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Места для заполнения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оборудуются стульями, столами (стойками), бланками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письменными принадлежностями.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Места приема заявителей оборудуются информационными табличками (вывесками) с указанием: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номера кабинета и наименования отдела;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фамилии, имени и отчества (последнее – при наличии), должности ответственного лица за прием документов;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графика приема заявителей.</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1556DF">
        <w:rPr>
          <w:color w:val="000000"/>
          <w:sz w:val="28"/>
          <w:szCs w:val="28"/>
        </w:rPr>
        <w:lastRenderedPageBreak/>
        <w:t>(принтером) и копирующим устройством.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предоставлении услуги инвалидам обеспечиваются: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возможность беспрепятственного доступа к объекту (зданию, помещению), в котором предоставляется услуга;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сопровождение инвалидов, имеющих стойкие расстройства функции зрения и самостоятельного передвижения;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допуск сурдопереводчика и тифлосурдопереводчика;</w:t>
      </w:r>
    </w:p>
    <w:p w:rsidR="004C6954" w:rsidRPr="001556DF" w:rsidRDefault="004C6954" w:rsidP="004C6954">
      <w:pPr>
        <w:widowControl w:val="0"/>
        <w:autoSpaceDE w:val="0"/>
        <w:autoSpaceDN w:val="0"/>
        <w:adjustRightInd w:val="0"/>
        <w:ind w:firstLine="709"/>
        <w:jc w:val="both"/>
        <w:rPr>
          <w:strike/>
          <w:color w:val="000000"/>
          <w:sz w:val="28"/>
          <w:szCs w:val="28"/>
        </w:rPr>
      </w:pPr>
      <w:r w:rsidRPr="001556DF">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4C6954" w:rsidRPr="001556DF" w:rsidRDefault="004C6954" w:rsidP="004C6954">
      <w:pPr>
        <w:autoSpaceDE w:val="0"/>
        <w:autoSpaceDN w:val="0"/>
        <w:adjustRightInd w:val="0"/>
        <w:jc w:val="center"/>
        <w:rPr>
          <w:b/>
          <w:bCs/>
          <w:color w:val="000000"/>
          <w:sz w:val="28"/>
          <w:szCs w:val="28"/>
        </w:rPr>
      </w:pPr>
    </w:p>
    <w:p w:rsidR="004C6954" w:rsidRPr="001556DF" w:rsidRDefault="004C6954" w:rsidP="004C6954">
      <w:pPr>
        <w:autoSpaceDE w:val="0"/>
        <w:autoSpaceDN w:val="0"/>
        <w:adjustRightInd w:val="0"/>
        <w:jc w:val="center"/>
        <w:rPr>
          <w:b/>
          <w:bCs/>
          <w:color w:val="000000"/>
          <w:sz w:val="28"/>
          <w:szCs w:val="28"/>
        </w:rPr>
      </w:pPr>
      <w:r w:rsidRPr="001556DF">
        <w:rPr>
          <w:b/>
          <w:bCs/>
          <w:color w:val="000000"/>
          <w:sz w:val="28"/>
          <w:szCs w:val="28"/>
        </w:rPr>
        <w:t xml:space="preserve">Показатели доступности и качества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jc w:val="center"/>
        <w:rPr>
          <w:rFonts w:eastAsia="Calibri"/>
          <w:color w:val="000000"/>
          <w:sz w:val="28"/>
          <w:szCs w:val="28"/>
        </w:rPr>
      </w:pP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2.37. Основными показателями доступности предоставления </w:t>
      </w:r>
      <w:r w:rsidRPr="001556DF">
        <w:rPr>
          <w:color w:val="000000"/>
          <w:sz w:val="28"/>
          <w:szCs w:val="28"/>
        </w:rPr>
        <w:t>услуги</w:t>
      </w:r>
      <w:r w:rsidRPr="001556DF">
        <w:rPr>
          <w:rFonts w:eastAsia="Calibri"/>
          <w:color w:val="000000"/>
          <w:sz w:val="28"/>
          <w:szCs w:val="28"/>
        </w:rPr>
        <w:t xml:space="preserve"> являются:</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наличие полной и понятной информации о порядке, сроках и ходе предоставления </w:t>
      </w:r>
      <w:r w:rsidRPr="001556DF">
        <w:rPr>
          <w:color w:val="000000"/>
          <w:sz w:val="28"/>
          <w:szCs w:val="28"/>
        </w:rPr>
        <w:t xml:space="preserve">услуги </w:t>
      </w:r>
      <w:r w:rsidRPr="001556DF">
        <w:rPr>
          <w:rFonts w:eastAsia="Calibri"/>
          <w:color w:val="000000"/>
          <w:sz w:val="28"/>
          <w:szCs w:val="28"/>
        </w:rPr>
        <w:t>в информационно-телекоммуникационных сетях общего пользования (в том числе в сети «Интернет»), средствах массовой информации;</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возможность получения заявителем уведомлений о предоставлении услуги с помощью </w:t>
      </w:r>
      <w:r w:rsidRPr="001556DF">
        <w:rPr>
          <w:color w:val="000000"/>
          <w:sz w:val="28"/>
          <w:szCs w:val="28"/>
        </w:rPr>
        <w:t>Единого портала, регионального портала</w:t>
      </w:r>
      <w:r w:rsidRPr="001556DF">
        <w:rPr>
          <w:rFonts w:eastAsia="Calibri"/>
          <w:color w:val="000000"/>
          <w:sz w:val="28"/>
          <w:szCs w:val="28"/>
        </w:rPr>
        <w:t>;</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возможность получения информации о ходе предоставления </w:t>
      </w:r>
      <w:r w:rsidRPr="001556DF">
        <w:rPr>
          <w:color w:val="000000"/>
          <w:sz w:val="28"/>
          <w:szCs w:val="28"/>
        </w:rPr>
        <w:t>услуги</w:t>
      </w:r>
      <w:r w:rsidRPr="001556DF">
        <w:rPr>
          <w:rFonts w:eastAsia="Calibri"/>
          <w:color w:val="000000"/>
          <w:sz w:val="28"/>
          <w:szCs w:val="28"/>
        </w:rPr>
        <w:t>, в том числе с использованием информационно-коммуникационных технологий.</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2.38. Основными показателями качества предоставления услуги являются:</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своевременность предоставления </w:t>
      </w:r>
      <w:r w:rsidRPr="001556DF">
        <w:rPr>
          <w:color w:val="000000"/>
          <w:sz w:val="28"/>
          <w:szCs w:val="28"/>
        </w:rPr>
        <w:t>услуги</w:t>
      </w:r>
      <w:r w:rsidRPr="001556DF">
        <w:rPr>
          <w:rFonts w:eastAsia="Calibri"/>
          <w:color w:val="000000"/>
          <w:sz w:val="28"/>
          <w:szCs w:val="28"/>
        </w:rPr>
        <w:t xml:space="preserve"> в соответствии со стандартом ее предоставления, установленным настоящим Административным регламентом;</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минимально возможное количество взаимодействий гражданина с должностными лицами, участвующими в предоставлении </w:t>
      </w:r>
      <w:r w:rsidRPr="001556DF">
        <w:rPr>
          <w:color w:val="000000"/>
          <w:sz w:val="28"/>
          <w:szCs w:val="28"/>
        </w:rPr>
        <w:t>услуги</w:t>
      </w:r>
      <w:r w:rsidRPr="001556DF">
        <w:rPr>
          <w:rFonts w:eastAsia="Calibri"/>
          <w:color w:val="000000"/>
          <w:sz w:val="28"/>
          <w:szCs w:val="28"/>
        </w:rPr>
        <w:t>;</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отсутствие нарушений установленных сроков в процессе предоставления услуги;</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lastRenderedPageBreak/>
        <w:t xml:space="preserve">отсутствие заявлений об оспаривании решений, действий (бездействия) </w:t>
      </w:r>
      <w:r w:rsidRPr="001556DF">
        <w:rPr>
          <w:color w:val="000000"/>
          <w:sz w:val="28"/>
          <w:szCs w:val="28"/>
        </w:rPr>
        <w:t>уполномоченного органа м</w:t>
      </w:r>
      <w:r>
        <w:rPr>
          <w:color w:val="000000"/>
          <w:sz w:val="28"/>
          <w:szCs w:val="28"/>
        </w:rPr>
        <w:t>естного самоуправления,</w:t>
      </w:r>
      <w:r w:rsidRPr="001556DF">
        <w:rPr>
          <w:rFonts w:eastAsia="Calibri"/>
          <w:color w:val="000000"/>
          <w:sz w:val="28"/>
          <w:szCs w:val="28"/>
        </w:rPr>
        <w:t xml:space="preserve">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rPr>
          <w:rFonts w:ascii="Times New Roman" w:hAnsi="Times New Roman"/>
          <w:b/>
          <w:color w:val="000000"/>
          <w:sz w:val="28"/>
          <w:szCs w:val="28"/>
        </w:rPr>
      </w:pPr>
      <w:r w:rsidRPr="001556DF">
        <w:rPr>
          <w:rFonts w:ascii="Times New Roman" w:hAnsi="Times New Roman"/>
          <w:b/>
          <w:color w:val="000000"/>
          <w:sz w:val="28"/>
          <w:szCs w:val="28"/>
        </w:rPr>
        <w:t xml:space="preserve">Раздел </w:t>
      </w:r>
      <w:r w:rsidRPr="001556DF">
        <w:rPr>
          <w:rFonts w:ascii="Times New Roman" w:hAnsi="Times New Roman"/>
          <w:b/>
          <w:color w:val="000000"/>
          <w:sz w:val="28"/>
          <w:szCs w:val="28"/>
          <w:lang w:val="en-US"/>
        </w:rPr>
        <w:t>III</w:t>
      </w:r>
      <w:r w:rsidRPr="001556DF">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C6954" w:rsidRPr="001556DF" w:rsidRDefault="004C6954" w:rsidP="004C6954">
      <w:pPr>
        <w:widowControl w:val="0"/>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center"/>
        <w:rPr>
          <w:b/>
          <w:bCs/>
          <w:color w:val="000000"/>
          <w:sz w:val="28"/>
          <w:szCs w:val="28"/>
        </w:rPr>
      </w:pPr>
      <w:r w:rsidRPr="001556DF">
        <w:rPr>
          <w:b/>
          <w:bCs/>
          <w:color w:val="000000"/>
          <w:sz w:val="28"/>
          <w:szCs w:val="28"/>
        </w:rPr>
        <w:t>Исчерпывающий перечень административных процедур</w:t>
      </w:r>
    </w:p>
    <w:p w:rsidR="004C6954" w:rsidRPr="001556DF" w:rsidRDefault="004C6954" w:rsidP="004C6954">
      <w:pPr>
        <w:widowControl w:val="0"/>
        <w:autoSpaceDE w:val="0"/>
        <w:autoSpaceDN w:val="0"/>
        <w:adjustRightInd w:val="0"/>
        <w:ind w:firstLine="709"/>
        <w:jc w:val="center"/>
        <w:rPr>
          <w:b/>
          <w:bCs/>
          <w:color w:val="000000"/>
          <w:sz w:val="28"/>
          <w:szCs w:val="28"/>
        </w:rPr>
      </w:pP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3.1. Предоставление услуги включает в себя следующие административные процедуры:</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 xml:space="preserve">прием, проверка документов и регистрация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рассмотрение документов и сведений;</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принятие решения;</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выдача результата.</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Описание административных процедур представлено в Приложении № 14 к настоящему Административному регламенту.</w:t>
      </w:r>
    </w:p>
    <w:p w:rsidR="004C6954" w:rsidRPr="001556DF" w:rsidRDefault="004C6954" w:rsidP="004C6954">
      <w:pPr>
        <w:widowControl w:val="0"/>
        <w:tabs>
          <w:tab w:val="left" w:pos="567"/>
        </w:tabs>
        <w:ind w:firstLine="709"/>
        <w:contextualSpacing/>
        <w:jc w:val="both"/>
        <w:rPr>
          <w:color w:val="000000"/>
          <w:sz w:val="28"/>
          <w:szCs w:val="28"/>
        </w:rPr>
      </w:pPr>
    </w:p>
    <w:p w:rsidR="004C6954" w:rsidRPr="001556DF" w:rsidRDefault="004C6954" w:rsidP="004C6954">
      <w:pPr>
        <w:widowControl w:val="0"/>
        <w:tabs>
          <w:tab w:val="left" w:pos="567"/>
        </w:tabs>
        <w:ind w:firstLine="709"/>
        <w:contextualSpacing/>
        <w:jc w:val="both"/>
        <w:rPr>
          <w:color w:val="000000"/>
          <w:sz w:val="28"/>
          <w:szCs w:val="28"/>
        </w:rPr>
      </w:pPr>
    </w:p>
    <w:p w:rsidR="004C6954" w:rsidRPr="001556DF" w:rsidRDefault="004C6954" w:rsidP="004C6954">
      <w:pPr>
        <w:widowControl w:val="0"/>
        <w:autoSpaceDE w:val="0"/>
        <w:autoSpaceDN w:val="0"/>
        <w:adjustRightInd w:val="0"/>
        <w:ind w:firstLine="709"/>
        <w:jc w:val="center"/>
        <w:rPr>
          <w:b/>
          <w:color w:val="000000"/>
          <w:sz w:val="28"/>
          <w:szCs w:val="28"/>
        </w:rPr>
      </w:pPr>
      <w:r w:rsidRPr="001556DF">
        <w:rPr>
          <w:b/>
          <w:color w:val="000000"/>
          <w:sz w:val="28"/>
          <w:szCs w:val="28"/>
        </w:rPr>
        <w:t xml:space="preserve">Перечень административных процедур (действий) при предоставлении </w:t>
      </w:r>
      <w:r>
        <w:rPr>
          <w:b/>
          <w:color w:val="000000"/>
          <w:sz w:val="28"/>
          <w:szCs w:val="28"/>
        </w:rPr>
        <w:t>муниципальной услуги</w:t>
      </w:r>
      <w:r w:rsidRPr="001556DF">
        <w:rPr>
          <w:b/>
          <w:color w:val="000000"/>
          <w:sz w:val="28"/>
          <w:szCs w:val="28"/>
        </w:rPr>
        <w:t xml:space="preserve"> в электронной форме</w:t>
      </w:r>
    </w:p>
    <w:p w:rsidR="004C6954" w:rsidRPr="001556DF" w:rsidRDefault="004C6954" w:rsidP="004C6954">
      <w:pPr>
        <w:widowControl w:val="0"/>
        <w:autoSpaceDE w:val="0"/>
        <w:autoSpaceDN w:val="0"/>
        <w:adjustRightInd w:val="0"/>
        <w:ind w:firstLine="709"/>
        <w:jc w:val="center"/>
        <w:rPr>
          <w:b/>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3.2. При предоставлении услуги в электронной форме заявителю обеспечиваются: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получение информации о порядке и сроках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формирование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прием и регистрация уполномоченным органом местн</w:t>
      </w:r>
      <w:r>
        <w:rPr>
          <w:color w:val="000000"/>
          <w:sz w:val="28"/>
          <w:szCs w:val="28"/>
        </w:rPr>
        <w:t>ого самоуправления</w:t>
      </w:r>
      <w:r w:rsidRPr="001556DF">
        <w:rPr>
          <w:color w:val="000000"/>
          <w:sz w:val="28"/>
          <w:szCs w:val="28"/>
        </w:rPr>
        <w:t xml:space="preserve">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получение результата предоставления услуги; </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получение сведений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осуществление оценки качества предоставления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досудебное (внесудебное) обжалование решений и действий (бездействия) уполномоченного органа мест</w:t>
      </w:r>
      <w:r>
        <w:rPr>
          <w:color w:val="000000"/>
          <w:sz w:val="28"/>
          <w:szCs w:val="28"/>
        </w:rPr>
        <w:t>ного самоуправления</w:t>
      </w:r>
      <w:r w:rsidRPr="001556DF">
        <w:rPr>
          <w:color w:val="000000"/>
          <w:sz w:val="28"/>
          <w:szCs w:val="28"/>
        </w:rPr>
        <w:t xml:space="preserve"> либо действия (бездействие) </w:t>
      </w:r>
      <w:r w:rsidRPr="001556DF">
        <w:rPr>
          <w:color w:val="000000"/>
          <w:sz w:val="28"/>
          <w:szCs w:val="28"/>
        </w:rPr>
        <w:lastRenderedPageBreak/>
        <w:t>должностных лиц уполномоченного органа мест</w:t>
      </w:r>
      <w:r>
        <w:rPr>
          <w:color w:val="000000"/>
          <w:sz w:val="28"/>
          <w:szCs w:val="28"/>
        </w:rPr>
        <w:t>ного самоуправления</w:t>
      </w:r>
      <w:r w:rsidRPr="001556DF">
        <w:rPr>
          <w:color w:val="000000"/>
          <w:sz w:val="28"/>
          <w:szCs w:val="28"/>
        </w:rPr>
        <w:t xml:space="preserve"> либо государственного (муниципального) служащего.</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jc w:val="center"/>
        <w:rPr>
          <w:color w:val="000000"/>
          <w:sz w:val="28"/>
          <w:szCs w:val="28"/>
        </w:rPr>
      </w:pPr>
      <w:r w:rsidRPr="001556DF">
        <w:rPr>
          <w:b/>
          <w:color w:val="000000"/>
          <w:sz w:val="28"/>
          <w:szCs w:val="28"/>
        </w:rPr>
        <w:t>Порядок осуществления административных процедур (действий)</w:t>
      </w:r>
      <w:r w:rsidRPr="001556DF">
        <w:rPr>
          <w:color w:val="000000"/>
          <w:sz w:val="28"/>
          <w:szCs w:val="28"/>
        </w:rPr>
        <w:t xml:space="preserve"> </w:t>
      </w:r>
      <w:r w:rsidRPr="001556DF">
        <w:rPr>
          <w:b/>
          <w:color w:val="000000"/>
          <w:sz w:val="28"/>
          <w:szCs w:val="28"/>
        </w:rPr>
        <w:t>в электронной форме</w:t>
      </w:r>
      <w:r w:rsidRPr="001556DF">
        <w:rPr>
          <w:color w:val="000000"/>
          <w:sz w:val="28"/>
          <w:szCs w:val="28"/>
        </w:rPr>
        <w:t xml:space="preserve"> </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3.3. Формирование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Формирование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осуществляется посредством заполнения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на Едином портале, региональном портале без необходимости дополнительной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в какой-либо иной форме.</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Форматно-логическая проверка сформированного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осуществляется после заполнения заявителем каждого из полей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При выявлении некорректно заполненного поля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формировании заявления заявителю обеспечивается: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а) возможность копирования и сохранения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б) возможность печати на бумажном носителе копии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в) сохранение ранее введенных в электронную форму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г) заполнение полей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д) возможность вернуться на любой из этапов заполнения электронной формы </w:t>
      </w:r>
      <w:r w:rsidRPr="001556DF">
        <w:rPr>
          <w:bCs/>
          <w:color w:val="000000"/>
          <w:sz w:val="28"/>
          <w:szCs w:val="28"/>
        </w:rPr>
        <w:t xml:space="preserve">заявления о выдаче разрешения на строительство, заявления о внесении </w:t>
      </w:r>
      <w:r w:rsidRPr="001556DF">
        <w:rPr>
          <w:bCs/>
          <w:color w:val="000000"/>
          <w:sz w:val="28"/>
          <w:szCs w:val="28"/>
        </w:rPr>
        <w:lastRenderedPageBreak/>
        <w:t>изменений, уведомления</w:t>
      </w:r>
      <w:r w:rsidRPr="001556DF">
        <w:rPr>
          <w:color w:val="000000"/>
          <w:sz w:val="28"/>
          <w:szCs w:val="28"/>
        </w:rPr>
        <w:t xml:space="preserve"> без потери ранее введенной информации;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е) возможность доступа заявителя на Едином портале, региональном портале к ранее поданным им </w:t>
      </w:r>
      <w:r w:rsidRPr="001556DF">
        <w:rPr>
          <w:bCs/>
          <w:color w:val="000000"/>
          <w:sz w:val="28"/>
          <w:szCs w:val="28"/>
        </w:rPr>
        <w:t>заявлениям о выдаче разрешения на строительство, заявлениям о внесении изменений, уведомлениям</w:t>
      </w:r>
      <w:r w:rsidRPr="001556DF">
        <w:rPr>
          <w:color w:val="000000"/>
          <w:sz w:val="28"/>
          <w:szCs w:val="28"/>
        </w:rPr>
        <w:t xml:space="preserve"> в течение не менее одного года, а также частично сформированных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 в течение не менее 3 месяцев.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Сформированное и подписанное </w:t>
      </w:r>
      <w:r w:rsidRPr="001556DF">
        <w:rPr>
          <w:bCs/>
          <w:color w:val="000000"/>
          <w:sz w:val="28"/>
          <w:szCs w:val="28"/>
        </w:rPr>
        <w:t>заявление о выдаче разрешения на строительство, заявление о внесении изменений, уведомление</w:t>
      </w:r>
      <w:r w:rsidRPr="001556DF">
        <w:rPr>
          <w:color w:val="000000"/>
          <w:sz w:val="28"/>
          <w:szCs w:val="28"/>
        </w:rPr>
        <w:t xml:space="preserve"> и иные документы, необходимые для предоставления услуги, направляются в уполномоченный орган мест</w:t>
      </w:r>
      <w:r>
        <w:rPr>
          <w:color w:val="000000"/>
          <w:sz w:val="28"/>
          <w:szCs w:val="28"/>
        </w:rPr>
        <w:t>ного самоуправления</w:t>
      </w:r>
      <w:r w:rsidRPr="001556DF">
        <w:rPr>
          <w:color w:val="000000"/>
          <w:sz w:val="28"/>
          <w:szCs w:val="28"/>
        </w:rPr>
        <w:t xml:space="preserve"> посредством Единого портала, регионального портала.</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3.4. Уполномоченный орган мест</w:t>
      </w:r>
      <w:r>
        <w:rPr>
          <w:color w:val="000000"/>
          <w:sz w:val="28"/>
          <w:szCs w:val="28"/>
        </w:rPr>
        <w:t>ного самоуправления</w:t>
      </w:r>
      <w:r w:rsidRPr="001556DF">
        <w:rPr>
          <w:color w:val="000000"/>
          <w:sz w:val="28"/>
          <w:szCs w:val="28"/>
        </w:rPr>
        <w:t xml:space="preserve"> обеспечивает в срок не позднее одного рабочего дня с момента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б) регистрацию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направление заявителю уведомления о регистрации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либо об отказе в приеме документов, необходимых для предоставления услуги. </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3.5. Электронное </w:t>
      </w:r>
      <w:r w:rsidRPr="001556DF">
        <w:rPr>
          <w:bCs/>
          <w:color w:val="000000"/>
          <w:sz w:val="28"/>
          <w:szCs w:val="28"/>
        </w:rPr>
        <w:t>заявление о выдаче разрешения на строительство, заявление о внесении изменений, уведомление</w:t>
      </w:r>
      <w:r w:rsidRPr="001556DF">
        <w:rPr>
          <w:color w:val="000000"/>
          <w:sz w:val="28"/>
          <w:szCs w:val="28"/>
        </w:rPr>
        <w:t xml:space="preserve"> становится доступным для должностного лица уполномоченного органа мест</w:t>
      </w:r>
      <w:r>
        <w:rPr>
          <w:color w:val="000000"/>
          <w:sz w:val="28"/>
          <w:szCs w:val="28"/>
        </w:rPr>
        <w:t>ного самоуправления</w:t>
      </w:r>
      <w:r w:rsidRPr="001556DF">
        <w:rPr>
          <w:color w:val="000000"/>
          <w:sz w:val="28"/>
          <w:szCs w:val="28"/>
        </w:rPr>
        <w:t xml:space="preserve"> ответственного за прием и регистрацию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(далее – ответственное должностное лицо), в государственной информационной системе, используемой уполномоченным органом местн</w:t>
      </w:r>
      <w:r>
        <w:rPr>
          <w:color w:val="000000"/>
          <w:sz w:val="28"/>
          <w:szCs w:val="28"/>
        </w:rPr>
        <w:t xml:space="preserve">ого самоуправления </w:t>
      </w:r>
      <w:r w:rsidRPr="001556DF">
        <w:rPr>
          <w:color w:val="000000"/>
          <w:sz w:val="28"/>
          <w:szCs w:val="28"/>
        </w:rPr>
        <w:t>для предоставления  услуги (далее – ГИС).</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Ответственное должностное лицо:</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проверяет наличие электронных заявлений</w:t>
      </w:r>
      <w:r w:rsidRPr="001556DF">
        <w:rPr>
          <w:bCs/>
          <w:color w:val="000000"/>
          <w:sz w:val="28"/>
          <w:szCs w:val="28"/>
        </w:rPr>
        <w:t xml:space="preserve"> о выдаче разрешения на строительство, заявлений о внесении изменений, уведомлений</w:t>
      </w:r>
      <w:r w:rsidRPr="001556DF">
        <w:rPr>
          <w:color w:val="000000"/>
          <w:sz w:val="28"/>
          <w:szCs w:val="28"/>
        </w:rPr>
        <w:t>, поступивших посредством Единого портала, регионального портала, с периодом не реже 2 раз в день;</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рассматривает поступившие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приложенные к ним документы;</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производит действия в соответствии с пунктом 3.4 настоящего Административного регламента.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3.6. Заявителю в качестве результата предоставления услуги обеспечивается возможность получения документа: </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1556DF">
        <w:rPr>
          <w:bCs/>
          <w:color w:val="000000"/>
          <w:sz w:val="28"/>
          <w:szCs w:val="28"/>
        </w:rPr>
        <w:lastRenderedPageBreak/>
        <w:t>Уполномоченного органа, направленного заявителю в личный кабинет на Едином портале, региональном портале;</w:t>
      </w:r>
    </w:p>
    <w:p w:rsidR="004C6954" w:rsidRPr="001556DF" w:rsidRDefault="004C6954" w:rsidP="004C6954">
      <w:pPr>
        <w:widowControl w:val="0"/>
        <w:autoSpaceDE w:val="0"/>
        <w:autoSpaceDN w:val="0"/>
        <w:adjustRightInd w:val="0"/>
        <w:ind w:firstLine="709"/>
        <w:jc w:val="both"/>
        <w:rPr>
          <w:bCs/>
          <w:color w:val="000000"/>
          <w:sz w:val="28"/>
          <w:szCs w:val="28"/>
        </w:rPr>
      </w:pPr>
      <w:r w:rsidRPr="001556DF">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3.7. Получение информации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а также информацию о дальнейших действиях в личном кабинете по собственной инициативе, в любое время.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предоставлении услуги в электронной форме заявителю направляется: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а) уведомление о приеме и регистрации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необходимых для предоставления  услуги, содержащее сведения о факте приема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3.8. Оценка качества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Оценка качества предоставления  услуги осуществляется в соответствии с </w:t>
      </w:r>
      <w:hyperlink r:id="rId10" w:history="1">
        <w:r w:rsidRPr="001556DF">
          <w:rPr>
            <w:color w:val="000000"/>
            <w:sz w:val="28"/>
            <w:szCs w:val="28"/>
          </w:rPr>
          <w:t>Правилами</w:t>
        </w:r>
      </w:hyperlink>
      <w:r w:rsidRPr="001556DF">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C6954"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5896" w:rsidRPr="00335896" w:rsidRDefault="00335896" w:rsidP="00335896">
      <w:pPr>
        <w:autoSpaceDE w:val="0"/>
        <w:autoSpaceDN w:val="0"/>
        <w:adjustRightInd w:val="0"/>
        <w:ind w:firstLine="709"/>
        <w:jc w:val="both"/>
        <w:rPr>
          <w:bCs/>
          <w:sz w:val="28"/>
          <w:szCs w:val="28"/>
          <w:highlight w:val="yellow"/>
        </w:rPr>
      </w:pPr>
      <w:r w:rsidRPr="00335896">
        <w:rPr>
          <w:bCs/>
          <w:sz w:val="28"/>
          <w:szCs w:val="28"/>
          <w:highlight w:val="yellow"/>
        </w:rPr>
        <w:t>3.10. Организация предоставления муниципальных услуг в упреждающем (проактивном) режиме.</w:t>
      </w:r>
    </w:p>
    <w:p w:rsidR="00335896" w:rsidRPr="00335896" w:rsidRDefault="00335896" w:rsidP="00335896">
      <w:pPr>
        <w:autoSpaceDE w:val="0"/>
        <w:autoSpaceDN w:val="0"/>
        <w:adjustRightInd w:val="0"/>
        <w:ind w:firstLine="540"/>
        <w:jc w:val="both"/>
        <w:rPr>
          <w:rFonts w:eastAsia="Calibri"/>
          <w:sz w:val="28"/>
          <w:szCs w:val="28"/>
          <w:highlight w:val="yellow"/>
          <w:lang w:eastAsia="en-US"/>
        </w:rPr>
      </w:pPr>
      <w:r w:rsidRPr="00335896">
        <w:rPr>
          <w:rFonts w:eastAsia="Calibri"/>
          <w:sz w:val="28"/>
          <w:szCs w:val="28"/>
          <w:highlight w:val="yellow"/>
          <w:lang w:eastAsia="en-US"/>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335896" w:rsidRPr="00335896" w:rsidRDefault="00335896" w:rsidP="00335896">
      <w:pPr>
        <w:autoSpaceDE w:val="0"/>
        <w:autoSpaceDN w:val="0"/>
        <w:adjustRightInd w:val="0"/>
        <w:ind w:firstLine="540"/>
        <w:jc w:val="both"/>
        <w:rPr>
          <w:rFonts w:eastAsia="Calibri"/>
          <w:sz w:val="28"/>
          <w:szCs w:val="28"/>
          <w:highlight w:val="yellow"/>
          <w:lang w:eastAsia="en-US"/>
        </w:rPr>
      </w:pPr>
      <w:r w:rsidRPr="00335896">
        <w:rPr>
          <w:rFonts w:eastAsia="Calibri"/>
          <w:sz w:val="28"/>
          <w:szCs w:val="28"/>
          <w:highlight w:val="yellow"/>
          <w:lang w:eastAsia="en-US"/>
        </w:rPr>
        <w:t>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35896" w:rsidRPr="00335896" w:rsidRDefault="00335896" w:rsidP="00335896">
      <w:pPr>
        <w:autoSpaceDE w:val="0"/>
        <w:autoSpaceDN w:val="0"/>
        <w:adjustRightInd w:val="0"/>
        <w:ind w:firstLine="540"/>
        <w:jc w:val="both"/>
        <w:rPr>
          <w:rFonts w:eastAsia="Calibri"/>
          <w:sz w:val="28"/>
          <w:szCs w:val="28"/>
          <w:lang w:eastAsia="en-US"/>
        </w:rPr>
      </w:pPr>
      <w:r w:rsidRPr="00335896">
        <w:rPr>
          <w:rFonts w:eastAsia="Calibri"/>
          <w:sz w:val="28"/>
          <w:szCs w:val="28"/>
          <w:highlight w:val="yellow"/>
          <w:lang w:eastAsia="en-US"/>
        </w:rPr>
        <w:t>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35896" w:rsidRPr="001556DF" w:rsidRDefault="00335896" w:rsidP="004C6954">
      <w:pPr>
        <w:widowControl w:val="0"/>
        <w:autoSpaceDE w:val="0"/>
        <w:autoSpaceDN w:val="0"/>
        <w:adjustRightInd w:val="0"/>
        <w:ind w:firstLine="709"/>
        <w:jc w:val="both"/>
        <w:rPr>
          <w:color w:val="000000"/>
          <w:sz w:val="28"/>
          <w:szCs w:val="28"/>
        </w:rPr>
      </w:pPr>
    </w:p>
    <w:p w:rsidR="004C6954" w:rsidRPr="001556DF" w:rsidRDefault="004C6954" w:rsidP="004C6954">
      <w:pPr>
        <w:widowControl w:val="0"/>
        <w:autoSpaceDE w:val="0"/>
        <w:autoSpaceDN w:val="0"/>
        <w:adjustRightInd w:val="0"/>
        <w:ind w:firstLine="709"/>
        <w:jc w:val="both"/>
        <w:rPr>
          <w:b/>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rPr>
          <w:rFonts w:ascii="Times New Roman" w:hAnsi="Times New Roman"/>
          <w:b/>
          <w:color w:val="000000"/>
          <w:sz w:val="28"/>
          <w:szCs w:val="28"/>
        </w:rPr>
      </w:pPr>
      <w:r w:rsidRPr="001556DF">
        <w:rPr>
          <w:rFonts w:ascii="Times New Roman" w:hAnsi="Times New Roman"/>
          <w:b/>
          <w:color w:val="000000"/>
          <w:sz w:val="28"/>
          <w:szCs w:val="28"/>
        </w:rPr>
        <w:t xml:space="preserve">Раздел </w:t>
      </w:r>
      <w:r w:rsidRPr="001556DF">
        <w:rPr>
          <w:rFonts w:ascii="Times New Roman" w:hAnsi="Times New Roman"/>
          <w:b/>
          <w:color w:val="000000"/>
          <w:sz w:val="28"/>
          <w:szCs w:val="28"/>
          <w:lang w:val="en-US"/>
        </w:rPr>
        <w:t>IV</w:t>
      </w:r>
      <w:r w:rsidRPr="001556DF">
        <w:rPr>
          <w:rFonts w:ascii="Times New Roman" w:hAnsi="Times New Roman"/>
          <w:b/>
          <w:color w:val="000000"/>
          <w:sz w:val="28"/>
          <w:szCs w:val="28"/>
        </w:rPr>
        <w:t>. Формы контроля за исполнением административного регламента</w:t>
      </w:r>
    </w:p>
    <w:p w:rsidR="004C6954" w:rsidRPr="001556DF" w:rsidRDefault="004C6954" w:rsidP="004C6954">
      <w:pPr>
        <w:widowControl w:val="0"/>
        <w:autoSpaceDE w:val="0"/>
        <w:autoSpaceDN w:val="0"/>
        <w:adjustRightInd w:val="0"/>
        <w:jc w:val="both"/>
        <w:rPr>
          <w:b/>
          <w:color w:val="000000"/>
          <w:sz w:val="28"/>
          <w:szCs w:val="28"/>
        </w:rPr>
      </w:pPr>
    </w:p>
    <w:p w:rsidR="004C6954" w:rsidRPr="001556DF" w:rsidRDefault="004C6954" w:rsidP="004C6954">
      <w:pPr>
        <w:autoSpaceDE w:val="0"/>
        <w:autoSpaceDN w:val="0"/>
        <w:adjustRightInd w:val="0"/>
        <w:jc w:val="center"/>
        <w:outlineLvl w:val="0"/>
        <w:rPr>
          <w:b/>
          <w:color w:val="000000"/>
          <w:sz w:val="28"/>
          <w:szCs w:val="28"/>
        </w:rPr>
      </w:pPr>
      <w:r w:rsidRPr="001556DF">
        <w:rPr>
          <w:b/>
          <w:color w:val="000000"/>
          <w:sz w:val="28"/>
          <w:szCs w:val="28"/>
        </w:rPr>
        <w:t>Порядок осуществления текущего контроля за соблюдением</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и исполнением ответственными должностными лицами положений</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регламента и иных нормативных правовых актов,</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устанавливающих требования к предоставлению </w:t>
      </w:r>
      <w:r>
        <w:rPr>
          <w:b/>
          <w:color w:val="000000"/>
          <w:sz w:val="28"/>
          <w:szCs w:val="28"/>
        </w:rPr>
        <w:t>муниципальной</w:t>
      </w:r>
      <w:r w:rsidRPr="001556DF">
        <w:rPr>
          <w:b/>
          <w:color w:val="000000"/>
          <w:sz w:val="28"/>
          <w:szCs w:val="28"/>
        </w:rPr>
        <w:t xml:space="preserve"> услуги, а также принятием ими решений</w:t>
      </w:r>
    </w:p>
    <w:p w:rsidR="004C6954" w:rsidRPr="001556DF" w:rsidRDefault="004C6954" w:rsidP="004C6954">
      <w:pPr>
        <w:widowControl w:val="0"/>
        <w:autoSpaceDE w:val="0"/>
        <w:autoSpaceDN w:val="0"/>
        <w:adjustRightInd w:val="0"/>
        <w:jc w:val="both"/>
        <w:rPr>
          <w:b/>
          <w:color w:val="000000"/>
          <w:sz w:val="28"/>
          <w:szCs w:val="28"/>
        </w:rPr>
      </w:pPr>
    </w:p>
    <w:p w:rsidR="004C6954" w:rsidRDefault="004C6954" w:rsidP="004C6954">
      <w:pPr>
        <w:ind w:firstLine="709"/>
        <w:jc w:val="both"/>
        <w:rPr>
          <w:sz w:val="28"/>
          <w:szCs w:val="28"/>
        </w:rPr>
      </w:pPr>
      <w:r>
        <w:rPr>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B6646D">
        <w:rPr>
          <w:sz w:val="28"/>
          <w:szCs w:val="28"/>
        </w:rPr>
        <w:t>начальник отдела архитектуры и строительства Администрации Бурлинского района Алтайского края.</w:t>
      </w:r>
      <w:r>
        <w:rPr>
          <w:sz w:val="28"/>
          <w:szCs w:val="28"/>
        </w:rPr>
        <w:t xml:space="preserve"> </w:t>
      </w:r>
    </w:p>
    <w:p w:rsidR="004C6954" w:rsidRDefault="004C6954" w:rsidP="004C6954">
      <w:pPr>
        <w:widowControl w:val="0"/>
        <w:ind w:firstLine="709"/>
        <w:jc w:val="both"/>
        <w:rPr>
          <w:rFonts w:eastAsia="Calibri"/>
          <w:sz w:val="28"/>
          <w:szCs w:val="28"/>
          <w:lang w:eastAsia="en-US"/>
        </w:rPr>
      </w:pPr>
      <w:r>
        <w:rPr>
          <w:rFonts w:eastAsia="Calibri"/>
          <w:sz w:val="28"/>
          <w:szCs w:val="28"/>
          <w:lang w:eastAsia="en-US"/>
        </w:rPr>
        <w:t xml:space="preserve">4.1.1. </w:t>
      </w:r>
      <w:r>
        <w:rPr>
          <w:sz w:val="28"/>
          <w:szCs w:val="28"/>
        </w:rPr>
        <w:t>Контроль за деятельностью Уполномоченного органа по предоставлению муниципальной услуги осуществляется главой Бурлинского района Алтайского края</w:t>
      </w:r>
      <w:r>
        <w:rPr>
          <w:rFonts w:eastAsia="Calibri"/>
          <w:sz w:val="28"/>
          <w:szCs w:val="28"/>
          <w:lang w:eastAsia="en-US"/>
        </w:rPr>
        <w:t xml:space="preserve">. </w:t>
      </w:r>
    </w:p>
    <w:p w:rsidR="004C6954" w:rsidRDefault="004C6954" w:rsidP="004C6954">
      <w:pPr>
        <w:widowControl w:val="0"/>
        <w:ind w:firstLine="709"/>
        <w:jc w:val="both"/>
        <w:rPr>
          <w:sz w:val="28"/>
          <w:szCs w:val="28"/>
        </w:rPr>
      </w:pPr>
      <w:r>
        <w:rPr>
          <w:sz w:val="28"/>
          <w:szCs w:val="28"/>
        </w:rPr>
        <w:lastRenderedPageBreak/>
        <w:t>4.1.2. Контроль за исполнением настоящего административного регламента сотрудниками МФЦ осуществляется руководителем МФЦ.</w:t>
      </w:r>
    </w:p>
    <w:p w:rsidR="004C6954" w:rsidRDefault="004C6954" w:rsidP="004C6954">
      <w:pPr>
        <w:widowControl w:val="0"/>
        <w:ind w:firstLine="709"/>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6954" w:rsidRDefault="004C6954" w:rsidP="004C6954">
      <w:pPr>
        <w:widowControl w:val="0"/>
        <w:ind w:firstLine="709"/>
        <w:jc w:val="both"/>
        <w:rPr>
          <w:rFonts w:eastAsia="Calibri"/>
          <w:sz w:val="28"/>
          <w:szCs w:val="28"/>
        </w:rPr>
      </w:pPr>
      <w:r>
        <w:rPr>
          <w:rFonts w:eastAsia="Calibri"/>
          <w:sz w:val="28"/>
          <w:szCs w:val="28"/>
        </w:rPr>
        <w:t xml:space="preserve">4.2.1. Контроль полноты и качества предоставления </w:t>
      </w:r>
      <w:r>
        <w:rPr>
          <w:sz w:val="28"/>
          <w:szCs w:val="28"/>
        </w:rPr>
        <w:t>муниципальной</w:t>
      </w:r>
      <w:r>
        <w:rPr>
          <w:rFonts w:eastAsia="Calibri"/>
          <w:sz w:val="28"/>
          <w:szCs w:val="28"/>
        </w:rPr>
        <w:t xml:space="preserve"> услуги осуществляется путем проведения плановых и внеплановых проверок.</w:t>
      </w:r>
    </w:p>
    <w:p w:rsidR="004C6954" w:rsidRDefault="004C6954" w:rsidP="004C6954">
      <w:pPr>
        <w:widowControl w:val="0"/>
        <w:ind w:firstLine="709"/>
        <w:jc w:val="both"/>
        <w:rPr>
          <w:sz w:val="28"/>
          <w:szCs w:val="28"/>
        </w:rPr>
      </w:pPr>
      <w:r>
        <w:rPr>
          <w:sz w:val="28"/>
          <w:szCs w:val="28"/>
        </w:rPr>
        <w:t>Плановые проверки проводятся в соответствии с планом работы органа местного самоуправления, но не реже 1 раза в год</w:t>
      </w:r>
      <w:r>
        <w:rPr>
          <w:i/>
          <w:sz w:val="28"/>
          <w:szCs w:val="28"/>
        </w:rPr>
        <w:t>.</w:t>
      </w:r>
    </w:p>
    <w:p w:rsidR="004C6954" w:rsidRDefault="004C6954" w:rsidP="004C6954">
      <w:pPr>
        <w:widowControl w:val="0"/>
        <w:ind w:firstLine="709"/>
        <w:jc w:val="both"/>
        <w:rPr>
          <w:sz w:val="28"/>
          <w:szCs w:val="28"/>
        </w:rPr>
      </w:pPr>
      <w:r>
        <w:rPr>
          <w:sz w:val="28"/>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4C6954" w:rsidRDefault="004C6954" w:rsidP="004C6954">
      <w:pPr>
        <w:widowControl w:val="0"/>
        <w:ind w:firstLine="709"/>
        <w:jc w:val="both"/>
        <w:rPr>
          <w:rFonts w:eastAsia="Calibri"/>
          <w:sz w:val="28"/>
          <w:szCs w:val="28"/>
        </w:rPr>
      </w:pPr>
      <w:r>
        <w:rPr>
          <w:rFonts w:eastAsia="Calibri"/>
          <w:sz w:val="28"/>
          <w:szCs w:val="28"/>
        </w:rPr>
        <w:t>4.3. Внеплановые проверки проводятся в форме документарной проверки и (или) выездной проверки в порядке, установленном законодательством.</w:t>
      </w:r>
    </w:p>
    <w:p w:rsidR="004C6954" w:rsidRDefault="004C6954" w:rsidP="004C6954">
      <w:pPr>
        <w:widowControl w:val="0"/>
        <w:ind w:firstLine="709"/>
        <w:jc w:val="both"/>
        <w:rPr>
          <w:rFonts w:eastAsia="Calibri"/>
          <w:sz w:val="28"/>
          <w:szCs w:val="28"/>
        </w:rPr>
      </w:pPr>
      <w:r>
        <w:rPr>
          <w:rFonts w:eastAsia="Calibri"/>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C6954" w:rsidRPr="00011320" w:rsidRDefault="004C6954" w:rsidP="004C6954">
      <w:pPr>
        <w:widowControl w:val="0"/>
        <w:ind w:firstLine="709"/>
        <w:jc w:val="both"/>
        <w:rPr>
          <w:rFonts w:eastAsia="Calibri"/>
          <w:sz w:val="28"/>
          <w:szCs w:val="28"/>
        </w:rPr>
      </w:pPr>
      <w:r>
        <w:rPr>
          <w:rFonts w:eastAsia="Calibri"/>
          <w:sz w:val="28"/>
          <w:szCs w:val="28"/>
        </w:rPr>
        <w:t>4.4.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4C6954" w:rsidRDefault="004C6954" w:rsidP="004C6954">
      <w:pPr>
        <w:pStyle w:val="ConsPlusNonformat"/>
        <w:ind w:right="-1" w:firstLine="708"/>
        <w:jc w:val="both"/>
        <w:rPr>
          <w:rFonts w:ascii="Times New Roman" w:hAnsi="Times New Roman" w:cs="Times New Roman"/>
          <w:sz w:val="28"/>
          <w:szCs w:val="28"/>
        </w:rPr>
      </w:pPr>
      <w:r>
        <w:rPr>
          <w:rFonts w:ascii="Times New Roman" w:hAnsi="Times New Roman" w:cs="Times New Roman"/>
          <w:sz w:val="28"/>
          <w:szCs w:val="28"/>
        </w:rPr>
        <w:t>4.5.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t xml:space="preserve"> </w:t>
      </w:r>
      <w:r>
        <w:rPr>
          <w:rFonts w:ascii="Times New Roman" w:hAnsi="Times New Roman" w:cs="Times New Roman"/>
          <w:sz w:val="28"/>
          <w:szCs w:val="28"/>
        </w:rPr>
        <w:t xml:space="preserve"> муниципальной услуги. </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органом местного самоуправления. При этом срок рассмотрения жалобы исчисляется со дня регистрации жалобы в</w:t>
      </w:r>
      <w:r>
        <w:t xml:space="preserve"> </w:t>
      </w:r>
      <w:r>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4.7.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предоставлением муниципальной услуги со стороны граждан, </w:t>
      </w:r>
      <w:r>
        <w:rPr>
          <w:rFonts w:ascii="Times New Roman" w:hAnsi="Times New Roman" w:cs="Times New Roman"/>
          <w:sz w:val="28"/>
          <w:szCs w:val="28"/>
        </w:rPr>
        <w:lastRenderedPageBreak/>
        <w:t>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outlineLvl w:val="1"/>
        <w:rPr>
          <w:rFonts w:ascii="Times New Roman" w:hAnsi="Times New Roman"/>
          <w:b/>
          <w:color w:val="000000"/>
          <w:sz w:val="28"/>
          <w:szCs w:val="28"/>
        </w:rPr>
      </w:pPr>
      <w:r w:rsidRPr="001556DF">
        <w:rPr>
          <w:rFonts w:ascii="Times New Roman" w:hAnsi="Times New Roman"/>
          <w:b/>
          <w:color w:val="000000"/>
          <w:sz w:val="28"/>
          <w:szCs w:val="28"/>
        </w:rPr>
        <w:t xml:space="preserve">Раздел </w:t>
      </w:r>
      <w:r w:rsidRPr="001556DF">
        <w:rPr>
          <w:rFonts w:ascii="Times New Roman" w:hAnsi="Times New Roman"/>
          <w:b/>
          <w:color w:val="000000"/>
          <w:sz w:val="28"/>
          <w:szCs w:val="28"/>
          <w:lang w:val="en-US"/>
        </w:rPr>
        <w:t>V</w:t>
      </w:r>
      <w:r w:rsidRPr="001556DF">
        <w:rPr>
          <w:rFonts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w:t>
      </w:r>
      <w:r>
        <w:rPr>
          <w:rFonts w:ascii="Times New Roman" w:hAnsi="Times New Roman"/>
          <w:b/>
          <w:color w:val="000000"/>
          <w:sz w:val="28"/>
          <w:szCs w:val="28"/>
        </w:rPr>
        <w:t>муниципальную</w:t>
      </w:r>
      <w:r w:rsidRPr="001556DF">
        <w:rPr>
          <w:rFonts w:ascii="Times New Roman" w:hAnsi="Times New Roman"/>
          <w:b/>
          <w:color w:val="000000"/>
          <w:sz w:val="28"/>
          <w:szCs w:val="28"/>
        </w:rPr>
        <w:t xml:space="preserve"> услугу, а также их должностных лиц, </w:t>
      </w:r>
      <w:r>
        <w:rPr>
          <w:rFonts w:ascii="Times New Roman" w:hAnsi="Times New Roman"/>
          <w:b/>
          <w:color w:val="000000"/>
          <w:sz w:val="28"/>
          <w:szCs w:val="28"/>
        </w:rPr>
        <w:t>муниципальных</w:t>
      </w:r>
      <w:r w:rsidRPr="001556DF">
        <w:rPr>
          <w:rFonts w:ascii="Times New Roman" w:hAnsi="Times New Roman"/>
          <w:b/>
          <w:color w:val="000000"/>
          <w:sz w:val="28"/>
          <w:szCs w:val="28"/>
        </w:rPr>
        <w:t xml:space="preserve"> служащих</w:t>
      </w:r>
    </w:p>
    <w:p w:rsidR="004C6954" w:rsidRPr="001556DF" w:rsidRDefault="004C6954" w:rsidP="004C6954">
      <w:pPr>
        <w:widowControl w:val="0"/>
        <w:autoSpaceDE w:val="0"/>
        <w:autoSpaceDN w:val="0"/>
        <w:adjustRightInd w:val="0"/>
        <w:jc w:val="center"/>
        <w:outlineLvl w:val="1"/>
        <w:rPr>
          <w:b/>
          <w:color w:val="000000"/>
          <w:sz w:val="28"/>
          <w:szCs w:val="28"/>
        </w:rPr>
      </w:pP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5.1. Заявители вправе обжаловать решения, принятые в ходе предоставления муниципальной услуги (на любом этапе), действия (бездействие) должностных лиц Администрации в досудебном и судебном порядке.</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Заявитель может обратиться с жалобой на нарушение порядка предоставления муниципальной услуги в следующих случаях:</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1) нарушение срока регистрации запроса Заявителя о предоставлении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2) нарушение срока предоставления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7)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8) нарушение срока или порядка выдачи документов по результатам предоставления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 Жалоба подается в письменной форме на бумажном носителе, в электронной форме на имя главы Администрации.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5.2.1. Жалоба может быть направлена посредством почтового отправления с уведомлением о вручении, с использованием информационно-телекоммуникационной сети "Интернет", включая официальный сайт муниципального образования, РПГУ, ЕПГУ, а также может быть принята при личном приеме Заявителя.</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5.2.2. Жалоба должна содержать:</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1) наименование органа, предоставляющего муниципальную услугу, должностного лица, ответственного за предоставление муниципальной услуги, решения и действия (бездействие) которых обжалуются;</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3) сведения об обжалуемых решениях и действиях (бездействии) Администрации, должностного лица, ответственного за предоставление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4) доводы, на основании которых Заявитель не согласен с решением и действием (бездействием) Администрации, должностного лица, ответственного за предоставление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Заявителем могут быть представлены документы (при наличии), подтверждающие доводы Заявителя, либо их копии.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5.2.3. Жалоба, поступившая в Администрацию, подлежит рассмотрению комиссией по рассмотрению жалоб на решения и действия (бездействие) Администрации, должностных лиц и (или) муниципальных служащих Администрации, предоставляющих государственные и муниципальные услуги, в течение пятнадцати рабочих дней со дня ее регистрации, а в случае обжалования отказа Администрации, должностного лица структурного подразделения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5.2.4. По результатам рассмотрения жалобы глава Администрации принимает одно из следующих решений:</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lastRenderedPageBreak/>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2) отказывает в удовлетворении жалобы.</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5.2.5. Не позднее дня, следующего за днем принятия решения, указанного в пункте 5.2.4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5.3. Заявитель может направить жалобу с использованием информационно-телекоммуникационной сети "Интернет":</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 на ЕПГУ;</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 на РПГУ;</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 на официальном сайте муниципального образования.</w:t>
      </w:r>
    </w:p>
    <w:p w:rsidR="004C6954" w:rsidRPr="00ED3314" w:rsidRDefault="0029220F" w:rsidP="0029220F">
      <w:pPr>
        <w:autoSpaceDE w:val="0"/>
        <w:autoSpaceDN w:val="0"/>
        <w:adjustRightInd w:val="0"/>
        <w:ind w:firstLine="709"/>
        <w:jc w:val="both"/>
        <w:rPr>
          <w:color w:val="000000"/>
          <w:sz w:val="28"/>
          <w:szCs w:val="28"/>
        </w:rPr>
      </w:pPr>
      <w:r w:rsidRPr="0029220F">
        <w:rPr>
          <w:color w:val="000000"/>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размещен на ЕПГУ и РПГУ. </w:t>
      </w:r>
    </w:p>
    <w:p w:rsidR="004C6954" w:rsidRPr="00ED3314" w:rsidRDefault="004C6954" w:rsidP="004C6954">
      <w:pPr>
        <w:autoSpaceDE w:val="0"/>
        <w:autoSpaceDN w:val="0"/>
        <w:adjustRightInd w:val="0"/>
        <w:ind w:firstLine="709"/>
        <w:jc w:val="both"/>
        <w:rPr>
          <w:color w:val="000000"/>
          <w:sz w:val="28"/>
          <w:szCs w:val="28"/>
        </w:rPr>
      </w:pPr>
    </w:p>
    <w:p w:rsidR="004C6954" w:rsidRPr="00ED3314" w:rsidRDefault="004C6954" w:rsidP="004C6954">
      <w:pPr>
        <w:autoSpaceDE w:val="0"/>
        <w:autoSpaceDN w:val="0"/>
        <w:adjustRightInd w:val="0"/>
        <w:ind w:firstLine="709"/>
        <w:jc w:val="both"/>
        <w:rPr>
          <w:color w:val="000000"/>
          <w:sz w:val="28"/>
          <w:szCs w:val="28"/>
        </w:rPr>
      </w:pPr>
    </w:p>
    <w:p w:rsidR="004C6954" w:rsidRPr="001556DF" w:rsidRDefault="004C6954" w:rsidP="004C6954">
      <w:pPr>
        <w:widowControl w:val="0"/>
        <w:tabs>
          <w:tab w:val="left" w:pos="567"/>
        </w:tabs>
        <w:ind w:left="567"/>
        <w:jc w:val="center"/>
        <w:rPr>
          <w:b/>
          <w:color w:val="000000"/>
          <w:sz w:val="28"/>
          <w:szCs w:val="28"/>
        </w:rPr>
      </w:pPr>
      <w:r w:rsidRPr="001556DF">
        <w:rPr>
          <w:b/>
          <w:color w:val="000000"/>
          <w:sz w:val="28"/>
          <w:szCs w:val="28"/>
        </w:rPr>
        <w:t xml:space="preserve">Раздел </w:t>
      </w:r>
      <w:r w:rsidRPr="001556DF">
        <w:rPr>
          <w:b/>
          <w:color w:val="000000"/>
          <w:sz w:val="28"/>
          <w:szCs w:val="28"/>
          <w:lang w:val="en-US"/>
        </w:rPr>
        <w:t>VI</w:t>
      </w:r>
      <w:r w:rsidRPr="001556DF">
        <w:rPr>
          <w:b/>
          <w:color w:val="000000"/>
          <w:sz w:val="28"/>
          <w:szCs w:val="28"/>
        </w:rPr>
        <w:t>. Особенности выполнения административных процедур (действий) в многофункциональных центрах предоставления муниципальных услуг</w:t>
      </w:r>
    </w:p>
    <w:p w:rsidR="004C6954" w:rsidRPr="001556DF" w:rsidRDefault="004C6954" w:rsidP="004C6954">
      <w:pPr>
        <w:widowControl w:val="0"/>
        <w:tabs>
          <w:tab w:val="left" w:pos="567"/>
        </w:tabs>
        <w:jc w:val="center"/>
        <w:rPr>
          <w:b/>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Исчерпывающий перечень административных процедур (действий) при предоставлении </w:t>
      </w:r>
      <w:r>
        <w:rPr>
          <w:b/>
          <w:color w:val="000000"/>
          <w:sz w:val="28"/>
          <w:szCs w:val="28"/>
        </w:rPr>
        <w:t>муниципальной</w:t>
      </w:r>
      <w:r w:rsidRPr="001556DF">
        <w:rPr>
          <w:b/>
          <w:color w:val="000000"/>
          <w:sz w:val="28"/>
          <w:szCs w:val="28"/>
        </w:rPr>
        <w:t xml:space="preserve"> услуги, выполняемых многофункциональными центрами </w:t>
      </w:r>
    </w:p>
    <w:p w:rsidR="004C6954" w:rsidRPr="001556DF" w:rsidRDefault="004C6954" w:rsidP="004C6954">
      <w:pPr>
        <w:widowControl w:val="0"/>
        <w:tabs>
          <w:tab w:val="left" w:pos="567"/>
        </w:tabs>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6.1 Многофункциональный центр осуществляет: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иные процедуры и действия, предусмотренные Федеральным законом № 210-ФЗ.</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C6954" w:rsidRPr="001556DF" w:rsidRDefault="004C6954" w:rsidP="004C6954">
      <w:pPr>
        <w:jc w:val="center"/>
        <w:rPr>
          <w:b/>
          <w:color w:val="000000"/>
          <w:sz w:val="28"/>
          <w:szCs w:val="28"/>
        </w:rPr>
      </w:pPr>
    </w:p>
    <w:p w:rsidR="004C6954" w:rsidRPr="001556DF" w:rsidRDefault="004C6954" w:rsidP="004C6954">
      <w:pPr>
        <w:jc w:val="center"/>
        <w:rPr>
          <w:b/>
          <w:color w:val="000000"/>
          <w:sz w:val="28"/>
          <w:szCs w:val="28"/>
        </w:rPr>
      </w:pPr>
      <w:r w:rsidRPr="001556DF">
        <w:rPr>
          <w:b/>
          <w:color w:val="000000"/>
          <w:sz w:val="28"/>
          <w:szCs w:val="28"/>
        </w:rPr>
        <w:t>Информирование заявителей</w:t>
      </w:r>
    </w:p>
    <w:p w:rsidR="004C6954" w:rsidRPr="001556DF" w:rsidRDefault="004C6954" w:rsidP="004C6954">
      <w:pPr>
        <w:widowControl w:val="0"/>
        <w:autoSpaceDE w:val="0"/>
        <w:autoSpaceDN w:val="0"/>
        <w:adjustRightInd w:val="0"/>
        <w:ind w:firstLine="709"/>
        <w:jc w:val="both"/>
        <w:rPr>
          <w:color w:val="000000"/>
          <w:sz w:val="28"/>
          <w:szCs w:val="28"/>
        </w:rPr>
      </w:pPr>
    </w:p>
    <w:p w:rsidR="004C6954" w:rsidRPr="001556DF" w:rsidRDefault="004C6954" w:rsidP="004C6954">
      <w:pPr>
        <w:ind w:firstLine="709"/>
        <w:jc w:val="both"/>
        <w:rPr>
          <w:color w:val="000000"/>
          <w:sz w:val="28"/>
          <w:szCs w:val="28"/>
        </w:rPr>
      </w:pPr>
      <w:r w:rsidRPr="001556DF">
        <w:rPr>
          <w:color w:val="000000"/>
          <w:sz w:val="28"/>
          <w:szCs w:val="28"/>
        </w:rPr>
        <w:t xml:space="preserve">6.2. Информирование заявителя многофункциональными центрами осуществляется следующими способами: </w:t>
      </w:r>
    </w:p>
    <w:p w:rsidR="004C6954" w:rsidRPr="001556DF" w:rsidRDefault="004C6954" w:rsidP="004C6954">
      <w:pPr>
        <w:ind w:firstLine="709"/>
        <w:jc w:val="both"/>
        <w:rPr>
          <w:color w:val="000000"/>
          <w:sz w:val="28"/>
          <w:szCs w:val="28"/>
        </w:rPr>
      </w:pPr>
      <w:r w:rsidRPr="001556DF">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C6954" w:rsidRPr="001556DF" w:rsidRDefault="004C6954" w:rsidP="004C6954">
      <w:pPr>
        <w:ind w:firstLine="709"/>
        <w:jc w:val="both"/>
        <w:rPr>
          <w:color w:val="000000"/>
          <w:sz w:val="28"/>
          <w:szCs w:val="28"/>
        </w:rPr>
      </w:pPr>
      <w:r w:rsidRPr="001556DF">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C6954" w:rsidRPr="001556DF" w:rsidRDefault="004C6954" w:rsidP="004C6954">
      <w:pPr>
        <w:ind w:firstLine="709"/>
        <w:jc w:val="both"/>
        <w:rPr>
          <w:color w:val="000000"/>
          <w:sz w:val="28"/>
          <w:szCs w:val="28"/>
        </w:rPr>
      </w:pPr>
      <w:r w:rsidRPr="001556DF">
        <w:rPr>
          <w:color w:val="000000"/>
          <w:sz w:val="28"/>
          <w:szCs w:val="28"/>
        </w:rPr>
        <w:t>При личном обращении работник многофункционального центра</w:t>
      </w:r>
      <w:r w:rsidRPr="001556DF" w:rsidDel="006864D0">
        <w:rPr>
          <w:color w:val="000000"/>
          <w:sz w:val="28"/>
          <w:szCs w:val="28"/>
        </w:rPr>
        <w:t xml:space="preserve"> </w:t>
      </w:r>
      <w:r w:rsidRPr="001556DF">
        <w:rPr>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C6954" w:rsidRPr="001556DF" w:rsidRDefault="004C6954" w:rsidP="004C6954">
      <w:pPr>
        <w:ind w:firstLine="709"/>
        <w:jc w:val="both"/>
        <w:rPr>
          <w:color w:val="000000"/>
          <w:sz w:val="28"/>
          <w:szCs w:val="28"/>
        </w:rPr>
      </w:pPr>
      <w:r w:rsidRPr="001556DF">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1556DF" w:rsidDel="006864D0">
        <w:rPr>
          <w:color w:val="000000"/>
          <w:sz w:val="28"/>
          <w:szCs w:val="28"/>
        </w:rPr>
        <w:t xml:space="preserve"> </w:t>
      </w:r>
      <w:r w:rsidRPr="001556DF">
        <w:rPr>
          <w:color w:val="000000"/>
          <w:sz w:val="28"/>
          <w:szCs w:val="28"/>
        </w:rPr>
        <w:t xml:space="preserve">осуществляет не более 10 минут; </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назначить другое время для консультаций.</w:t>
      </w:r>
    </w:p>
    <w:p w:rsidR="004C6954" w:rsidRPr="001556DF" w:rsidRDefault="004C6954" w:rsidP="004C6954">
      <w:pPr>
        <w:ind w:firstLine="709"/>
        <w:jc w:val="both"/>
        <w:rPr>
          <w:color w:val="000000"/>
          <w:sz w:val="28"/>
          <w:szCs w:val="28"/>
        </w:rPr>
      </w:pPr>
      <w:r w:rsidRPr="001556DF">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1556DF" w:rsidDel="006864D0">
        <w:rPr>
          <w:color w:val="000000"/>
          <w:sz w:val="28"/>
          <w:szCs w:val="28"/>
        </w:rPr>
        <w:t xml:space="preserve"> </w:t>
      </w:r>
      <w:r w:rsidRPr="001556DF">
        <w:rPr>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1556DF" w:rsidDel="006864D0">
        <w:rPr>
          <w:color w:val="000000"/>
          <w:sz w:val="28"/>
          <w:szCs w:val="28"/>
        </w:rPr>
        <w:t xml:space="preserve"> </w:t>
      </w:r>
      <w:r w:rsidRPr="001556DF">
        <w:rPr>
          <w:color w:val="000000"/>
          <w:sz w:val="28"/>
          <w:szCs w:val="28"/>
        </w:rPr>
        <w:t>в письменной форме.</w:t>
      </w:r>
    </w:p>
    <w:p w:rsidR="004C6954" w:rsidRPr="001556DF" w:rsidRDefault="004C6954" w:rsidP="004C6954">
      <w:pPr>
        <w:ind w:firstLine="709"/>
        <w:jc w:val="both"/>
        <w:rPr>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Выдача заявителю результата предоставления </w:t>
      </w:r>
      <w:r>
        <w:rPr>
          <w:b/>
          <w:color w:val="000000"/>
          <w:sz w:val="28"/>
          <w:szCs w:val="28"/>
        </w:rPr>
        <w:t>муниципальной</w:t>
      </w:r>
      <w:r w:rsidRPr="001556DF">
        <w:rPr>
          <w:b/>
          <w:color w:val="000000"/>
          <w:sz w:val="28"/>
          <w:szCs w:val="28"/>
        </w:rPr>
        <w:t xml:space="preserve"> услуги</w:t>
      </w:r>
    </w:p>
    <w:p w:rsidR="004C6954" w:rsidRPr="001556DF" w:rsidRDefault="004C6954" w:rsidP="004C6954">
      <w:pPr>
        <w:ind w:firstLine="709"/>
        <w:jc w:val="both"/>
        <w:rPr>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6.3. При наличии в </w:t>
      </w:r>
      <w:r w:rsidRPr="001556DF">
        <w:rPr>
          <w:bCs/>
          <w:color w:val="000000"/>
          <w:sz w:val="28"/>
          <w:szCs w:val="28"/>
        </w:rPr>
        <w:t>заявлении о выдаче разрешения на строительство, заявлении о внесении изменений, уведомлении</w:t>
      </w:r>
      <w:r w:rsidRPr="001556DF">
        <w:rPr>
          <w:color w:val="000000"/>
          <w:sz w:val="28"/>
          <w:szCs w:val="28"/>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w:t>
      </w:r>
      <w:r w:rsidRPr="001556DF" w:rsidDel="006864D0">
        <w:rPr>
          <w:color w:val="000000"/>
          <w:sz w:val="28"/>
          <w:szCs w:val="28"/>
        </w:rPr>
        <w:t xml:space="preserve"> </w:t>
      </w:r>
      <w:r w:rsidRPr="001556DF">
        <w:rPr>
          <w:color w:val="000000"/>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w:t>
      </w:r>
      <w:r w:rsidRPr="001556DF">
        <w:rPr>
          <w:color w:val="000000"/>
          <w:sz w:val="28"/>
          <w:szCs w:val="28"/>
        </w:rPr>
        <w:lastRenderedPageBreak/>
        <w:t xml:space="preserve">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и сроки передачи уполномоченным органом местного самоуправления таких документов в многофункциональный центр</w:t>
      </w:r>
      <w:r w:rsidRPr="001556DF" w:rsidDel="006864D0">
        <w:rPr>
          <w:color w:val="000000"/>
          <w:sz w:val="28"/>
          <w:szCs w:val="28"/>
        </w:rPr>
        <w:t xml:space="preserve"> </w:t>
      </w:r>
      <w:r w:rsidRPr="001556DF">
        <w:rPr>
          <w:color w:val="000000"/>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Работник многофункционального центра</w:t>
      </w:r>
      <w:r w:rsidRPr="001556DF" w:rsidDel="006864D0">
        <w:rPr>
          <w:color w:val="000000"/>
          <w:sz w:val="28"/>
          <w:szCs w:val="28"/>
        </w:rPr>
        <w:t xml:space="preserve"> </w:t>
      </w:r>
      <w:r w:rsidRPr="001556DF">
        <w:rPr>
          <w:color w:val="000000"/>
          <w:sz w:val="28"/>
          <w:szCs w:val="28"/>
        </w:rPr>
        <w:t>осуществляет следующие действия:</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проверяет полномочия представителя заявителя (в случае обращения представителя заявителя);</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 xml:space="preserve">определяет статус исполнения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в ГИС;</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выдает документы заявителю, при необходимости запрашивает у заявителя подписи за каждый выданный документ;</w:t>
      </w:r>
    </w:p>
    <w:p w:rsidR="004C6954" w:rsidRPr="001556DF" w:rsidRDefault="004C6954" w:rsidP="004C6954">
      <w:pPr>
        <w:tabs>
          <w:tab w:val="left" w:pos="7920"/>
        </w:tabs>
        <w:ind w:firstLine="709"/>
        <w:jc w:val="both"/>
        <w:rPr>
          <w:rFonts w:eastAsia="Calibri"/>
          <w:color w:val="000000"/>
          <w:sz w:val="28"/>
          <w:szCs w:val="28"/>
        </w:rPr>
      </w:pPr>
      <w:r w:rsidRPr="001556DF">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C6954" w:rsidRPr="001556DF" w:rsidRDefault="004C6954" w:rsidP="004C6954">
      <w:pPr>
        <w:widowControl w:val="0"/>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both"/>
        <w:outlineLvl w:val="0"/>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sectPr w:rsidR="004C6954" w:rsidRPr="001556DF" w:rsidSect="00FE3D76">
          <w:headerReference w:type="default" r:id="rId11"/>
          <w:footnotePr>
            <w:numRestart w:val="eachSect"/>
          </w:footnotePr>
          <w:pgSz w:w="11906" w:h="16838" w:code="9"/>
          <w:pgMar w:top="426" w:right="851" w:bottom="426" w:left="1134" w:header="709" w:footer="709" w:gutter="0"/>
          <w:pgNumType w:start="1"/>
          <w:cols w:space="708"/>
          <w:titlePg/>
          <w:docGrid w:linePitch="360"/>
        </w:sectPr>
      </w:pP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ПРИЛОЖЕНИЕ № 1</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jc w:val="center"/>
        <w:rPr>
          <w:b/>
          <w:color w:val="000000"/>
          <w:sz w:val="28"/>
          <w:szCs w:val="28"/>
        </w:rPr>
      </w:pPr>
    </w:p>
    <w:p w:rsidR="004C6954" w:rsidRPr="001556DF" w:rsidRDefault="004C6954" w:rsidP="004C6954">
      <w:pPr>
        <w:autoSpaceDE w:val="0"/>
        <w:autoSpaceDN w:val="0"/>
        <w:spacing w:before="240"/>
        <w:jc w:val="center"/>
        <w:rPr>
          <w:b/>
          <w:color w:val="000000"/>
          <w:sz w:val="28"/>
          <w:szCs w:val="28"/>
        </w:rPr>
      </w:pPr>
      <w:r w:rsidRPr="001556DF">
        <w:rPr>
          <w:b/>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color w:val="000000"/>
          <w:sz w:val="28"/>
          <w:szCs w:val="28"/>
        </w:rPr>
        <w:t>о выдаче разрешения на строительство</w:t>
      </w:r>
    </w:p>
    <w:p w:rsidR="004C6954" w:rsidRPr="001556DF" w:rsidRDefault="004C6954" w:rsidP="004C6954">
      <w:pPr>
        <w:autoSpaceDE w:val="0"/>
        <w:autoSpaceDN w:val="0"/>
        <w:jc w:val="center"/>
        <w:rPr>
          <w:b/>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ind w:right="-2" w:firstLine="708"/>
        <w:rPr>
          <w:rFonts w:eastAsia="Calibri"/>
          <w:bCs/>
          <w:color w:val="000000"/>
          <w:sz w:val="28"/>
          <w:szCs w:val="28"/>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4C6954" w:rsidRPr="001556DF" w:rsidTr="00FE3D76">
        <w:trPr>
          <w:trHeight w:val="540"/>
        </w:trPr>
        <w:tc>
          <w:tcPr>
            <w:tcW w:w="9923" w:type="dxa"/>
            <w:gridSpan w:val="5"/>
            <w:tcBorders>
              <w:top w:val="nil"/>
              <w:left w:val="nil"/>
              <w:right w:val="nil"/>
            </w:tcBorders>
          </w:tcPr>
          <w:p w:rsidR="004C6954" w:rsidRPr="001556DF" w:rsidRDefault="004C6954" w:rsidP="00FE3D76">
            <w:pPr>
              <w:ind w:left="720"/>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 xml:space="preserve">(не указываются в случае, если застройщик является индивидуальным </w:t>
            </w:r>
            <w:r w:rsidRPr="001556DF">
              <w:rPr>
                <w:color w:val="000000"/>
                <w:sz w:val="28"/>
                <w:szCs w:val="28"/>
              </w:rPr>
              <w:lastRenderedPageBreak/>
              <w:t>предпринимателем)</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1.1.3</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627"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об объекте</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627"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Наименование объекта капитального строительства (этапа) в соответствии с проектной документацией</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4C6954" w:rsidRPr="001556DF" w:rsidRDefault="004C6954" w:rsidP="00FE3D76">
            <w:pPr>
              <w:spacing w:line="259" w:lineRule="auto"/>
              <w:rPr>
                <w:rFonts w:eastAsia="Calibri"/>
                <w:color w:val="000000"/>
                <w:sz w:val="28"/>
                <w:szCs w:val="28"/>
                <w:lang w:eastAsia="en-US"/>
              </w:rPr>
            </w:pP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2.2</w:t>
            </w:r>
          </w:p>
        </w:tc>
        <w:tc>
          <w:tcPr>
            <w:tcW w:w="4627"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реконструируемого объекта капитального строительства</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(указывается в случае проведения реконструкции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825"/>
        </w:trPr>
        <w:tc>
          <w:tcPr>
            <w:tcW w:w="9923"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 Сведения о земельном участке</w:t>
            </w:r>
          </w:p>
        </w:tc>
      </w:tr>
      <w:tr w:rsidR="004C6954" w:rsidRPr="001556DF" w:rsidTr="00FE3D76">
        <w:trPr>
          <w:trHeight w:val="60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Кадастровый номер земельного участка (земельных участков), </w:t>
            </w:r>
            <w:r w:rsidRPr="001556DF">
              <w:rPr>
                <w:rFonts w:eastAsia="Calibri"/>
                <w:color w:val="000000"/>
                <w:sz w:val="28"/>
                <w:szCs w:val="28"/>
                <w:lang w:eastAsia="en-US"/>
              </w:rPr>
              <w:lastRenderedPageBreak/>
              <w:t>в пределах которого (которых) расположен или планируется расположение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3.2</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(указываются в случаях, предусмотренных частью 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статьи 51 и частью 1</w:t>
            </w:r>
            <w:r w:rsidRPr="001556DF">
              <w:rPr>
                <w:rFonts w:eastAsia="Calibri"/>
                <w:i/>
                <w:color w:val="000000"/>
                <w:sz w:val="28"/>
                <w:szCs w:val="28"/>
                <w:vertAlign w:val="superscript"/>
                <w:lang w:eastAsia="en-US"/>
              </w:rPr>
              <w:t>1</w:t>
            </w:r>
            <w:r w:rsidRPr="001556DF">
              <w:rPr>
                <w:rFonts w:eastAsia="Calibri"/>
                <w:i/>
                <w:color w:val="000000"/>
                <w:sz w:val="28"/>
                <w:szCs w:val="28"/>
                <w:lang w:eastAsia="en-US"/>
              </w:rPr>
              <w:t xml:space="preserve"> статьи 57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Градостроительного кодекса Российской Федерации)</w:t>
            </w:r>
          </w:p>
        </w:tc>
        <w:tc>
          <w:tcPr>
            <w:tcW w:w="4763" w:type="dxa"/>
            <w:gridSpan w:val="2"/>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rPr>
          <w:color w:val="000000"/>
          <w:sz w:val="28"/>
          <w:szCs w:val="28"/>
        </w:rPr>
      </w:pPr>
      <w:r w:rsidRPr="001556DF">
        <w:rPr>
          <w:color w:val="000000"/>
          <w:sz w:val="28"/>
          <w:szCs w:val="28"/>
        </w:rPr>
        <w:tab/>
      </w:r>
    </w:p>
    <w:p w:rsidR="004C6954" w:rsidRPr="001556DF" w:rsidRDefault="004C6954" w:rsidP="004C6954">
      <w:pPr>
        <w:ind w:right="-2" w:firstLine="708"/>
        <w:jc w:val="both"/>
        <w:rPr>
          <w:color w:val="000000"/>
          <w:sz w:val="28"/>
          <w:szCs w:val="28"/>
        </w:rPr>
      </w:pPr>
      <w:r w:rsidRPr="001556DF">
        <w:rPr>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C6954" w:rsidRPr="001556DF" w:rsidRDefault="004C6954" w:rsidP="004C6954">
      <w:pPr>
        <w:ind w:right="423"/>
        <w:jc w:val="both"/>
        <w:rPr>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4C6954" w:rsidRPr="001556DF" w:rsidTr="00FE3D76">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Дата документа</w:t>
            </w:r>
          </w:p>
        </w:tc>
      </w:tr>
      <w:tr w:rsidR="004C6954" w:rsidRPr="001556DF" w:rsidTr="00FE3D7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autoSpaceDE w:val="0"/>
              <w:autoSpaceDN w:val="0"/>
              <w:adjustRightInd w:val="0"/>
              <w:jc w:val="both"/>
              <w:rPr>
                <w:rFonts w:eastAsia="Calibri"/>
                <w:color w:val="000000"/>
                <w:sz w:val="28"/>
                <w:szCs w:val="28"/>
              </w:rPr>
            </w:pPr>
            <w:r w:rsidRPr="001556DF">
              <w:rPr>
                <w:color w:val="000000"/>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1556DF">
              <w:rPr>
                <w:rFonts w:eastAsia="Calibri"/>
                <w:color w:val="000000"/>
                <w:sz w:val="28"/>
                <w:szCs w:val="28"/>
              </w:rPr>
              <w:t xml:space="preserve">реквизиты проекта планировки территории в случае выдачи разрешения на </w:t>
            </w:r>
            <w:r w:rsidRPr="001556DF">
              <w:rPr>
                <w:rFonts w:eastAsia="Calibri"/>
                <w:color w:val="000000"/>
                <w:sz w:val="28"/>
                <w:szCs w:val="28"/>
              </w:rPr>
              <w:lastRenderedPageBreak/>
              <w:t>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Типовое архитектурное решение для исторического поселения (при наличии)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случае</w:t>
            </w:r>
            <w:r w:rsidRPr="001556DF">
              <w:rPr>
                <w:color w:val="000000"/>
                <w:sz w:val="28"/>
                <w:szCs w:val="28"/>
              </w:rPr>
              <w:t xml:space="preserve"> </w:t>
            </w:r>
            <w:r w:rsidRPr="001556DF">
              <w:rPr>
                <w:i/>
                <w:color w:val="000000"/>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color w:val="000000"/>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государственной экологической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bl>
    <w:p w:rsidR="004C6954" w:rsidRPr="001556DF" w:rsidRDefault="004C6954" w:rsidP="004C6954">
      <w:pPr>
        <w:rPr>
          <w:color w:val="000000"/>
          <w:sz w:val="24"/>
        </w:rPr>
      </w:pPr>
      <w:r w:rsidRPr="001556DF">
        <w:rPr>
          <w:color w:val="000000"/>
          <w:sz w:val="24"/>
        </w:rPr>
        <w:tab/>
      </w: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 _______________________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r>
            <w:r w:rsidRPr="001556DF">
              <w:rPr>
                <w:color w:val="000000"/>
                <w:sz w:val="28"/>
                <w:szCs w:val="28"/>
              </w:rPr>
              <w:lastRenderedPageBreak/>
              <w:t>адрес:____________________________________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spacing w:before="120" w:after="120"/>
        <w:jc w:val="both"/>
        <w:rPr>
          <w:color w:val="000000"/>
          <w:sz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567" w:type="dxa"/>
            <w:tcBorders>
              <w:top w:val="nil"/>
              <w:left w:val="nil"/>
              <w:bottom w:val="nil"/>
              <w:right w:val="nil"/>
            </w:tcBorders>
            <w:vAlign w:val="bottom"/>
          </w:tcPr>
          <w:p w:rsidR="004C6954" w:rsidRPr="001556DF" w:rsidRDefault="004C6954" w:rsidP="00FE3D76">
            <w:pPr>
              <w:rPr>
                <w:color w:val="000000"/>
              </w:rPr>
            </w:pPr>
          </w:p>
        </w:tc>
        <w:tc>
          <w:tcPr>
            <w:tcW w:w="2126"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686"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567" w:type="dxa"/>
            <w:tcBorders>
              <w:top w:val="nil"/>
              <w:left w:val="nil"/>
              <w:bottom w:val="nil"/>
              <w:right w:val="nil"/>
            </w:tcBorders>
          </w:tcPr>
          <w:p w:rsidR="004C6954" w:rsidRPr="001556DF" w:rsidRDefault="004C6954" w:rsidP="00FE3D76">
            <w:pPr>
              <w:rPr>
                <w:color w:val="000000"/>
                <w:sz w:val="16"/>
                <w:szCs w:val="16"/>
              </w:rPr>
            </w:pPr>
          </w:p>
        </w:tc>
        <w:tc>
          <w:tcPr>
            <w:tcW w:w="2126"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3686"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sz w:val="24"/>
        </w:rPr>
      </w:pPr>
    </w:p>
    <w:p w:rsidR="004C6954" w:rsidRPr="001556DF" w:rsidRDefault="004C6954" w:rsidP="004C6954">
      <w:pPr>
        <w:autoSpaceDE w:val="0"/>
        <w:autoSpaceDN w:val="0"/>
        <w:adjustRightInd w:val="0"/>
        <w:jc w:val="both"/>
        <w:rPr>
          <w:rFonts w:eastAsia="Calibri"/>
          <w:bCs/>
          <w:color w:val="000000"/>
          <w:sz w:val="28"/>
          <w:szCs w:val="28"/>
          <w:lang w:eastAsia="en-US"/>
        </w:rPr>
      </w:pPr>
    </w:p>
    <w:p w:rsidR="004C6954" w:rsidRPr="001556DF" w:rsidRDefault="004C6954" w:rsidP="004C6954">
      <w:pPr>
        <w:autoSpaceDE w:val="0"/>
        <w:autoSpaceDN w:val="0"/>
        <w:adjustRightInd w:val="0"/>
        <w:jc w:val="both"/>
        <w:rPr>
          <w:rFonts w:eastAsia="Calibri"/>
          <w:bCs/>
          <w:color w:val="000000"/>
          <w:sz w:val="28"/>
          <w:szCs w:val="28"/>
          <w:lang w:eastAsia="en-US"/>
        </w:rPr>
      </w:pPr>
      <w:r w:rsidRPr="001556DF">
        <w:rPr>
          <w:rFonts w:eastAsia="Calibri"/>
          <w:bCs/>
          <w:color w:val="000000"/>
          <w:lang w:eastAsia="en-US"/>
        </w:rPr>
        <w:t xml:space="preserve"> </w:t>
      </w:r>
      <w:r w:rsidRPr="001556DF">
        <w:rPr>
          <w:rFonts w:eastAsia="Calibri"/>
          <w:bCs/>
          <w:color w:val="000000"/>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ПРИЛОЖЕНИЕ № 2</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6237"/>
        <w:jc w:val="center"/>
        <w:rPr>
          <w:b/>
          <w:color w:val="000000"/>
          <w:sz w:val="28"/>
          <w:szCs w:val="28"/>
        </w:rPr>
      </w:pPr>
    </w:p>
    <w:p w:rsidR="004C6954" w:rsidRPr="001556DF" w:rsidRDefault="004C6954" w:rsidP="004C6954">
      <w:pPr>
        <w:autoSpaceDE w:val="0"/>
        <w:autoSpaceDN w:val="0"/>
        <w:spacing w:before="240"/>
        <w:ind w:left="6237"/>
        <w:jc w:val="center"/>
        <w:rPr>
          <w:b/>
          <w:color w:val="000000"/>
          <w:sz w:val="28"/>
          <w:szCs w:val="28"/>
        </w:rPr>
      </w:pPr>
    </w:p>
    <w:p w:rsidR="004C6954" w:rsidRPr="001556DF" w:rsidRDefault="004C6954" w:rsidP="004C6954">
      <w:pPr>
        <w:autoSpaceDE w:val="0"/>
        <w:autoSpaceDN w:val="0"/>
        <w:jc w:val="center"/>
        <w:rPr>
          <w:b/>
          <w:color w:val="000000"/>
          <w:sz w:val="28"/>
          <w:szCs w:val="28"/>
        </w:rPr>
      </w:pPr>
      <w:r w:rsidRPr="001556DF">
        <w:rPr>
          <w:b/>
          <w:color w:val="000000"/>
          <w:sz w:val="28"/>
          <w:szCs w:val="28"/>
        </w:rPr>
        <w:t xml:space="preserve">У В Е Д О М Л Е Н И Е </w:t>
      </w:r>
      <w:r w:rsidRPr="001556DF">
        <w:rPr>
          <w:b/>
          <w:color w:val="000000"/>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4C6954" w:rsidRPr="001556DF" w:rsidRDefault="004C6954" w:rsidP="004C6954">
      <w:pPr>
        <w:autoSpaceDE w:val="0"/>
        <w:autoSpaceDN w:val="0"/>
        <w:jc w:val="right"/>
        <w:rPr>
          <w:color w:val="000000"/>
          <w:sz w:val="28"/>
          <w:szCs w:val="28"/>
        </w:rPr>
      </w:pPr>
    </w:p>
    <w:p w:rsidR="004C6954" w:rsidRPr="001556DF" w:rsidRDefault="004C6954" w:rsidP="004C6954">
      <w:pPr>
        <w:autoSpaceDE w:val="0"/>
        <w:autoSpaceDN w:val="0"/>
        <w:jc w:val="right"/>
        <w:rPr>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adjustRightInd w:val="0"/>
        <w:rPr>
          <w:rFonts w:eastAsia="Calibri"/>
          <w:bCs/>
          <w:color w:val="000000"/>
          <w:sz w:val="24"/>
          <w:lang w:eastAsia="en-US"/>
        </w:rPr>
      </w:pPr>
    </w:p>
    <w:p w:rsidR="004C6954" w:rsidRPr="001556DF" w:rsidRDefault="004C6954" w:rsidP="004C6954">
      <w:pPr>
        <w:autoSpaceDE w:val="0"/>
        <w:autoSpaceDN w:val="0"/>
        <w:adjustRightInd w:val="0"/>
        <w:ind w:firstLine="708"/>
        <w:rPr>
          <w:rFonts w:eastAsia="Calibri"/>
          <w:bCs/>
          <w:color w:val="000000"/>
          <w:sz w:val="28"/>
          <w:szCs w:val="28"/>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внести измененияв в разрешение на строительство.</w:t>
      </w:r>
    </w:p>
    <w:p w:rsidR="004C6954" w:rsidRPr="001556DF" w:rsidRDefault="004C6954" w:rsidP="004C6954">
      <w:pPr>
        <w:autoSpaceDE w:val="0"/>
        <w:autoSpaceDN w:val="0"/>
        <w:adjustRightInd w:val="0"/>
        <w:jc w:val="center"/>
        <w:rPr>
          <w:rFonts w:eastAsia="Calibri"/>
          <w:bCs/>
          <w:strike/>
          <w:color w:val="000000"/>
          <w:sz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 xml:space="preserve">(не указываются в случае, если застройщик является индивидуальным </w:t>
            </w:r>
            <w:r w:rsidRPr="001556DF">
              <w:rPr>
                <w:color w:val="000000"/>
                <w:sz w:val="28"/>
                <w:szCs w:val="28"/>
              </w:rPr>
              <w:lastRenderedPageBreak/>
              <w:t>предпринимателем)</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1.1.3.</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5491"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 разрешении на строительство</w:t>
            </w:r>
          </w:p>
        </w:tc>
      </w:tr>
      <w:tr w:rsidR="004C6954" w:rsidRPr="001556DF" w:rsidTr="00FE3D76">
        <w:trPr>
          <w:trHeight w:val="622"/>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5491" w:type="dxa"/>
            <w:gridSpan w:val="2"/>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1842" w:type="dxa"/>
            <w:gridSpan w:val="2"/>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739"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5491"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842"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739"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825"/>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color w:val="000000"/>
                <w:sz w:val="28"/>
                <w:szCs w:val="28"/>
                <w:lang w:eastAsia="en-US"/>
              </w:rPr>
            </w:pPr>
          </w:p>
          <w:p w:rsidR="004C6954" w:rsidRPr="001556DF" w:rsidRDefault="004C6954" w:rsidP="00FE3D76">
            <w:pPr>
              <w:spacing w:after="160" w:line="259" w:lineRule="auto"/>
              <w:jc w:val="center"/>
              <w:rPr>
                <w:rFonts w:eastAsia="Calibri"/>
                <w:b/>
                <w:color w:val="000000"/>
                <w:sz w:val="28"/>
                <w:szCs w:val="28"/>
                <w:lang w:eastAsia="en-US"/>
              </w:rPr>
            </w:pPr>
            <w:r w:rsidRPr="001556DF">
              <w:rPr>
                <w:rFonts w:eastAsia="Calibri"/>
                <w:color w:val="000000"/>
                <w:sz w:val="28"/>
                <w:szCs w:val="28"/>
                <w:lang w:eastAsia="en-US"/>
              </w:rPr>
              <w:t>3. Основания внесения изменений в разрешение на строительство*</w:t>
            </w:r>
          </w:p>
        </w:tc>
      </w:tr>
      <w:tr w:rsidR="004C6954" w:rsidRPr="001556DF" w:rsidTr="00FE3D76">
        <w:trPr>
          <w:trHeight w:val="60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6662"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об образовании земельных участков путем объединения земельных участков</w:t>
            </w:r>
          </w:p>
          <w:p w:rsidR="004C6954" w:rsidRPr="001556DF" w:rsidRDefault="004C6954" w:rsidP="00FE3D76">
            <w:pPr>
              <w:spacing w:line="259" w:lineRule="auto"/>
              <w:rPr>
                <w:rFonts w:eastAsia="Calibri"/>
                <w: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В связи с образованием земельных участков путем раздела, перераспределения земельных участков или </w:t>
            </w:r>
            <w:r w:rsidRPr="001556DF">
              <w:rPr>
                <w:rFonts w:eastAsia="Calibri"/>
                <w:color w:val="000000"/>
                <w:sz w:val="28"/>
                <w:szCs w:val="28"/>
                <w:lang w:eastAsia="en-US"/>
              </w:rPr>
              <w:lastRenderedPageBreak/>
              <w:t>выдела из земельных участков, в отношении которых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3.2.1.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градостроительного плана земельного участка</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решения о предоставления права пользования недрами </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 переоформлении лицензии на право пользования недрами</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3.4.</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3.4.1.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правоустанавливающих документов на земельный участок</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номер и дата выдачи, кадастровый номер земельного участка)</w:t>
            </w:r>
          </w:p>
        </w:tc>
        <w:tc>
          <w:tcPr>
            <w:tcW w:w="2148" w:type="dxa"/>
            <w:gridSpan w:val="2"/>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autoSpaceDE w:val="0"/>
        <w:autoSpaceDN w:val="0"/>
        <w:adjustRightInd w:val="0"/>
        <w:ind w:firstLine="708"/>
        <w:rPr>
          <w:rFonts w:eastAsia="Calibri"/>
          <w:bCs/>
          <w:color w:val="000000"/>
          <w:sz w:val="24"/>
          <w:lang w:eastAsia="en-US"/>
        </w:rPr>
      </w:pPr>
    </w:p>
    <w:p w:rsidR="004C6954" w:rsidRPr="001556DF" w:rsidRDefault="004C6954" w:rsidP="004C6954">
      <w:pPr>
        <w:autoSpaceDE w:val="0"/>
        <w:autoSpaceDN w:val="0"/>
        <w:adjustRightInd w:val="0"/>
        <w:ind w:firstLine="708"/>
        <w:rPr>
          <w:rFonts w:eastAsia="Calibri"/>
          <w:bCs/>
          <w:color w:val="000000"/>
          <w:sz w:val="24"/>
          <w:lang w:eastAsia="en-US"/>
        </w:rPr>
      </w:pPr>
    </w:p>
    <w:p w:rsidR="004C6954" w:rsidRPr="001556DF" w:rsidRDefault="004C6954" w:rsidP="004C6954">
      <w:pPr>
        <w:rPr>
          <w:color w:val="000000"/>
          <w:sz w:val="28"/>
          <w:szCs w:val="28"/>
        </w:rPr>
      </w:pPr>
      <w:r w:rsidRPr="001556DF">
        <w:rPr>
          <w:color w:val="000000"/>
          <w:sz w:val="28"/>
          <w:szCs w:val="28"/>
        </w:rPr>
        <w:lastRenderedPageBreak/>
        <w:t>Приложение:__________________________________________________________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w:t>
      </w:r>
    </w:p>
    <w:p w:rsidR="004C6954" w:rsidRPr="001556DF" w:rsidRDefault="004C6954" w:rsidP="004C6954">
      <w:pPr>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4C6954" w:rsidRPr="001556DF" w:rsidTr="00FE3D76">
        <w:trPr>
          <w:trHeight w:val="709"/>
        </w:trPr>
        <w:tc>
          <w:tcPr>
            <w:tcW w:w="3119" w:type="dxa"/>
            <w:tcBorders>
              <w:top w:val="nil"/>
              <w:left w:val="nil"/>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rPr>
          <w:trHeight w:val="709"/>
        </w:trPr>
        <w:tc>
          <w:tcPr>
            <w:tcW w:w="3119" w:type="dxa"/>
            <w:tcBorders>
              <w:left w:val="nil"/>
              <w:bottom w:val="nil"/>
              <w:right w:val="nil"/>
            </w:tcBorders>
          </w:tcPr>
          <w:p w:rsidR="004C6954" w:rsidRPr="001556DF" w:rsidRDefault="004C6954" w:rsidP="00FE3D76">
            <w:pPr>
              <w:jc w:val="center"/>
              <w:rPr>
                <w:color w:val="000000"/>
                <w:sz w:val="16"/>
                <w:szCs w:val="16"/>
              </w:rPr>
            </w:pP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color w:val="000000"/>
          <w:sz w:val="28"/>
          <w:szCs w:val="28"/>
        </w:rPr>
      </w:pPr>
      <w:r w:rsidRPr="001556DF">
        <w:rPr>
          <w:rFonts w:eastAsia="Calibri"/>
          <w:color w:val="000000"/>
          <w:sz w:val="28"/>
          <w:szCs w:val="28"/>
        </w:rPr>
        <w:t>*Заполняются те пункты уведомления, на основании которых требуется внести изменения в разрешение на строительство.</w:t>
      </w:r>
    </w:p>
    <w:p w:rsidR="004C6954" w:rsidRPr="001556DF" w:rsidRDefault="004C6954" w:rsidP="004C6954">
      <w:pPr>
        <w:ind w:left="5670"/>
        <w:jc w:val="center"/>
        <w:rPr>
          <w:rFonts w:eastAsia="Calibri"/>
          <w:color w:val="000000"/>
          <w:sz w:val="28"/>
          <w:szCs w:val="28"/>
          <w:lang w:eastAsia="en-US"/>
        </w:rPr>
      </w:pPr>
      <w:r w:rsidRPr="001556DF">
        <w:rPr>
          <w:rFonts w:eastAsia="Calibri"/>
          <w:color w:val="000000"/>
          <w:sz w:val="28"/>
          <w:szCs w:val="28"/>
          <w:lang w:eastAsia="en-US"/>
        </w:rPr>
        <w:br w:type="page"/>
      </w:r>
      <w:r w:rsidRPr="001556DF">
        <w:rPr>
          <w:rFonts w:eastAsia="Calibri"/>
          <w:color w:val="000000"/>
          <w:sz w:val="28"/>
          <w:szCs w:val="28"/>
          <w:lang w:eastAsia="en-US"/>
        </w:rPr>
        <w:lastRenderedPageBreak/>
        <w:t>ПРИЛОЖЕНИЕ № 3</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jc w:val="center"/>
        <w:rPr>
          <w:b/>
          <w:color w:val="000000"/>
          <w:sz w:val="24"/>
        </w:rPr>
      </w:pPr>
    </w:p>
    <w:p w:rsidR="004C6954" w:rsidRPr="001556DF" w:rsidRDefault="004C6954" w:rsidP="004C6954">
      <w:pPr>
        <w:autoSpaceDE w:val="0"/>
        <w:autoSpaceDN w:val="0"/>
        <w:spacing w:before="240"/>
        <w:jc w:val="center"/>
        <w:rPr>
          <w:b/>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bCs/>
          <w:color w:val="000000"/>
          <w:sz w:val="28"/>
          <w:szCs w:val="28"/>
        </w:rPr>
        <w:t xml:space="preserve"> о внесении изменений в разрешение на строительство</w:t>
      </w:r>
      <w:r w:rsidRPr="001556DF">
        <w:rPr>
          <w:b/>
          <w:color w:val="000000"/>
          <w:sz w:val="28"/>
          <w:szCs w:val="28"/>
        </w:rPr>
        <w:t xml:space="preserve"> </w:t>
      </w:r>
      <w:r w:rsidRPr="001556DF">
        <w:rPr>
          <w:b/>
          <w:bCs/>
          <w:color w:val="000000"/>
          <w:sz w:val="28"/>
          <w:szCs w:val="28"/>
        </w:rPr>
        <w:t>в связи с необходимостью продления срока действия разрешения на строительство</w:t>
      </w:r>
    </w:p>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708"/>
        <w:jc w:val="both"/>
        <w:rPr>
          <w:rFonts w:eastAsia="Calibri"/>
          <w:bCs/>
          <w:color w:val="000000"/>
          <w:sz w:val="28"/>
          <w:szCs w:val="28"/>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sz w:val="28"/>
          <w:szCs w:val="28"/>
        </w:rPr>
        <w:t xml:space="preserve"> </w:t>
      </w:r>
      <w:r w:rsidRPr="001556DF">
        <w:rPr>
          <w:rFonts w:eastAsia="Calibri"/>
          <w:bCs/>
          <w:color w:val="000000"/>
          <w:sz w:val="28"/>
          <w:szCs w:val="28"/>
          <w:lang w:eastAsia="en-US"/>
        </w:rPr>
        <w:t>в связи с  необходимостью продления срока действия разрешения на строительство на  ____________ месяца (-ев).</w:t>
      </w:r>
    </w:p>
    <w:p w:rsidR="004C6954" w:rsidRPr="001556DF" w:rsidRDefault="004C6954" w:rsidP="004C6954">
      <w:pPr>
        <w:autoSpaceDE w:val="0"/>
        <w:autoSpaceDN w:val="0"/>
        <w:adjustRightInd w:val="0"/>
        <w:jc w:val="center"/>
        <w:rPr>
          <w:rFonts w:eastAsia="Calibri"/>
          <w:bCs/>
          <w:color w:val="000000"/>
          <w:sz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4C6954" w:rsidRPr="001556DF" w:rsidTr="00FE3D76">
        <w:trPr>
          <w:trHeight w:val="540"/>
        </w:trPr>
        <w:tc>
          <w:tcPr>
            <w:tcW w:w="9902" w:type="dxa"/>
            <w:gridSpan w:val="5"/>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gridAfter w:val="1"/>
          <w:wAfter w:w="16" w:type="dxa"/>
          <w:trHeight w:val="60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428"/>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753"/>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66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1.1.3.</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279"/>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17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901"/>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1093"/>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549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02"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 разрешении на строительство</w:t>
            </w:r>
          </w:p>
        </w:tc>
      </w:tr>
      <w:tr w:rsidR="004C6954" w:rsidRPr="001556DF" w:rsidTr="00FE3D76">
        <w:trPr>
          <w:gridAfter w:val="1"/>
          <w:wAfter w:w="16" w:type="dxa"/>
          <w:trHeight w:val="622"/>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549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1842"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560"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gridAfter w:val="1"/>
          <w:wAfter w:w="16" w:type="dxa"/>
          <w:trHeight w:val="1093"/>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549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842"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560"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autoSpaceDE w:val="0"/>
        <w:autoSpaceDN w:val="0"/>
        <w:adjustRightInd w:val="0"/>
        <w:ind w:firstLine="708"/>
        <w:jc w:val="both"/>
        <w:rPr>
          <w:rFonts w:eastAsia="Calibri"/>
          <w:bCs/>
          <w:color w:val="000000"/>
          <w:sz w:val="24"/>
          <w:lang w:eastAsia="en-US"/>
        </w:rPr>
      </w:pPr>
    </w:p>
    <w:p w:rsidR="004C6954" w:rsidRPr="001556DF" w:rsidRDefault="004C6954" w:rsidP="004C6954">
      <w:pPr>
        <w:rPr>
          <w:color w:val="000000"/>
          <w:sz w:val="24"/>
        </w:rPr>
      </w:pPr>
    </w:p>
    <w:p w:rsidR="004C6954" w:rsidRPr="001556DF" w:rsidRDefault="004C6954" w:rsidP="004C6954">
      <w:pPr>
        <w:rPr>
          <w:color w:val="000000"/>
          <w:sz w:val="28"/>
          <w:szCs w:val="28"/>
        </w:rPr>
      </w:pPr>
      <w:r w:rsidRPr="001556DF">
        <w:rPr>
          <w:color w:val="000000"/>
          <w:sz w:val="28"/>
          <w:szCs w:val="28"/>
        </w:rPr>
        <w:t xml:space="preserve">Приложение:__________________________________________________________ </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tabs>
          <w:tab w:val="left" w:pos="1968"/>
        </w:tabs>
        <w:rPr>
          <w:color w:val="000000"/>
          <w:sz w:val="28"/>
          <w:szCs w:val="28"/>
        </w:rPr>
      </w:pP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в форме электронного документа в личный кабинет в </w:t>
            </w:r>
            <w:r w:rsidRPr="001556DF">
              <w:rPr>
                <w:color w:val="000000"/>
                <w:sz w:val="28"/>
                <w:szCs w:val="28"/>
              </w:rPr>
              <w:lastRenderedPageBreak/>
              <w:t>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lastRenderedPageBreak/>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rFonts w:eastAsia="Calibri"/>
          <w:color w:val="000000"/>
          <w:sz w:val="28"/>
          <w:szCs w:val="28"/>
          <w:lang w:eastAsia="en-US"/>
        </w:rPr>
      </w:pP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lang w:eastAsia="en-US"/>
        </w:rPr>
        <w:br w:type="page"/>
      </w:r>
      <w:r w:rsidRPr="001556DF">
        <w:rPr>
          <w:rFonts w:eastAsia="Calibri"/>
          <w:color w:val="000000"/>
          <w:sz w:val="28"/>
          <w:szCs w:val="28"/>
          <w:lang w:eastAsia="en-US"/>
        </w:rPr>
        <w:lastRenderedPageBreak/>
        <w:t>ПРИЛОЖЕНИЕ № 4</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center"/>
        <w:rPr>
          <w:rFonts w:eastAsia="Calibri"/>
          <w:color w:val="000000"/>
          <w:sz w:val="28"/>
          <w:szCs w:val="28"/>
          <w:lang w:eastAsia="en-US"/>
        </w:rPr>
      </w:pPr>
    </w:p>
    <w:p w:rsidR="004C6954" w:rsidRPr="001556DF" w:rsidRDefault="004C6954" w:rsidP="004C6954">
      <w:pPr>
        <w:jc w:val="center"/>
        <w:rPr>
          <w:rFonts w:eastAsia="Calibri"/>
          <w:color w:val="000000"/>
          <w:sz w:val="28"/>
          <w:szCs w:val="28"/>
          <w:lang w:eastAsia="en-US"/>
        </w:rPr>
      </w:pPr>
    </w:p>
    <w:p w:rsidR="004C6954" w:rsidRPr="001556DF" w:rsidRDefault="004C6954" w:rsidP="004C6954">
      <w:pPr>
        <w:autoSpaceDE w:val="0"/>
        <w:autoSpaceDN w:val="0"/>
        <w:spacing w:before="240"/>
        <w:jc w:val="center"/>
        <w:rPr>
          <w:b/>
          <w:color w:val="000000"/>
          <w:sz w:val="28"/>
          <w:szCs w:val="28"/>
        </w:rPr>
      </w:pPr>
      <w:r w:rsidRPr="001556DF">
        <w:rPr>
          <w:b/>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color w:val="000000"/>
          <w:sz w:val="28"/>
          <w:szCs w:val="28"/>
        </w:rPr>
        <w:t>о внесении изменений в разрешение на строительство</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4C6954" w:rsidRPr="001556DF" w:rsidTr="00FE3D76">
        <w:trPr>
          <w:trHeight w:val="165"/>
        </w:trPr>
        <w:tc>
          <w:tcPr>
            <w:tcW w:w="9780"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780"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780"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20"/>
                <w:szCs w:val="20"/>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ind w:firstLine="708"/>
        <w:jc w:val="both"/>
        <w:rPr>
          <w:rFonts w:eastAsia="Calibri"/>
          <w:bCs/>
          <w:color w:val="000000"/>
          <w:sz w:val="24"/>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eastAsia="Calibri"/>
          <w:bCs/>
          <w:color w:val="000000"/>
          <w:sz w:val="24"/>
          <w:lang w:eastAsia="en-US"/>
        </w:rPr>
        <w:t xml:space="preserve"> ____________________________________________________________________________________________________________________________________________________________________</w:t>
      </w:r>
    </w:p>
    <w:p w:rsidR="004C6954" w:rsidRPr="001556DF" w:rsidRDefault="004C6954" w:rsidP="004C6954">
      <w:pPr>
        <w:autoSpaceDE w:val="0"/>
        <w:autoSpaceDN w:val="0"/>
        <w:adjustRightInd w:val="0"/>
        <w:rPr>
          <w:rFonts w:eastAsia="Calibri"/>
          <w:bCs/>
          <w:color w:val="000000"/>
          <w:sz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91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об объекте</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911"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Наименование объекта капитального строительства (этапа) в соответствии с проектной документацией</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2.2</w:t>
            </w:r>
          </w:p>
        </w:tc>
        <w:tc>
          <w:tcPr>
            <w:tcW w:w="4911"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реконструируемого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 Сведения о ранее выданном разрешении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w:t>
            </w:r>
          </w:p>
        </w:tc>
        <w:tc>
          <w:tcPr>
            <w:tcW w:w="4911" w:type="dxa"/>
            <w:gridSpan w:val="3"/>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1984"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491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984"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c>
          <w:tcPr>
            <w:tcW w:w="1985"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825"/>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 Сведения о земельном участке</w:t>
            </w:r>
          </w:p>
        </w:tc>
      </w:tr>
      <w:tr w:rsidR="004C6954" w:rsidRPr="001556DF" w:rsidTr="00FE3D76">
        <w:trPr>
          <w:trHeight w:val="60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4.1</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4.2</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(указываются в случаях, предусмотренных частью 1</w:t>
            </w:r>
            <w:r w:rsidRPr="001556DF">
              <w:rPr>
                <w:rFonts w:eastAsia="Calibri"/>
                <w:i/>
                <w:color w:val="000000"/>
                <w:sz w:val="28"/>
                <w:szCs w:val="28"/>
                <w:vertAlign w:val="superscript"/>
                <w:lang w:eastAsia="en-US"/>
              </w:rPr>
              <w:t>1</w:t>
            </w:r>
            <w:r w:rsidRPr="001556DF">
              <w:rPr>
                <w:rFonts w:eastAsia="Calibri"/>
                <w:i/>
                <w:color w:val="000000"/>
                <w:sz w:val="28"/>
                <w:szCs w:val="28"/>
                <w:lang w:eastAsia="en-US"/>
              </w:rPr>
              <w:t xml:space="preserve"> статьи 57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и частью 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статьи 51 Градостроительного кодекса Российской Федерации)</w:t>
            </w:r>
          </w:p>
        </w:tc>
        <w:tc>
          <w:tcPr>
            <w:tcW w:w="4763" w:type="dxa"/>
            <w:gridSpan w:val="3"/>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autoSpaceDE w:val="0"/>
        <w:autoSpaceDN w:val="0"/>
        <w:adjustRightInd w:val="0"/>
        <w:ind w:firstLine="708"/>
        <w:jc w:val="both"/>
        <w:rPr>
          <w:rFonts w:eastAsia="Calibri"/>
          <w:bCs/>
          <w:color w:val="000000"/>
          <w:sz w:val="24"/>
          <w:lang w:eastAsia="en-US"/>
        </w:rPr>
      </w:pPr>
    </w:p>
    <w:p w:rsidR="004C6954" w:rsidRPr="001556DF" w:rsidRDefault="004C6954" w:rsidP="004C6954">
      <w:pPr>
        <w:ind w:right="-2" w:firstLine="708"/>
        <w:jc w:val="both"/>
        <w:rPr>
          <w:color w:val="000000"/>
          <w:sz w:val="28"/>
          <w:szCs w:val="28"/>
        </w:rPr>
      </w:pPr>
      <w:r w:rsidRPr="001556DF">
        <w:rPr>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C6954" w:rsidRPr="001556DF" w:rsidRDefault="004C6954" w:rsidP="004C6954">
      <w:pPr>
        <w:ind w:right="423"/>
        <w:jc w:val="both"/>
        <w:rPr>
          <w:color w:val="000000"/>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4C6954" w:rsidRPr="001556DF" w:rsidTr="00FE3D76">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 xml:space="preserve">Номер </w:t>
            </w:r>
            <w:r w:rsidRPr="001556DF">
              <w:rPr>
                <w:color w:val="000000"/>
                <w:sz w:val="28"/>
                <w:szCs w:val="28"/>
              </w:rPr>
              <w:lastRenderedPageBreak/>
              <w:t>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lastRenderedPageBreak/>
              <w:t>Дата документа</w:t>
            </w: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rPr>
                <w:color w:val="000000"/>
                <w:sz w:val="28"/>
                <w:szCs w:val="28"/>
              </w:rPr>
            </w:pPr>
            <w:r w:rsidRPr="001556DF">
              <w:rPr>
                <w:color w:val="000000"/>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color w:val="000000"/>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государственной экологической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color w:val="000000"/>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bl>
    <w:p w:rsidR="004C6954" w:rsidRPr="001556DF" w:rsidRDefault="004C6954" w:rsidP="004C6954">
      <w:pPr>
        <w:rPr>
          <w:color w:val="000000"/>
          <w:sz w:val="24"/>
        </w:rPr>
      </w:pP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r>
            <w:r w:rsidRPr="001556DF">
              <w:rPr>
                <w:color w:val="000000"/>
                <w:sz w:val="28"/>
                <w:szCs w:val="28"/>
              </w:rPr>
              <w:lastRenderedPageBreak/>
              <w:t>адрес: 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autoSpaceDE w:val="0"/>
        <w:autoSpaceDN w:val="0"/>
        <w:adjustRightInd w:val="0"/>
        <w:jc w:val="both"/>
        <w:rPr>
          <w:rFonts w:eastAsia="Calibri"/>
          <w:bCs/>
          <w:color w:val="000000"/>
          <w:sz w:val="28"/>
          <w:szCs w:val="28"/>
          <w:lang w:eastAsia="en-US"/>
        </w:rPr>
      </w:pPr>
    </w:p>
    <w:p w:rsidR="004C6954" w:rsidRPr="001556DF" w:rsidRDefault="004C6954" w:rsidP="004C6954">
      <w:pPr>
        <w:rPr>
          <w:rFonts w:eastAsia="Calibri"/>
          <w:bCs/>
          <w:color w:val="000000"/>
          <w:sz w:val="28"/>
          <w:szCs w:val="28"/>
          <w:lang w:eastAsia="en-US"/>
        </w:rPr>
      </w:pPr>
      <w:r w:rsidRPr="001556DF">
        <w:rPr>
          <w:rFonts w:eastAsia="Calibri"/>
          <w:bCs/>
          <w:color w:val="000000"/>
          <w:sz w:val="28"/>
          <w:szCs w:val="28"/>
          <w:lang w:eastAsia="en-US"/>
        </w:rPr>
        <w:br w:type="page"/>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5</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right"/>
        <w:rPr>
          <w:color w:val="000000"/>
          <w:sz w:val="28"/>
          <w:szCs w:val="28"/>
        </w:rPr>
      </w:pPr>
    </w:p>
    <w:p w:rsidR="004C6954" w:rsidRPr="001556DF" w:rsidRDefault="004C6954" w:rsidP="004C6954">
      <w:pPr>
        <w:jc w:val="right"/>
        <w:rPr>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color w:val="000000"/>
          <w:sz w:val="24"/>
        </w:rPr>
      </w:pPr>
    </w:p>
    <w:p w:rsidR="004C6954" w:rsidRPr="001556DF" w:rsidRDefault="004C6954" w:rsidP="004C6954">
      <w:pPr>
        <w:jc w:val="right"/>
        <w:rPr>
          <w:color w:val="000000"/>
          <w:sz w:val="24"/>
        </w:rPr>
      </w:pPr>
    </w:p>
    <w:p w:rsidR="004C6954" w:rsidRPr="001556DF" w:rsidRDefault="004C6954" w:rsidP="004C6954">
      <w:pPr>
        <w:jc w:val="right"/>
        <w:rPr>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 xml:space="preserve">об отказе в приеме документов </w:t>
      </w:r>
      <w:r w:rsidRPr="001556DF">
        <w:rPr>
          <w:b/>
          <w:color w:val="000000"/>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4C6954" w:rsidRPr="001556DF" w:rsidTr="00FE3D76">
        <w:trPr>
          <w:trHeight w:val="126"/>
        </w:trPr>
        <w:tc>
          <w:tcPr>
            <w:tcW w:w="9780" w:type="dxa"/>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780" w:type="dxa"/>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20"/>
                <w:szCs w:val="20"/>
              </w:rPr>
            </w:pPr>
          </w:p>
        </w:tc>
      </w:tr>
    </w:tbl>
    <w:p w:rsidR="004C6954" w:rsidRPr="001556DF" w:rsidRDefault="004C6954" w:rsidP="004C6954">
      <w:pPr>
        <w:ind w:firstLine="709"/>
        <w:jc w:val="both"/>
        <w:rPr>
          <w:color w:val="000000"/>
          <w:sz w:val="28"/>
          <w:szCs w:val="28"/>
        </w:rPr>
      </w:pPr>
      <w:r w:rsidRPr="001556DF">
        <w:rPr>
          <w:color w:val="000000"/>
          <w:sz w:val="28"/>
          <w:szCs w:val="28"/>
        </w:rPr>
        <w:t>В приеме документов для предоставления услуги "Выдача разрешения на строительство" Вам отказано по следующим основаниям:</w:t>
      </w:r>
    </w:p>
    <w:p w:rsidR="004C6954" w:rsidRPr="001556DF" w:rsidRDefault="004C6954" w:rsidP="004C6954">
      <w:pPr>
        <w:ind w:firstLine="709"/>
        <w:jc w:val="both"/>
        <w:rPr>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4C6954" w:rsidRPr="001556DF" w:rsidTr="00FE3D76">
        <w:tc>
          <w:tcPr>
            <w:tcW w:w="1985" w:type="dxa"/>
          </w:tcPr>
          <w:p w:rsidR="004C6954" w:rsidRPr="001556DF" w:rsidRDefault="004C6954" w:rsidP="00FE3D76">
            <w:pPr>
              <w:rPr>
                <w:color w:val="000000"/>
                <w:sz w:val="24"/>
              </w:rPr>
            </w:pPr>
            <w:r w:rsidRPr="001556DF">
              <w:rPr>
                <w:color w:val="000000"/>
                <w:sz w:val="24"/>
              </w:rPr>
              <w:t>№ пункта</w:t>
            </w:r>
            <w:r w:rsidRPr="001556DF">
              <w:rPr>
                <w:color w:val="000000"/>
              </w:rPr>
              <w:t xml:space="preserve"> </w:t>
            </w:r>
            <w:r w:rsidRPr="001556DF">
              <w:rPr>
                <w:color w:val="000000"/>
                <w:sz w:val="24"/>
              </w:rPr>
              <w:t>Административного регламента</w:t>
            </w:r>
          </w:p>
        </w:tc>
        <w:tc>
          <w:tcPr>
            <w:tcW w:w="3894"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w:t>
            </w:r>
            <w:r w:rsidRPr="001556DF">
              <w:rPr>
                <w:color w:val="000000"/>
                <w:sz w:val="24"/>
              </w:rPr>
              <w:br/>
              <w:t xml:space="preserve"> в приеме документов</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t>подпункт "а" пункта 2.15</w:t>
            </w:r>
          </w:p>
        </w:tc>
        <w:tc>
          <w:tcPr>
            <w:tcW w:w="3894" w:type="dxa"/>
          </w:tcPr>
          <w:p w:rsidR="004C6954" w:rsidRPr="001556DF" w:rsidRDefault="004C6954" w:rsidP="00FE3D76">
            <w:pPr>
              <w:rPr>
                <w:color w:val="000000"/>
                <w:sz w:val="24"/>
              </w:rPr>
            </w:pPr>
            <w:r w:rsidRPr="001556DF">
              <w:rPr>
                <w:bCs/>
                <w:color w:val="000000"/>
                <w:sz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Pr="001556DF">
              <w:rPr>
                <w:bCs/>
                <w:color w:val="000000"/>
                <w:sz w:val="24"/>
              </w:rPr>
              <w:lastRenderedPageBreak/>
              <w:t>услуги</w:t>
            </w:r>
          </w:p>
        </w:tc>
        <w:tc>
          <w:tcPr>
            <w:tcW w:w="4044" w:type="dxa"/>
          </w:tcPr>
          <w:p w:rsidR="004C6954" w:rsidRPr="001556DF" w:rsidRDefault="004C6954" w:rsidP="00FE3D76">
            <w:pPr>
              <w:rPr>
                <w:i/>
                <w:color w:val="000000"/>
                <w:sz w:val="24"/>
              </w:rPr>
            </w:pPr>
            <w:r w:rsidRPr="001556DF">
              <w:rPr>
                <w:i/>
                <w:color w:val="000000"/>
                <w:sz w:val="24"/>
              </w:rPr>
              <w:lastRenderedPageBreak/>
              <w:t>Указывается, какое ведомство, организация предоставляет услугу, информация о его местонахождении</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lastRenderedPageBreak/>
              <w:t>подпункт "б" пункта 2.15</w:t>
            </w:r>
          </w:p>
        </w:tc>
        <w:tc>
          <w:tcPr>
            <w:tcW w:w="3894" w:type="dxa"/>
          </w:tcPr>
          <w:p w:rsidR="004C6954" w:rsidRPr="001556DF" w:rsidRDefault="004C6954" w:rsidP="00FE3D76">
            <w:pPr>
              <w:rPr>
                <w:bCs/>
                <w:color w:val="000000"/>
                <w:sz w:val="24"/>
              </w:rPr>
            </w:pPr>
            <w:r w:rsidRPr="001556DF">
              <w:rPr>
                <w:bCs/>
                <w:color w:val="000000"/>
                <w:sz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t>подпункт "в" пункта 2.15</w:t>
            </w:r>
          </w:p>
        </w:tc>
        <w:tc>
          <w:tcPr>
            <w:tcW w:w="3894" w:type="dxa"/>
          </w:tcPr>
          <w:p w:rsidR="004C6954" w:rsidRPr="001556DF" w:rsidRDefault="004C6954" w:rsidP="00FE3D76">
            <w:pPr>
              <w:rPr>
                <w:bCs/>
                <w:color w:val="000000"/>
                <w:sz w:val="24"/>
              </w:rPr>
            </w:pPr>
            <w:r w:rsidRPr="001556DF">
              <w:rPr>
                <w:bCs/>
                <w:color w:val="000000"/>
                <w:sz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не представленных заявителем</w:t>
            </w:r>
          </w:p>
        </w:tc>
      </w:tr>
      <w:tr w:rsidR="004C6954" w:rsidRPr="001556DF" w:rsidTr="00FE3D76">
        <w:trPr>
          <w:trHeight w:val="1457"/>
        </w:trPr>
        <w:tc>
          <w:tcPr>
            <w:tcW w:w="1985" w:type="dxa"/>
          </w:tcPr>
          <w:p w:rsidR="004C6954" w:rsidRPr="001556DF" w:rsidRDefault="004C6954" w:rsidP="00FE3D76">
            <w:pPr>
              <w:rPr>
                <w:color w:val="000000"/>
                <w:sz w:val="24"/>
              </w:rPr>
            </w:pPr>
            <w:r w:rsidRPr="001556DF">
              <w:rPr>
                <w:color w:val="000000"/>
                <w:sz w:val="24"/>
              </w:rPr>
              <w:t>подпункт "г" пункта 2.15</w:t>
            </w:r>
          </w:p>
        </w:tc>
        <w:tc>
          <w:tcPr>
            <w:tcW w:w="3894" w:type="dxa"/>
          </w:tcPr>
          <w:p w:rsidR="004C6954" w:rsidRPr="001556DF" w:rsidRDefault="004C6954" w:rsidP="00FE3D76">
            <w:pPr>
              <w:rPr>
                <w:bCs/>
                <w:color w:val="000000"/>
                <w:sz w:val="24"/>
              </w:rPr>
            </w:pPr>
            <w:r w:rsidRPr="001556DF">
              <w:rPr>
                <w:bCs/>
                <w:color w:val="000000"/>
                <w:sz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6954" w:rsidRPr="001556DF" w:rsidRDefault="004C6954" w:rsidP="00FE3D76">
            <w:pPr>
              <w:rPr>
                <w:color w:val="000000"/>
                <w:sz w:val="24"/>
              </w:rPr>
            </w:pP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утративших силу</w:t>
            </w:r>
          </w:p>
        </w:tc>
      </w:tr>
      <w:tr w:rsidR="004C6954" w:rsidRPr="001556DF" w:rsidTr="00FE3D76">
        <w:trPr>
          <w:trHeight w:val="1320"/>
        </w:trPr>
        <w:tc>
          <w:tcPr>
            <w:tcW w:w="1985" w:type="dxa"/>
          </w:tcPr>
          <w:p w:rsidR="004C6954" w:rsidRPr="001556DF" w:rsidRDefault="004C6954" w:rsidP="00FE3D76">
            <w:pPr>
              <w:rPr>
                <w:color w:val="000000"/>
                <w:sz w:val="24"/>
              </w:rPr>
            </w:pPr>
            <w:r w:rsidRPr="001556DF">
              <w:rPr>
                <w:color w:val="000000"/>
                <w:sz w:val="24"/>
              </w:rPr>
              <w:t>подпункт "д" пункта 2.15</w:t>
            </w:r>
          </w:p>
        </w:tc>
        <w:tc>
          <w:tcPr>
            <w:tcW w:w="3894" w:type="dxa"/>
          </w:tcPr>
          <w:p w:rsidR="004C6954" w:rsidRPr="001556DF" w:rsidRDefault="004C6954" w:rsidP="00FE3D76">
            <w:pPr>
              <w:rPr>
                <w:color w:val="000000"/>
                <w:sz w:val="24"/>
              </w:rPr>
            </w:pPr>
            <w:r w:rsidRPr="001556DF">
              <w:rPr>
                <w:bCs/>
                <w:color w:val="000000"/>
                <w:sz w:val="24"/>
              </w:rPr>
              <w:t>представленные документы содержат подчистки и исправления текста</w:t>
            </w: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содержащих подчистки и исправления текста</w:t>
            </w:r>
          </w:p>
        </w:tc>
      </w:tr>
      <w:tr w:rsidR="004C6954" w:rsidRPr="001556DF" w:rsidTr="00FE3D76">
        <w:trPr>
          <w:trHeight w:val="1560"/>
        </w:trPr>
        <w:tc>
          <w:tcPr>
            <w:tcW w:w="1985" w:type="dxa"/>
          </w:tcPr>
          <w:p w:rsidR="004C6954" w:rsidRPr="001556DF" w:rsidRDefault="004C6954" w:rsidP="00FE3D76">
            <w:pPr>
              <w:rPr>
                <w:color w:val="000000"/>
                <w:sz w:val="24"/>
              </w:rPr>
            </w:pPr>
            <w:r w:rsidRPr="001556DF">
              <w:rPr>
                <w:color w:val="000000"/>
                <w:sz w:val="24"/>
              </w:rPr>
              <w:t>подпункт "е" пункта 2.15</w:t>
            </w:r>
          </w:p>
        </w:tc>
        <w:tc>
          <w:tcPr>
            <w:tcW w:w="3894" w:type="dxa"/>
          </w:tcPr>
          <w:p w:rsidR="004C6954" w:rsidRPr="001556DF" w:rsidRDefault="004C6954" w:rsidP="00FE3D76">
            <w:pPr>
              <w:rPr>
                <w:bCs/>
                <w:color w:val="000000"/>
                <w:sz w:val="24"/>
              </w:rPr>
            </w:pPr>
            <w:r w:rsidRPr="001556DF">
              <w:rPr>
                <w:bCs/>
                <w:color w:val="000000"/>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6954" w:rsidRPr="001556DF" w:rsidRDefault="004C6954" w:rsidP="00FE3D76">
            <w:pPr>
              <w:rPr>
                <w:color w:val="000000"/>
                <w:sz w:val="24"/>
              </w:rPr>
            </w:pP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содержащих повреждения</w:t>
            </w:r>
          </w:p>
        </w:tc>
      </w:tr>
      <w:tr w:rsidR="004C6954" w:rsidRPr="001556DF" w:rsidTr="00FE3D76">
        <w:trPr>
          <w:trHeight w:val="28"/>
        </w:trPr>
        <w:tc>
          <w:tcPr>
            <w:tcW w:w="1985" w:type="dxa"/>
          </w:tcPr>
          <w:p w:rsidR="004C6954" w:rsidRPr="001556DF" w:rsidRDefault="004C6954" w:rsidP="00FE3D76">
            <w:pPr>
              <w:rPr>
                <w:color w:val="000000"/>
                <w:sz w:val="24"/>
              </w:rPr>
            </w:pPr>
            <w:r w:rsidRPr="001556DF">
              <w:rPr>
                <w:color w:val="000000"/>
                <w:sz w:val="24"/>
              </w:rPr>
              <w:t>подпункт "ж" пункта 2.15</w:t>
            </w:r>
          </w:p>
        </w:tc>
        <w:tc>
          <w:tcPr>
            <w:tcW w:w="3894" w:type="dxa"/>
          </w:tcPr>
          <w:p w:rsidR="004C6954" w:rsidRPr="001556DF" w:rsidRDefault="004C6954" w:rsidP="00FE3D76">
            <w:pPr>
              <w:rPr>
                <w:color w:val="000000"/>
                <w:sz w:val="24"/>
              </w:rPr>
            </w:pPr>
            <w:r w:rsidRPr="001556DF">
              <w:rPr>
                <w:bCs/>
                <w:color w:val="000000"/>
                <w:sz w:val="24"/>
              </w:rPr>
              <w:t xml:space="preserve">заявление о выдаче разрешения на строительство, заявление о внесении изменений, уведомление и документы, </w:t>
            </w:r>
            <w:r w:rsidRPr="001556DF">
              <w:rPr>
                <w:color w:val="000000"/>
                <w:sz w:val="24"/>
              </w:rPr>
              <w:t xml:space="preserve">указанные в подпунктах "б" - "д" пункта 2.8 Административного регламента, </w:t>
            </w:r>
            <w:r w:rsidRPr="001556DF">
              <w:rPr>
                <w:bCs/>
                <w:color w:val="000000"/>
                <w:sz w:val="24"/>
              </w:rPr>
              <w:t xml:space="preserve">представлены в электронной форме с нарушением требований, установленных пунктами 2.5 – 2.7 </w:t>
            </w:r>
            <w:r w:rsidRPr="001556DF">
              <w:rPr>
                <w:color w:val="000000"/>
                <w:sz w:val="24"/>
              </w:rPr>
              <w:t>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8"/>
        </w:trPr>
        <w:tc>
          <w:tcPr>
            <w:tcW w:w="1985" w:type="dxa"/>
          </w:tcPr>
          <w:p w:rsidR="004C6954" w:rsidRPr="001556DF" w:rsidRDefault="004C6954" w:rsidP="00FE3D76">
            <w:pPr>
              <w:rPr>
                <w:color w:val="000000"/>
                <w:sz w:val="24"/>
              </w:rPr>
            </w:pPr>
            <w:r w:rsidRPr="001556DF">
              <w:rPr>
                <w:color w:val="000000"/>
                <w:sz w:val="24"/>
              </w:rPr>
              <w:lastRenderedPageBreak/>
              <w:t>подпункт "з" пункта 2.15</w:t>
            </w:r>
          </w:p>
        </w:tc>
        <w:tc>
          <w:tcPr>
            <w:tcW w:w="3894" w:type="dxa"/>
          </w:tcPr>
          <w:p w:rsidR="004C6954" w:rsidRPr="001556DF" w:rsidRDefault="004C6954" w:rsidP="00FE3D76">
            <w:pPr>
              <w:rPr>
                <w:color w:val="000000"/>
                <w:sz w:val="24"/>
              </w:rPr>
            </w:pPr>
            <w:r w:rsidRPr="001556DF">
              <w:rPr>
                <w:bCs/>
                <w:color w:val="000000"/>
                <w:sz w:val="24"/>
              </w:rPr>
              <w:t xml:space="preserve">выявлено несоблюдение установленных статьей 11 Федерального закона "Об электронной подписи" </w:t>
            </w:r>
            <w:r w:rsidRPr="001556DF">
              <w:rPr>
                <w:rFonts w:eastAsia="Calibri"/>
                <w:bCs/>
                <w:color w:val="000000"/>
                <w:sz w:val="24"/>
                <w:lang w:eastAsia="en-US"/>
              </w:rPr>
              <w:t>условий признания квалифицированной электронной подписи действительной</w:t>
            </w:r>
            <w:r w:rsidRPr="001556DF">
              <w:rPr>
                <w:color w:val="000000"/>
                <w:sz w:val="24"/>
              </w:rPr>
              <w:t xml:space="preserve"> </w:t>
            </w:r>
            <w:r w:rsidRPr="001556DF">
              <w:rPr>
                <w:rFonts w:eastAsia="Calibri"/>
                <w:bCs/>
                <w:color w:val="000000"/>
                <w:sz w:val="24"/>
                <w:lang w:eastAsia="en-US"/>
              </w:rPr>
              <w:t>в документах, представленных в электронной форме</w:t>
            </w:r>
            <w:r w:rsidRPr="001556DF">
              <w:rPr>
                <w:color w:val="000000"/>
                <w:sz w:val="24"/>
              </w:rPr>
              <w:t xml:space="preserve"> </w:t>
            </w:r>
          </w:p>
        </w:tc>
        <w:tc>
          <w:tcPr>
            <w:tcW w:w="4044" w:type="dxa"/>
          </w:tcPr>
          <w:p w:rsidR="004C6954" w:rsidRPr="001556DF" w:rsidRDefault="004C6954" w:rsidP="00FE3D76">
            <w:pPr>
              <w:rPr>
                <w:i/>
                <w:color w:val="000000"/>
                <w:sz w:val="24"/>
              </w:rPr>
            </w:pPr>
            <w:r w:rsidRPr="001556DF">
              <w:rPr>
                <w:i/>
                <w:color w:val="000000"/>
              </w:rPr>
              <w:t>Указывается исчерпывающий перечень электронных документов, не соответствующих указанному критерию</w:t>
            </w:r>
          </w:p>
        </w:tc>
      </w:tr>
    </w:tbl>
    <w:p w:rsidR="004C6954" w:rsidRPr="001556DF" w:rsidRDefault="004C6954" w:rsidP="004C6954">
      <w:pPr>
        <w:widowControl w:val="0"/>
        <w:jc w:val="both"/>
        <w:rPr>
          <w:color w:val="000000"/>
          <w:sz w:val="28"/>
          <w:szCs w:val="28"/>
        </w:rPr>
      </w:pPr>
    </w:p>
    <w:p w:rsidR="004C6954" w:rsidRPr="001556DF" w:rsidRDefault="004C6954" w:rsidP="004C6954">
      <w:pPr>
        <w:widowControl w:val="0"/>
        <w:jc w:val="both"/>
        <w:rPr>
          <w:color w:val="000000"/>
          <w:sz w:val="28"/>
          <w:szCs w:val="28"/>
        </w:rPr>
      </w:pPr>
      <w:r w:rsidRPr="001556DF">
        <w:rPr>
          <w:color w:val="000000"/>
          <w:sz w:val="28"/>
          <w:szCs w:val="28"/>
        </w:rPr>
        <w:t>Дополнительно информируем:____________________________________________</w:t>
      </w:r>
    </w:p>
    <w:p w:rsidR="004C6954" w:rsidRPr="001556DF" w:rsidRDefault="004C6954" w:rsidP="004C6954">
      <w:pPr>
        <w:widowControl w:val="0"/>
        <w:jc w:val="center"/>
        <w:rPr>
          <w:color w:val="000000"/>
          <w:sz w:val="20"/>
          <w:szCs w:val="20"/>
        </w:rPr>
      </w:pPr>
      <w:r w:rsidRPr="001556DF">
        <w:rPr>
          <w:color w:val="000000"/>
          <w:sz w:val="28"/>
          <w:szCs w:val="28"/>
        </w:rPr>
        <w:t>______________________________________________________________________.</w:t>
      </w:r>
      <w:r w:rsidRPr="001556DF">
        <w:rPr>
          <w:color w:val="000000"/>
          <w:sz w:val="24"/>
        </w:rPr>
        <w:t xml:space="preserve">    </w:t>
      </w:r>
      <w:r w:rsidRPr="001556DF">
        <w:rPr>
          <w:color w:val="000000"/>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C6954" w:rsidRPr="001556DF" w:rsidRDefault="004C6954" w:rsidP="004C6954">
      <w:pPr>
        <w:widowControl w:val="0"/>
        <w:jc w:val="both"/>
        <w:rPr>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rPr>
      </w:pP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rPr>
          <w:rFonts w:eastAsia="Calibri"/>
          <w:bCs/>
          <w:color w:val="000000"/>
          <w:sz w:val="28"/>
          <w:szCs w:val="28"/>
          <w:lang w:eastAsia="en-US"/>
        </w:rPr>
      </w:pP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sz w:val="28"/>
          <w:szCs w:val="28"/>
        </w:rPr>
        <w:t>ПРИЛОЖЕНИЕ № 6</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 выдаче разрешения на строительство</w:t>
      </w: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i/>
          <w:color w:val="000000"/>
          <w:sz w:val="28"/>
          <w:szCs w:val="28"/>
        </w:rPr>
      </w:pPr>
      <w:r w:rsidRPr="001556DF">
        <w:rPr>
          <w:color w:val="000000"/>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4C6954" w:rsidRPr="001556DF" w:rsidRDefault="004C6954" w:rsidP="004C6954">
      <w:pPr>
        <w:jc w:val="both"/>
        <w:rPr>
          <w:color w:val="000000"/>
          <w:sz w:val="20"/>
          <w:szCs w:val="20"/>
        </w:rPr>
      </w:pPr>
      <w:r w:rsidRPr="001556DF">
        <w:rPr>
          <w:color w:val="000000"/>
          <w:sz w:val="20"/>
          <w:szCs w:val="20"/>
        </w:rPr>
        <w:t xml:space="preserve">                              (дата и номер регистрации)</w:t>
      </w:r>
    </w:p>
    <w:p w:rsidR="004C6954" w:rsidRPr="001556DF" w:rsidRDefault="004C6954" w:rsidP="004C6954">
      <w:pPr>
        <w:jc w:val="both"/>
        <w:rPr>
          <w:i/>
          <w:color w:val="000000"/>
          <w:sz w:val="28"/>
          <w:szCs w:val="28"/>
        </w:rPr>
      </w:pPr>
      <w:r w:rsidRPr="001556DF">
        <w:rPr>
          <w:color w:val="000000"/>
          <w:sz w:val="28"/>
          <w:szCs w:val="28"/>
        </w:rPr>
        <w:t>разрешения на строительство.</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C6954" w:rsidRPr="001556DF" w:rsidTr="00FE3D76">
        <w:trPr>
          <w:trHeight w:val="871"/>
        </w:trPr>
        <w:tc>
          <w:tcPr>
            <w:tcW w:w="1418" w:type="dxa"/>
          </w:tcPr>
          <w:p w:rsidR="004C6954" w:rsidRPr="001556DF" w:rsidRDefault="004C6954" w:rsidP="00FE3D76">
            <w:pPr>
              <w:rPr>
                <w:color w:val="000000"/>
                <w:sz w:val="24"/>
              </w:rPr>
            </w:pPr>
            <w:r w:rsidRPr="001556DF">
              <w:rPr>
                <w:color w:val="000000"/>
                <w:sz w:val="24"/>
              </w:rPr>
              <w:t>№ пункта Административного регламента</w:t>
            </w:r>
          </w:p>
        </w:tc>
        <w:tc>
          <w:tcPr>
            <w:tcW w:w="4461"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 выдаче разрешения на строительство</w:t>
            </w:r>
          </w:p>
        </w:tc>
      </w:tr>
      <w:tr w:rsidR="004C6954" w:rsidRPr="001556DF" w:rsidTr="00FE3D76">
        <w:trPr>
          <w:trHeight w:val="1200"/>
        </w:trPr>
        <w:tc>
          <w:tcPr>
            <w:tcW w:w="1418" w:type="dxa"/>
          </w:tcPr>
          <w:p w:rsidR="004C6954" w:rsidRPr="001556DF" w:rsidRDefault="004C6954" w:rsidP="00FE3D76">
            <w:pPr>
              <w:rPr>
                <w:color w:val="000000"/>
                <w:sz w:val="24"/>
                <w:lang w:val="en-US"/>
              </w:rPr>
            </w:pPr>
            <w:r w:rsidRPr="001556DF">
              <w:rPr>
                <w:color w:val="000000"/>
                <w:sz w:val="24"/>
              </w:rPr>
              <w:t>подпункт "а" пункта 2.22.1</w:t>
            </w:r>
          </w:p>
        </w:tc>
        <w:tc>
          <w:tcPr>
            <w:tcW w:w="4461" w:type="dxa"/>
          </w:tcPr>
          <w:p w:rsidR="004C6954" w:rsidRPr="001556DF" w:rsidRDefault="004C6954" w:rsidP="00FE3D76">
            <w:pPr>
              <w:rPr>
                <w:color w:val="000000"/>
                <w:sz w:val="24"/>
              </w:rPr>
            </w:pPr>
            <w:r w:rsidRPr="001556DF">
              <w:rPr>
                <w:bCs/>
                <w:color w:val="000000"/>
                <w:sz w:val="24"/>
              </w:rPr>
              <w:t>отсутствие документов, предусмотренных подпунктами "г", "д" пункта 2.8, пунктом 2.9.1 А</w:t>
            </w:r>
            <w:r w:rsidRPr="001556DF">
              <w:rPr>
                <w:color w:val="000000"/>
                <w:sz w:val="24"/>
              </w:rPr>
              <w:t>дминистративного регламента</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537"/>
        </w:trPr>
        <w:tc>
          <w:tcPr>
            <w:tcW w:w="1418" w:type="dxa"/>
          </w:tcPr>
          <w:p w:rsidR="004C6954" w:rsidRPr="001556DF" w:rsidRDefault="004C6954" w:rsidP="00FE3D76">
            <w:pPr>
              <w:rPr>
                <w:color w:val="000000"/>
                <w:sz w:val="24"/>
              </w:rPr>
            </w:pPr>
            <w:r w:rsidRPr="001556DF">
              <w:rPr>
                <w:color w:val="000000"/>
                <w:sz w:val="24"/>
              </w:rPr>
              <w:lastRenderedPageBreak/>
              <w:t>подпункт "б"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28"/>
        </w:trPr>
        <w:tc>
          <w:tcPr>
            <w:tcW w:w="1418" w:type="dxa"/>
          </w:tcPr>
          <w:p w:rsidR="004C6954" w:rsidRPr="001556DF" w:rsidRDefault="004C6954" w:rsidP="00FE3D76">
            <w:pPr>
              <w:rPr>
                <w:color w:val="000000"/>
                <w:sz w:val="24"/>
              </w:rPr>
            </w:pPr>
            <w:r w:rsidRPr="001556DF">
              <w:rPr>
                <w:color w:val="000000"/>
                <w:sz w:val="24"/>
              </w:rPr>
              <w:t>подпункт "в"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548"/>
        </w:trPr>
        <w:tc>
          <w:tcPr>
            <w:tcW w:w="1418" w:type="dxa"/>
          </w:tcPr>
          <w:p w:rsidR="004C6954" w:rsidRPr="001556DF" w:rsidRDefault="004C6954" w:rsidP="00FE3D76">
            <w:pPr>
              <w:rPr>
                <w:color w:val="000000"/>
                <w:sz w:val="24"/>
              </w:rPr>
            </w:pPr>
            <w:r w:rsidRPr="001556DF">
              <w:rPr>
                <w:color w:val="000000"/>
                <w:sz w:val="24"/>
              </w:rPr>
              <w:t>подпункт "г"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244"/>
        </w:trPr>
        <w:tc>
          <w:tcPr>
            <w:tcW w:w="1418" w:type="dxa"/>
          </w:tcPr>
          <w:p w:rsidR="004C6954" w:rsidRPr="001556DF" w:rsidRDefault="004C6954" w:rsidP="00FE3D76">
            <w:pPr>
              <w:rPr>
                <w:color w:val="000000"/>
                <w:sz w:val="24"/>
              </w:rPr>
            </w:pPr>
            <w:r w:rsidRPr="001556DF">
              <w:rPr>
                <w:color w:val="000000"/>
                <w:sz w:val="24"/>
              </w:rPr>
              <w:t>подпункт "д"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3304"/>
        </w:trPr>
        <w:tc>
          <w:tcPr>
            <w:tcW w:w="1418" w:type="dxa"/>
          </w:tcPr>
          <w:p w:rsidR="004C6954" w:rsidRPr="001556DF" w:rsidRDefault="004C6954" w:rsidP="00FE3D76">
            <w:pPr>
              <w:rPr>
                <w:color w:val="000000"/>
                <w:sz w:val="24"/>
              </w:rPr>
            </w:pPr>
            <w:r w:rsidRPr="001556DF">
              <w:rPr>
                <w:color w:val="000000"/>
                <w:sz w:val="24"/>
              </w:rPr>
              <w:t>подпункт "е" пункта 2.22.1</w:t>
            </w:r>
          </w:p>
        </w:tc>
        <w:tc>
          <w:tcPr>
            <w:tcW w:w="4461" w:type="dxa"/>
          </w:tcPr>
          <w:p w:rsidR="004C6954" w:rsidRPr="001556DF" w:rsidRDefault="004C6954" w:rsidP="00FE3D76">
            <w:pPr>
              <w:rPr>
                <w:color w:val="000000"/>
                <w:sz w:val="24"/>
              </w:rPr>
            </w:pPr>
            <w:r w:rsidRPr="001556DF">
              <w:rPr>
                <w:bCs/>
                <w:color w:val="000000"/>
                <w:sz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4C6954" w:rsidRPr="001556DF" w:rsidRDefault="004C6954" w:rsidP="00FE3D76">
            <w:pPr>
              <w:jc w:val="both"/>
              <w:rPr>
                <w:i/>
                <w:color w:val="000000"/>
                <w:sz w:val="24"/>
              </w:rPr>
            </w:pPr>
            <w:r w:rsidRPr="001556DF">
              <w:rPr>
                <w:i/>
                <w:color w:val="000000"/>
                <w:sz w:val="24"/>
              </w:rPr>
              <w:t>Не требуется</w:t>
            </w:r>
          </w:p>
        </w:tc>
      </w:tr>
      <w:tr w:rsidR="004C6954" w:rsidRPr="001556DF" w:rsidTr="00FE3D76">
        <w:trPr>
          <w:trHeight w:val="910"/>
        </w:trPr>
        <w:tc>
          <w:tcPr>
            <w:tcW w:w="1418" w:type="dxa"/>
          </w:tcPr>
          <w:p w:rsidR="004C6954" w:rsidRPr="001556DF" w:rsidDel="005F5CE5" w:rsidRDefault="004C6954" w:rsidP="00FE3D76">
            <w:pPr>
              <w:rPr>
                <w:color w:val="000000"/>
                <w:sz w:val="24"/>
              </w:rPr>
            </w:pPr>
            <w:r w:rsidRPr="001556DF">
              <w:rPr>
                <w:color w:val="000000"/>
                <w:sz w:val="24"/>
              </w:rPr>
              <w:lastRenderedPageBreak/>
              <w:t>подпункт "ж" пункта 2.22.1</w:t>
            </w:r>
          </w:p>
        </w:tc>
        <w:tc>
          <w:tcPr>
            <w:tcW w:w="4461" w:type="dxa"/>
          </w:tcPr>
          <w:p w:rsidR="004C6954" w:rsidRPr="001556DF" w:rsidDel="005F5CE5" w:rsidRDefault="004C6954" w:rsidP="00FE3D76">
            <w:pPr>
              <w:rPr>
                <w:color w:val="000000"/>
                <w:sz w:val="24"/>
              </w:rPr>
            </w:pPr>
            <w:r w:rsidRPr="001556DF">
              <w:rPr>
                <w:bCs/>
                <w:color w:val="000000"/>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4C6954" w:rsidRPr="001556DF" w:rsidRDefault="004C6954" w:rsidP="00FE3D76">
            <w:pPr>
              <w:jc w:val="both"/>
              <w:rPr>
                <w:i/>
                <w:color w:val="000000"/>
                <w:sz w:val="24"/>
              </w:rPr>
            </w:pPr>
            <w:r w:rsidRPr="001556DF">
              <w:rPr>
                <w:i/>
                <w:color w:val="000000"/>
                <w:sz w:val="24"/>
              </w:rPr>
              <w:t>Не требуется</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Вы вправе повторно обратиться с заявлением о выдаче разрешения на строительство 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4"/>
        </w:rPr>
        <w:t xml:space="preserve"> </w:t>
      </w:r>
      <w:r w:rsidRPr="001556DF">
        <w:rPr>
          <w:rFonts w:ascii="Times New Roman" w:hAnsi="Times New Roman" w:cs="Times New Roman"/>
          <w:color w:val="000000"/>
          <w:sz w:val="24"/>
        </w:rPr>
        <w:br/>
      </w:r>
      <w:r w:rsidRPr="001556DF">
        <w:rPr>
          <w:rFonts w:ascii="Times New Roman" w:hAnsi="Times New Roman" w:cs="Times New Roman"/>
          <w:color w:val="000000"/>
          <w:sz w:val="28"/>
          <w:szCs w:val="28"/>
        </w:rPr>
        <w:t xml:space="preserve">______________________________________________________________________.    </w:t>
      </w:r>
    </w:p>
    <w:p w:rsidR="004C6954" w:rsidRPr="001556DF" w:rsidRDefault="004C6954" w:rsidP="004C6954">
      <w:pPr>
        <w:pStyle w:val="ConsPlusNonformat"/>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4C6954" w:rsidRPr="001556DF" w:rsidRDefault="004C6954" w:rsidP="004C6954">
      <w:pPr>
        <w:pStyle w:val="ConsPlusNonformat"/>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827"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425" w:type="dxa"/>
            <w:tcBorders>
              <w:top w:val="nil"/>
              <w:left w:val="nil"/>
              <w:bottom w:val="nil"/>
              <w:right w:val="nil"/>
            </w:tcBorders>
          </w:tcPr>
          <w:p w:rsidR="004C6954" w:rsidRPr="001556DF" w:rsidRDefault="004C6954" w:rsidP="00FE3D76">
            <w:pPr>
              <w:rPr>
                <w:color w:val="000000"/>
                <w:sz w:val="20"/>
                <w:szCs w:val="20"/>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20"/>
                <w:szCs w:val="20"/>
              </w:rPr>
            </w:pPr>
          </w:p>
        </w:tc>
        <w:tc>
          <w:tcPr>
            <w:tcW w:w="38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rPr>
        <w:br w:type="page"/>
      </w:r>
      <w:r w:rsidRPr="001556DF">
        <w:rPr>
          <w:rFonts w:ascii="Times New Roman" w:hAnsi="Times New Roman"/>
          <w:color w:val="000000"/>
          <w:sz w:val="28"/>
          <w:szCs w:val="28"/>
        </w:rPr>
        <w:lastRenderedPageBreak/>
        <w:t>ПРИЛОЖЕНИЕ № 7</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во внесении изменений в разрешение на строительство</w:t>
      </w: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по результатам рассмотрения ____________________________________________* от  ________________ № _______________ принято решение об отказе во внесении</w:t>
      </w:r>
    </w:p>
    <w:p w:rsidR="004C6954" w:rsidRPr="001556DF" w:rsidRDefault="004C6954" w:rsidP="004C6954">
      <w:pPr>
        <w:jc w:val="both"/>
        <w:rPr>
          <w:color w:val="000000"/>
          <w:sz w:val="20"/>
          <w:szCs w:val="20"/>
        </w:rPr>
      </w:pPr>
      <w:r w:rsidRPr="001556DF">
        <w:rPr>
          <w:color w:val="000000"/>
          <w:sz w:val="20"/>
          <w:szCs w:val="20"/>
        </w:rPr>
        <w:t xml:space="preserve">                                (дата и номер регистрации)</w:t>
      </w:r>
    </w:p>
    <w:p w:rsidR="004C6954" w:rsidRPr="001556DF" w:rsidRDefault="004C6954" w:rsidP="004C6954">
      <w:pPr>
        <w:jc w:val="both"/>
        <w:rPr>
          <w:i/>
          <w:color w:val="000000"/>
          <w:sz w:val="28"/>
          <w:szCs w:val="28"/>
        </w:rPr>
      </w:pPr>
      <w:r w:rsidRPr="001556DF">
        <w:rPr>
          <w:color w:val="000000"/>
          <w:sz w:val="28"/>
          <w:szCs w:val="28"/>
        </w:rPr>
        <w:t xml:space="preserve">изменений в разрешение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4C6954" w:rsidRPr="001556DF" w:rsidTr="00FE3D76">
        <w:trPr>
          <w:trHeight w:val="871"/>
        </w:trPr>
        <w:tc>
          <w:tcPr>
            <w:tcW w:w="1276" w:type="dxa"/>
          </w:tcPr>
          <w:p w:rsidR="004C6954" w:rsidRPr="001556DF" w:rsidRDefault="004C6954" w:rsidP="00FE3D76">
            <w:pPr>
              <w:rPr>
                <w:color w:val="000000"/>
                <w:sz w:val="24"/>
              </w:rPr>
            </w:pPr>
            <w:r w:rsidRPr="001556DF">
              <w:rPr>
                <w:color w:val="000000"/>
                <w:sz w:val="24"/>
              </w:rPr>
              <w:t>№ пункта Административного регламента</w:t>
            </w:r>
          </w:p>
        </w:tc>
        <w:tc>
          <w:tcPr>
            <w:tcW w:w="4603" w:type="dxa"/>
          </w:tcPr>
          <w:p w:rsidR="004C6954" w:rsidRPr="001556DF" w:rsidRDefault="004C6954" w:rsidP="00FE3D76">
            <w:pPr>
              <w:jc w:val="center"/>
              <w:rPr>
                <w:color w:val="000000"/>
                <w:sz w:val="24"/>
              </w:rPr>
            </w:pPr>
            <w:r w:rsidRPr="001556DF">
              <w:rPr>
                <w:color w:val="000000"/>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во внесении изменений в разрешение на строительство</w:t>
            </w:r>
          </w:p>
        </w:tc>
      </w:tr>
      <w:tr w:rsidR="004C6954" w:rsidRPr="001556DF" w:rsidTr="00FE3D76">
        <w:trPr>
          <w:trHeight w:val="2477"/>
        </w:trPr>
        <w:tc>
          <w:tcPr>
            <w:tcW w:w="1276" w:type="dxa"/>
          </w:tcPr>
          <w:p w:rsidR="004C6954" w:rsidRPr="001556DF" w:rsidRDefault="004C6954" w:rsidP="00FE3D76">
            <w:pPr>
              <w:rPr>
                <w:color w:val="000000"/>
                <w:sz w:val="24"/>
              </w:rPr>
            </w:pPr>
            <w:r w:rsidRPr="001556DF">
              <w:rPr>
                <w:color w:val="000000"/>
                <w:sz w:val="24"/>
              </w:rPr>
              <w:lastRenderedPageBreak/>
              <w:t>подпункт "а" пункта 2.22.2</w:t>
            </w:r>
          </w:p>
        </w:tc>
        <w:tc>
          <w:tcPr>
            <w:tcW w:w="4603" w:type="dxa"/>
          </w:tcPr>
          <w:p w:rsidR="004C6954" w:rsidRPr="001556DF" w:rsidRDefault="004C6954" w:rsidP="00FE3D76">
            <w:pPr>
              <w:rPr>
                <w:color w:val="000000"/>
                <w:sz w:val="24"/>
              </w:rPr>
            </w:pPr>
            <w:r w:rsidRPr="001556DF">
              <w:rPr>
                <w:bCs/>
                <w:color w:val="000000"/>
                <w:sz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C6954" w:rsidRPr="001556DF" w:rsidRDefault="004C6954" w:rsidP="00FE3D76">
            <w:pPr>
              <w:rPr>
                <w:i/>
                <w:color w:val="000000"/>
                <w:sz w:val="24"/>
              </w:rPr>
            </w:pPr>
            <w:r w:rsidRPr="001556DF">
              <w:rPr>
                <w:i/>
                <w:color w:val="000000"/>
                <w:sz w:val="24"/>
              </w:rPr>
              <w:t>Не требуется</w:t>
            </w:r>
          </w:p>
        </w:tc>
      </w:tr>
      <w:tr w:rsidR="004C6954" w:rsidRPr="001556DF" w:rsidTr="00FE3D76">
        <w:trPr>
          <w:trHeight w:val="13"/>
        </w:trPr>
        <w:tc>
          <w:tcPr>
            <w:tcW w:w="1276" w:type="dxa"/>
          </w:tcPr>
          <w:p w:rsidR="004C6954" w:rsidRPr="001556DF" w:rsidRDefault="004C6954" w:rsidP="00FE3D76">
            <w:pPr>
              <w:rPr>
                <w:color w:val="000000"/>
                <w:sz w:val="24"/>
              </w:rPr>
            </w:pPr>
            <w:r w:rsidRPr="001556DF">
              <w:rPr>
                <w:color w:val="000000"/>
                <w:sz w:val="24"/>
              </w:rPr>
              <w:t>подпункт "б" пункта 2.22.2</w:t>
            </w:r>
          </w:p>
        </w:tc>
        <w:tc>
          <w:tcPr>
            <w:tcW w:w="4603" w:type="dxa"/>
          </w:tcPr>
          <w:p w:rsidR="004C6954" w:rsidRPr="001556DF" w:rsidRDefault="004C6954" w:rsidP="00FE3D76">
            <w:pPr>
              <w:rPr>
                <w:color w:val="000000"/>
                <w:sz w:val="24"/>
              </w:rPr>
            </w:pPr>
            <w:r w:rsidRPr="001556DF">
              <w:rPr>
                <w:bCs/>
                <w:color w:val="000000"/>
                <w:sz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3"/>
        </w:trPr>
        <w:tc>
          <w:tcPr>
            <w:tcW w:w="1276" w:type="dxa"/>
          </w:tcPr>
          <w:p w:rsidR="004C6954" w:rsidRPr="001556DF" w:rsidDel="00723795" w:rsidRDefault="004C6954" w:rsidP="00FE3D76">
            <w:pPr>
              <w:rPr>
                <w:color w:val="000000"/>
                <w:sz w:val="24"/>
              </w:rPr>
            </w:pPr>
            <w:r w:rsidRPr="001556DF">
              <w:rPr>
                <w:color w:val="000000"/>
                <w:sz w:val="24"/>
              </w:rPr>
              <w:t>подпункт "а" пункта 2.22.3</w:t>
            </w:r>
          </w:p>
        </w:tc>
        <w:tc>
          <w:tcPr>
            <w:tcW w:w="4603" w:type="dxa"/>
          </w:tcPr>
          <w:p w:rsidR="004C6954" w:rsidRPr="001556DF" w:rsidDel="00723795" w:rsidRDefault="004C6954" w:rsidP="00FE3D76">
            <w:pPr>
              <w:rPr>
                <w:color w:val="000000"/>
                <w:sz w:val="24"/>
              </w:rPr>
            </w:pPr>
            <w:r w:rsidRPr="001556DF">
              <w:rPr>
                <w:bCs/>
                <w:color w:val="000000"/>
                <w:sz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C6954" w:rsidRPr="001556DF" w:rsidRDefault="004C6954" w:rsidP="00FE3D76">
            <w:pPr>
              <w:rPr>
                <w:i/>
                <w:color w:val="000000"/>
                <w:sz w:val="24"/>
              </w:rPr>
            </w:pPr>
            <w:r w:rsidRPr="001556DF">
              <w:rPr>
                <w:i/>
                <w:color w:val="000000"/>
                <w:sz w:val="24"/>
              </w:rPr>
              <w:t>Не требуется</w:t>
            </w:r>
          </w:p>
        </w:tc>
      </w:tr>
      <w:tr w:rsidR="004C6954" w:rsidRPr="001556DF" w:rsidTr="00FE3D76">
        <w:trPr>
          <w:trHeight w:val="13"/>
        </w:trPr>
        <w:tc>
          <w:tcPr>
            <w:tcW w:w="1276" w:type="dxa"/>
          </w:tcPr>
          <w:p w:rsidR="004C6954" w:rsidRPr="001556DF" w:rsidRDefault="004C6954" w:rsidP="00FE3D76">
            <w:pPr>
              <w:rPr>
                <w:color w:val="000000"/>
                <w:sz w:val="24"/>
              </w:rPr>
            </w:pPr>
            <w:r w:rsidRPr="001556DF">
              <w:rPr>
                <w:color w:val="000000"/>
                <w:sz w:val="24"/>
              </w:rPr>
              <w:t>подпункт "б" пункта 2.22.3</w:t>
            </w:r>
          </w:p>
        </w:tc>
        <w:tc>
          <w:tcPr>
            <w:tcW w:w="4603" w:type="dxa"/>
          </w:tcPr>
          <w:p w:rsidR="004C6954" w:rsidRPr="001556DF" w:rsidRDefault="004C6954" w:rsidP="00FE3D76">
            <w:pPr>
              <w:rPr>
                <w:color w:val="000000"/>
                <w:sz w:val="24"/>
              </w:rPr>
            </w:pPr>
            <w:r w:rsidRPr="001556DF">
              <w:rPr>
                <w:bCs/>
                <w:color w:val="000000"/>
                <w:sz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t>подпункт "в"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1556DF">
              <w:rPr>
                <w:bCs/>
                <w:color w:val="000000"/>
                <w:sz w:val="24"/>
                <w:szCs w:val="24"/>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lastRenderedPageBreak/>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lastRenderedPageBreak/>
              <w:t>подпункт "г"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t>подпункт "д"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Del="005170BF" w:rsidRDefault="004C6954" w:rsidP="00FE3D76">
            <w:pPr>
              <w:rPr>
                <w:color w:val="000000"/>
                <w:sz w:val="24"/>
              </w:rPr>
            </w:pPr>
            <w:r w:rsidRPr="001556DF">
              <w:rPr>
                <w:color w:val="000000"/>
                <w:sz w:val="24"/>
              </w:rPr>
              <w:t>подпункт "а" пункта 2.22.4</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4C6954" w:rsidRPr="001556DF" w:rsidDel="005170B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894"/>
        </w:trPr>
        <w:tc>
          <w:tcPr>
            <w:tcW w:w="1276" w:type="dxa"/>
          </w:tcPr>
          <w:p w:rsidR="004C6954" w:rsidRPr="001556DF" w:rsidRDefault="004C6954" w:rsidP="00FE3D76">
            <w:pPr>
              <w:rPr>
                <w:color w:val="000000"/>
                <w:sz w:val="24"/>
              </w:rPr>
            </w:pPr>
            <w:r w:rsidRPr="001556DF">
              <w:rPr>
                <w:color w:val="000000"/>
                <w:sz w:val="24"/>
              </w:rPr>
              <w:t>подпункт "б" пункта 2.22.4</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недостоверность сведений, указанных в уведомлении о переходе права пользования недрами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Del="004B3390" w:rsidRDefault="004C6954" w:rsidP="00FE3D76">
            <w:pPr>
              <w:rPr>
                <w:color w:val="000000"/>
                <w:sz w:val="24"/>
              </w:rPr>
            </w:pPr>
            <w:r w:rsidRPr="001556DF">
              <w:rPr>
                <w:color w:val="000000"/>
                <w:sz w:val="24"/>
              </w:rPr>
              <w:lastRenderedPageBreak/>
              <w:t>подпункт "а" пункта 2.22.5</w:t>
            </w:r>
          </w:p>
        </w:tc>
        <w:tc>
          <w:tcPr>
            <w:tcW w:w="4603" w:type="dxa"/>
          </w:tcPr>
          <w:p w:rsidR="004C6954" w:rsidRPr="001556DF" w:rsidDel="004B3390" w:rsidRDefault="004C6954" w:rsidP="00FE3D76">
            <w:pPr>
              <w:rPr>
                <w:color w:val="000000"/>
                <w:sz w:val="24"/>
              </w:rPr>
            </w:pPr>
            <w:r w:rsidRPr="001556DF">
              <w:rPr>
                <w:bCs/>
                <w:color w:val="000000"/>
                <w:sz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4C6954" w:rsidRPr="001556DF" w:rsidDel="004B3390"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RDefault="004C6954" w:rsidP="00FE3D76">
            <w:pPr>
              <w:rPr>
                <w:color w:val="000000"/>
                <w:sz w:val="24"/>
              </w:rPr>
            </w:pPr>
            <w:r w:rsidRPr="001556DF">
              <w:rPr>
                <w:color w:val="000000"/>
                <w:sz w:val="24"/>
              </w:rPr>
              <w:t>подпункт "б" пункта 2.22.5</w:t>
            </w:r>
          </w:p>
        </w:tc>
        <w:tc>
          <w:tcPr>
            <w:tcW w:w="4603" w:type="dxa"/>
          </w:tcPr>
          <w:p w:rsidR="004C6954" w:rsidRPr="001556DF" w:rsidRDefault="004C6954" w:rsidP="00FE3D76">
            <w:pPr>
              <w:rPr>
                <w:color w:val="000000"/>
                <w:sz w:val="24"/>
              </w:rPr>
            </w:pPr>
            <w:r w:rsidRPr="001556DF">
              <w:rPr>
                <w:bCs/>
                <w:color w:val="000000"/>
                <w:sz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RDefault="004C6954" w:rsidP="00FE3D76">
            <w:pPr>
              <w:rPr>
                <w:color w:val="000000"/>
                <w:sz w:val="24"/>
              </w:rPr>
            </w:pPr>
            <w:r w:rsidRPr="001556DF">
              <w:rPr>
                <w:color w:val="000000"/>
                <w:sz w:val="24"/>
              </w:rPr>
              <w:t>подпункт "в" пункта 2.22.5</w:t>
            </w:r>
          </w:p>
        </w:tc>
        <w:tc>
          <w:tcPr>
            <w:tcW w:w="4603" w:type="dxa"/>
          </w:tcPr>
          <w:p w:rsidR="004C6954" w:rsidRPr="001556DF" w:rsidRDefault="004C6954" w:rsidP="00FE3D76">
            <w:pPr>
              <w:rPr>
                <w:bCs/>
                <w:color w:val="000000"/>
                <w:sz w:val="24"/>
              </w:rPr>
            </w:pPr>
            <w:r w:rsidRPr="001556DF">
              <w:rPr>
                <w:bCs/>
                <w:color w:val="000000"/>
                <w:sz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910"/>
        </w:trPr>
        <w:tc>
          <w:tcPr>
            <w:tcW w:w="1276" w:type="dxa"/>
          </w:tcPr>
          <w:p w:rsidR="004C6954" w:rsidRPr="001556DF" w:rsidRDefault="004C6954" w:rsidP="00FE3D76">
            <w:pPr>
              <w:rPr>
                <w:color w:val="000000"/>
                <w:sz w:val="24"/>
              </w:rPr>
            </w:pPr>
            <w:r w:rsidRPr="001556DF">
              <w:rPr>
                <w:color w:val="000000"/>
                <w:sz w:val="24"/>
              </w:rPr>
              <w:t>подпункт "а" пункта 2.22.6</w:t>
            </w:r>
          </w:p>
        </w:tc>
        <w:tc>
          <w:tcPr>
            <w:tcW w:w="4603" w:type="dxa"/>
          </w:tcPr>
          <w:p w:rsidR="004C6954" w:rsidRPr="001556DF" w:rsidRDefault="004C6954" w:rsidP="00FE3D76">
            <w:pPr>
              <w:rPr>
                <w:color w:val="000000"/>
                <w:sz w:val="24"/>
              </w:rPr>
            </w:pPr>
            <w:r w:rsidRPr="001556DF">
              <w:rPr>
                <w:bCs/>
                <w:color w:val="000000"/>
                <w:sz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3177"/>
        </w:trPr>
        <w:tc>
          <w:tcPr>
            <w:tcW w:w="1276" w:type="dxa"/>
          </w:tcPr>
          <w:p w:rsidR="004C6954" w:rsidRPr="001556DF" w:rsidRDefault="004C6954" w:rsidP="00FE3D76">
            <w:pPr>
              <w:rPr>
                <w:color w:val="000000"/>
                <w:sz w:val="24"/>
              </w:rPr>
            </w:pPr>
            <w:r w:rsidRPr="001556DF">
              <w:rPr>
                <w:color w:val="000000"/>
                <w:sz w:val="24"/>
              </w:rPr>
              <w:t>подпункт "б" пункта 2.22.6</w:t>
            </w:r>
          </w:p>
        </w:tc>
        <w:tc>
          <w:tcPr>
            <w:tcW w:w="4603" w:type="dxa"/>
          </w:tcPr>
          <w:p w:rsidR="004C6954" w:rsidRPr="001556DF" w:rsidRDefault="004C6954" w:rsidP="00FE3D76">
            <w:pPr>
              <w:rPr>
                <w:color w:val="000000"/>
                <w:sz w:val="24"/>
              </w:rPr>
            </w:pPr>
            <w:r w:rsidRPr="001556DF">
              <w:rPr>
                <w:bCs/>
                <w:color w:val="000000"/>
                <w:sz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971"/>
        </w:trPr>
        <w:tc>
          <w:tcPr>
            <w:tcW w:w="1276" w:type="dxa"/>
          </w:tcPr>
          <w:p w:rsidR="004C6954" w:rsidRPr="001556DF" w:rsidRDefault="004C6954" w:rsidP="00FE3D76">
            <w:pPr>
              <w:jc w:val="both"/>
              <w:rPr>
                <w:color w:val="000000"/>
                <w:sz w:val="24"/>
              </w:rPr>
            </w:pPr>
            <w:r w:rsidRPr="001556DF">
              <w:rPr>
                <w:color w:val="000000"/>
                <w:sz w:val="24"/>
              </w:rPr>
              <w:t>подпункт "в" пункта 2.22.6</w:t>
            </w:r>
          </w:p>
        </w:tc>
        <w:tc>
          <w:tcPr>
            <w:tcW w:w="4603" w:type="dxa"/>
          </w:tcPr>
          <w:p w:rsidR="004C6954" w:rsidRPr="001556DF" w:rsidRDefault="004C6954" w:rsidP="00FE3D76">
            <w:pPr>
              <w:rPr>
                <w:color w:val="000000"/>
                <w:sz w:val="24"/>
              </w:rPr>
            </w:pPr>
            <w:r w:rsidRPr="001556DF">
              <w:rPr>
                <w:bCs/>
                <w:color w:val="000000"/>
                <w:sz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191"/>
        </w:trPr>
        <w:tc>
          <w:tcPr>
            <w:tcW w:w="1276" w:type="dxa"/>
          </w:tcPr>
          <w:p w:rsidR="004C6954" w:rsidRPr="001556DF" w:rsidRDefault="004C6954" w:rsidP="00FE3D76">
            <w:pPr>
              <w:jc w:val="both"/>
              <w:rPr>
                <w:color w:val="000000"/>
                <w:sz w:val="24"/>
              </w:rPr>
            </w:pPr>
            <w:r w:rsidRPr="001556DF">
              <w:rPr>
                <w:color w:val="000000"/>
                <w:sz w:val="24"/>
              </w:rPr>
              <w:lastRenderedPageBreak/>
              <w:t>подпункт "а" пункта 2.22.7</w:t>
            </w:r>
          </w:p>
        </w:tc>
        <w:tc>
          <w:tcPr>
            <w:tcW w:w="4603" w:type="dxa"/>
          </w:tcPr>
          <w:p w:rsidR="004C6954" w:rsidRPr="001556DF" w:rsidRDefault="004C6954" w:rsidP="00FE3D76">
            <w:pPr>
              <w:rPr>
                <w:color w:val="000000"/>
                <w:sz w:val="24"/>
              </w:rPr>
            </w:pPr>
            <w:r w:rsidRPr="001556DF">
              <w:rPr>
                <w:bCs/>
                <w:color w:val="000000"/>
                <w:sz w:val="24"/>
              </w:rPr>
              <w:t xml:space="preserve">отсутствие документов, предусмотренных пунктом 2.9.1 </w:t>
            </w:r>
            <w:r w:rsidRPr="001556DF">
              <w:rPr>
                <w:color w:val="000000"/>
                <w:sz w:val="24"/>
              </w:rPr>
              <w:t>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612"/>
        </w:trPr>
        <w:tc>
          <w:tcPr>
            <w:tcW w:w="1276" w:type="dxa"/>
          </w:tcPr>
          <w:p w:rsidR="004C6954" w:rsidRPr="001556DF" w:rsidRDefault="004C6954" w:rsidP="00FE3D76">
            <w:pPr>
              <w:jc w:val="both"/>
              <w:rPr>
                <w:color w:val="000000"/>
                <w:sz w:val="24"/>
              </w:rPr>
            </w:pPr>
            <w:r w:rsidRPr="001556DF">
              <w:rPr>
                <w:color w:val="000000"/>
                <w:sz w:val="24"/>
              </w:rPr>
              <w:t>подпункт "б"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355"/>
        </w:trPr>
        <w:tc>
          <w:tcPr>
            <w:tcW w:w="1276" w:type="dxa"/>
          </w:tcPr>
          <w:p w:rsidR="004C6954" w:rsidRPr="001556DF" w:rsidRDefault="004C6954" w:rsidP="00FE3D76">
            <w:pPr>
              <w:jc w:val="both"/>
              <w:rPr>
                <w:color w:val="000000"/>
                <w:sz w:val="24"/>
              </w:rPr>
            </w:pPr>
            <w:r w:rsidRPr="001556DF">
              <w:rPr>
                <w:color w:val="000000"/>
                <w:sz w:val="24"/>
              </w:rPr>
              <w:t>подпункт "в" пункта 2.22.7</w:t>
            </w:r>
          </w:p>
        </w:tc>
        <w:tc>
          <w:tcPr>
            <w:tcW w:w="4603" w:type="dxa"/>
          </w:tcPr>
          <w:p w:rsidR="004C6954" w:rsidRPr="001556DF" w:rsidRDefault="004C6954" w:rsidP="00FE3D76">
            <w:pPr>
              <w:rPr>
                <w:color w:val="000000"/>
                <w:sz w:val="24"/>
              </w:rPr>
            </w:pPr>
            <w:r w:rsidRPr="001556DF">
              <w:rPr>
                <w:bCs/>
                <w:color w:val="000000"/>
                <w:sz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610"/>
        </w:trPr>
        <w:tc>
          <w:tcPr>
            <w:tcW w:w="1276" w:type="dxa"/>
          </w:tcPr>
          <w:p w:rsidR="004C6954" w:rsidRPr="001556DF" w:rsidRDefault="004C6954" w:rsidP="00FE3D76">
            <w:pPr>
              <w:jc w:val="both"/>
              <w:rPr>
                <w:color w:val="000000"/>
                <w:sz w:val="24"/>
              </w:rPr>
            </w:pPr>
            <w:r w:rsidRPr="001556DF">
              <w:rPr>
                <w:color w:val="000000"/>
                <w:sz w:val="24"/>
              </w:rPr>
              <w:t>подпункт "г"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766"/>
        </w:trPr>
        <w:tc>
          <w:tcPr>
            <w:tcW w:w="1276" w:type="dxa"/>
          </w:tcPr>
          <w:p w:rsidR="004C6954" w:rsidRPr="001556DF" w:rsidRDefault="004C6954" w:rsidP="00FE3D76">
            <w:pPr>
              <w:jc w:val="both"/>
              <w:rPr>
                <w:color w:val="000000"/>
                <w:sz w:val="24"/>
              </w:rPr>
            </w:pPr>
            <w:r w:rsidRPr="001556DF">
              <w:rPr>
                <w:color w:val="000000"/>
                <w:sz w:val="24"/>
              </w:rPr>
              <w:t>подпункт "д"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230"/>
        </w:trPr>
        <w:tc>
          <w:tcPr>
            <w:tcW w:w="1276" w:type="dxa"/>
          </w:tcPr>
          <w:p w:rsidR="004C6954" w:rsidRPr="001556DF" w:rsidRDefault="004C6954" w:rsidP="00FE3D76">
            <w:pPr>
              <w:jc w:val="both"/>
              <w:rPr>
                <w:color w:val="000000"/>
                <w:sz w:val="24"/>
              </w:rPr>
            </w:pPr>
            <w:r w:rsidRPr="001556DF">
              <w:rPr>
                <w:color w:val="000000"/>
                <w:sz w:val="24"/>
              </w:rPr>
              <w:t>подпункт "е" пункта 2.22.7</w:t>
            </w:r>
          </w:p>
        </w:tc>
        <w:tc>
          <w:tcPr>
            <w:tcW w:w="4603" w:type="dxa"/>
          </w:tcPr>
          <w:p w:rsidR="004C6954" w:rsidRPr="001556DF" w:rsidRDefault="004C6954" w:rsidP="00FE3D76">
            <w:pPr>
              <w:rPr>
                <w:color w:val="000000"/>
                <w:sz w:val="24"/>
              </w:rPr>
            </w:pPr>
            <w:r w:rsidRPr="001556DF">
              <w:rPr>
                <w:bCs/>
                <w:color w:val="000000"/>
                <w:sz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Вы вправе повторно обратиться с ___________________________ ____________________* 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Данный отказ может быть обжалован в досудебном порядке путем </w:t>
      </w:r>
      <w:r w:rsidRPr="001556DF">
        <w:rPr>
          <w:rFonts w:ascii="Times New Roman" w:hAnsi="Times New Roman" w:cs="Times New Roman"/>
          <w:color w:val="000000"/>
          <w:sz w:val="28"/>
          <w:szCs w:val="28"/>
        </w:rPr>
        <w:lastRenderedPageBreak/>
        <w:t>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rPr>
          <w:rFonts w:eastAsia="Calibri"/>
          <w:bCs/>
          <w:color w:val="000000"/>
          <w:sz w:val="28"/>
          <w:szCs w:val="28"/>
          <w:lang w:eastAsia="en-US"/>
        </w:rPr>
      </w:pPr>
      <w:r w:rsidRPr="001556DF">
        <w:rPr>
          <w:color w:val="000000"/>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1556DF">
        <w:rPr>
          <w:rFonts w:eastAsia="Calibri"/>
          <w:bCs/>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8 </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spacing w:before="240"/>
        <w:jc w:val="center"/>
        <w:rPr>
          <w:rFonts w:eastAsia="Calibri"/>
          <w:color w:val="000000"/>
          <w:sz w:val="28"/>
          <w:szCs w:val="28"/>
          <w:lang w:eastAsia="en-US"/>
        </w:rPr>
      </w:pPr>
    </w:p>
    <w:p w:rsidR="004C6954" w:rsidRPr="001556DF" w:rsidRDefault="004C6954" w:rsidP="004C6954">
      <w:pPr>
        <w:spacing w:before="240"/>
        <w:jc w:val="center"/>
        <w:rPr>
          <w:rFonts w:eastAsia="Calibri"/>
          <w:color w:val="000000"/>
          <w:sz w:val="28"/>
          <w:szCs w:val="28"/>
          <w:lang w:eastAsia="en-US"/>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об исправлении допущенных опечаток и ошибок</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в разрешении на строительство</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18"/>
                <w:szCs w:val="18"/>
              </w:rPr>
            </w:pPr>
            <w:r w:rsidRPr="001556DF">
              <w:rPr>
                <w:color w:val="000000"/>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567"/>
        <w:jc w:val="both"/>
        <w:rPr>
          <w:rFonts w:eastAsia="Calibri"/>
          <w:bCs/>
          <w:color w:val="000000"/>
          <w:sz w:val="28"/>
          <w:szCs w:val="28"/>
          <w:lang w:eastAsia="en-US"/>
        </w:rPr>
      </w:pPr>
      <w:r w:rsidRPr="001556DF">
        <w:rPr>
          <w:color w:val="000000"/>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1.1.3</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right w:val="nil"/>
            </w:tcBorders>
          </w:tcPr>
          <w:p w:rsidR="004C6954" w:rsidRPr="001556DF" w:rsidRDefault="004C6954" w:rsidP="00FE3D76">
            <w:pPr>
              <w:spacing w:after="160" w:line="259" w:lineRule="auto"/>
              <w:contextualSpacing/>
              <w:rPr>
                <w:rFonts w:eastAsia="Calibri"/>
                <w:color w:val="000000"/>
                <w:sz w:val="28"/>
                <w:szCs w:val="28"/>
                <w:lang w:eastAsia="en-US"/>
              </w:rPr>
            </w:pPr>
          </w:p>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 xml:space="preserve">2. Сведения о выданном разрешении на строительство, содержащем </w:t>
            </w:r>
            <w:r w:rsidRPr="001556DF">
              <w:rPr>
                <w:color w:val="000000"/>
                <w:sz w:val="28"/>
                <w:szCs w:val="28"/>
              </w:rPr>
              <w:t xml:space="preserve"> </w:t>
            </w:r>
            <w:r w:rsidRPr="001556DF">
              <w:rPr>
                <w:rFonts w:eastAsia="Calibri"/>
                <w:color w:val="000000"/>
                <w:sz w:val="28"/>
                <w:szCs w:val="28"/>
                <w:lang w:eastAsia="en-US"/>
              </w:rPr>
              <w:t>допущенную опечатку/ ошибку</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4769"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2126"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p>
        </w:tc>
        <w:tc>
          <w:tcPr>
            <w:tcW w:w="2126" w:type="dxa"/>
            <w:gridSpan w:val="2"/>
          </w:tcPr>
          <w:p w:rsidR="004C6954" w:rsidRPr="001556DF" w:rsidRDefault="004C6954" w:rsidP="00FE3D76">
            <w:pPr>
              <w:spacing w:after="160" w:line="259" w:lineRule="auto"/>
              <w:rPr>
                <w:rFonts w:eastAsia="Calibri"/>
                <w:color w:val="000000"/>
                <w:sz w:val="28"/>
                <w:szCs w:val="28"/>
                <w:lang w:eastAsia="en-US"/>
              </w:rPr>
            </w:pPr>
          </w:p>
        </w:tc>
        <w:tc>
          <w:tcPr>
            <w:tcW w:w="1985"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right w:val="nil"/>
            </w:tcBorders>
          </w:tcPr>
          <w:p w:rsidR="004C6954" w:rsidRPr="001556DF" w:rsidRDefault="004C6954" w:rsidP="00FE3D76">
            <w:pPr>
              <w:spacing w:after="160" w:line="259" w:lineRule="auto"/>
              <w:rPr>
                <w:rFonts w:eastAsia="Calibri"/>
                <w:color w:val="000000"/>
                <w:sz w:val="28"/>
                <w:szCs w:val="28"/>
                <w:lang w:eastAsia="en-US"/>
              </w:rPr>
            </w:pPr>
          </w:p>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3. Обоснование для внесения исправлений в разрешение на строительство</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3068"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Данные (сведения), указанные в разрешении на строительство</w:t>
            </w:r>
          </w:p>
        </w:tc>
        <w:tc>
          <w:tcPr>
            <w:tcW w:w="2693"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Данные (сведения), которые необходимо указать в разрешении на строительство</w:t>
            </w:r>
          </w:p>
        </w:tc>
        <w:tc>
          <w:tcPr>
            <w:tcW w:w="311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3068"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2693"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3119"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4"/>
        </w:rPr>
      </w:pPr>
      <w:r w:rsidRPr="001556DF">
        <w:rPr>
          <w:color w:val="000000"/>
          <w:sz w:val="28"/>
          <w:szCs w:val="28"/>
        </w:rPr>
        <w:t>Результат рассмотрения настоящего заявления</w:t>
      </w:r>
      <w:r w:rsidRPr="001556DF" w:rsidDel="008B5662">
        <w:rPr>
          <w:color w:val="000000"/>
          <w:sz w:val="28"/>
          <w:szCs w:val="28"/>
        </w:rPr>
        <w:t xml:space="preserve"> </w:t>
      </w:r>
      <w:r w:rsidRPr="001556DF">
        <w:rPr>
          <w:color w:val="000000"/>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C6954" w:rsidRPr="001556DF" w:rsidTr="00FE3D76">
        <w:trPr>
          <w:trHeight w:val="912"/>
        </w:trPr>
        <w:tc>
          <w:tcPr>
            <w:tcW w:w="3119" w:type="dxa"/>
            <w:tcBorders>
              <w:top w:val="nil"/>
              <w:left w:val="nil"/>
              <w:right w:val="nil"/>
            </w:tcBorders>
            <w:vAlign w:val="bottom"/>
          </w:tcPr>
          <w:p w:rsidR="004C6954" w:rsidRPr="001556DF" w:rsidRDefault="004C6954" w:rsidP="00FE3D76">
            <w:pPr>
              <w:jc w:val="center"/>
              <w:rPr>
                <w:color w:val="000000"/>
              </w:rPr>
            </w:pPr>
          </w:p>
        </w:tc>
        <w:tc>
          <w:tcPr>
            <w:tcW w:w="851" w:type="dxa"/>
            <w:tcBorders>
              <w:top w:val="nil"/>
              <w:left w:val="nil"/>
              <w:bottom w:val="nil"/>
              <w:right w:val="nil"/>
            </w:tcBorders>
            <w:vAlign w:val="bottom"/>
          </w:tcPr>
          <w:p w:rsidR="004C6954" w:rsidRPr="001556DF" w:rsidRDefault="004C6954" w:rsidP="00FE3D76">
            <w:pPr>
              <w:rPr>
                <w:color w:val="000000"/>
              </w:rPr>
            </w:pPr>
          </w:p>
        </w:tc>
        <w:tc>
          <w:tcPr>
            <w:tcW w:w="1701"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851" w:type="dxa"/>
            <w:tcBorders>
              <w:top w:val="nil"/>
              <w:left w:val="nil"/>
              <w:bottom w:val="nil"/>
              <w:right w:val="nil"/>
            </w:tcBorders>
          </w:tcPr>
          <w:p w:rsidR="004C6954" w:rsidRPr="001556DF" w:rsidRDefault="004C6954" w:rsidP="00FE3D76">
            <w:pPr>
              <w:rPr>
                <w:color w:val="000000"/>
                <w:sz w:val="16"/>
                <w:szCs w:val="16"/>
              </w:rPr>
            </w:pPr>
          </w:p>
        </w:tc>
        <w:tc>
          <w:tcPr>
            <w:tcW w:w="1701"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autoSpaceDE w:val="0"/>
        <w:autoSpaceDN w:val="0"/>
        <w:spacing w:before="240"/>
        <w:ind w:left="6521"/>
        <w:jc w:val="center"/>
        <w:rPr>
          <w:rFonts w:eastAsia="Calibri"/>
          <w:color w:val="000000"/>
          <w:sz w:val="28"/>
          <w:szCs w:val="28"/>
          <w:lang w:eastAsia="en-US"/>
        </w:rPr>
      </w:pP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9</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pStyle w:val="a8"/>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во внесении исправлений в разрешение на строительство</w:t>
      </w:r>
    </w:p>
    <w:p w:rsidR="004C6954" w:rsidRPr="001556DF" w:rsidRDefault="004C6954" w:rsidP="004C6954">
      <w:pPr>
        <w:jc w:val="both"/>
        <w:rPr>
          <w:color w:val="000000"/>
          <w:sz w:val="24"/>
        </w:rPr>
      </w:pP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4C6954" w:rsidRPr="001556DF" w:rsidRDefault="004C6954" w:rsidP="004C6954">
      <w:pPr>
        <w:ind w:left="5664" w:firstLine="708"/>
        <w:jc w:val="both"/>
        <w:rPr>
          <w:color w:val="000000"/>
          <w:sz w:val="28"/>
          <w:szCs w:val="28"/>
        </w:rPr>
      </w:pPr>
      <w:r w:rsidRPr="001556DF">
        <w:rPr>
          <w:color w:val="000000"/>
          <w:sz w:val="20"/>
          <w:szCs w:val="20"/>
        </w:rPr>
        <w:t>(дата и номер регистрации)</w:t>
      </w:r>
    </w:p>
    <w:p w:rsidR="004C6954" w:rsidRPr="001556DF" w:rsidRDefault="004C6954" w:rsidP="004C6954">
      <w:pPr>
        <w:jc w:val="both"/>
        <w:rPr>
          <w:color w:val="000000"/>
          <w:sz w:val="20"/>
          <w:szCs w:val="20"/>
        </w:rPr>
      </w:pPr>
      <w:r w:rsidRPr="001556DF">
        <w:rPr>
          <w:color w:val="000000"/>
          <w:sz w:val="28"/>
          <w:szCs w:val="28"/>
        </w:rPr>
        <w:t xml:space="preserve">принято решение об отказе во внесении исправлений в разрешение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4C6954" w:rsidRPr="001556DF" w:rsidTr="00FE3D76">
        <w:trPr>
          <w:trHeight w:val="626"/>
        </w:trPr>
        <w:tc>
          <w:tcPr>
            <w:tcW w:w="1201" w:type="dxa"/>
          </w:tcPr>
          <w:p w:rsidR="004C6954" w:rsidRPr="001556DF" w:rsidRDefault="004C6954" w:rsidP="00FE3D76">
            <w:pPr>
              <w:jc w:val="both"/>
              <w:rPr>
                <w:color w:val="000000"/>
                <w:sz w:val="24"/>
              </w:rPr>
            </w:pPr>
            <w:r w:rsidRPr="001556DF">
              <w:rPr>
                <w:color w:val="000000"/>
                <w:sz w:val="24"/>
              </w:rPr>
              <w:t>№ пункта Админи</w:t>
            </w:r>
            <w:r w:rsidRPr="001556DF">
              <w:rPr>
                <w:color w:val="000000"/>
                <w:sz w:val="24"/>
              </w:rPr>
              <w:softHyphen/>
              <w:t>стратив-ного регламен</w:t>
            </w:r>
            <w:r w:rsidRPr="001556DF">
              <w:rPr>
                <w:color w:val="000000"/>
                <w:sz w:val="24"/>
              </w:rPr>
              <w:softHyphen/>
              <w:t>та</w:t>
            </w:r>
          </w:p>
        </w:tc>
        <w:tc>
          <w:tcPr>
            <w:tcW w:w="4678" w:type="dxa"/>
          </w:tcPr>
          <w:p w:rsidR="004C6954" w:rsidRPr="001556DF" w:rsidRDefault="004C6954" w:rsidP="00FE3D76">
            <w:pPr>
              <w:jc w:val="center"/>
              <w:rPr>
                <w:color w:val="000000"/>
                <w:sz w:val="24"/>
              </w:rPr>
            </w:pPr>
            <w:r w:rsidRPr="001556DF">
              <w:rPr>
                <w:color w:val="000000"/>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во внесении исправлений в разрешение на строительство</w:t>
            </w:r>
          </w:p>
        </w:tc>
      </w:tr>
      <w:tr w:rsidR="004C6954" w:rsidRPr="001556DF" w:rsidTr="00FE3D76">
        <w:trPr>
          <w:trHeight w:val="1051"/>
        </w:trPr>
        <w:tc>
          <w:tcPr>
            <w:tcW w:w="1201" w:type="dxa"/>
          </w:tcPr>
          <w:p w:rsidR="004C6954" w:rsidRPr="001556DF" w:rsidRDefault="004C6954" w:rsidP="00FE3D76">
            <w:pPr>
              <w:jc w:val="both"/>
              <w:rPr>
                <w:color w:val="000000"/>
                <w:sz w:val="24"/>
              </w:rPr>
            </w:pPr>
            <w:r w:rsidRPr="001556DF">
              <w:rPr>
                <w:color w:val="000000"/>
                <w:sz w:val="24"/>
              </w:rPr>
              <w:lastRenderedPageBreak/>
              <w:t>подпункт "а" пункта 2.28</w:t>
            </w:r>
          </w:p>
        </w:tc>
        <w:tc>
          <w:tcPr>
            <w:tcW w:w="4678" w:type="dxa"/>
          </w:tcPr>
          <w:p w:rsidR="004C6954" w:rsidRPr="001556DF" w:rsidRDefault="004C6954" w:rsidP="00FE3D76">
            <w:pPr>
              <w:jc w:val="both"/>
              <w:rPr>
                <w:color w:val="000000"/>
                <w:sz w:val="24"/>
              </w:rPr>
            </w:pPr>
            <w:r w:rsidRPr="001556DF">
              <w:rPr>
                <w:color w:val="000000"/>
                <w:sz w:val="24"/>
              </w:rPr>
              <w:t>несоответствие заявителя кругу лиц, указанных в пункте 2.2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3"/>
        </w:trPr>
        <w:tc>
          <w:tcPr>
            <w:tcW w:w="1201" w:type="dxa"/>
          </w:tcPr>
          <w:p w:rsidR="004C6954" w:rsidRPr="001556DF" w:rsidRDefault="004C6954" w:rsidP="00FE3D76">
            <w:pPr>
              <w:jc w:val="both"/>
              <w:rPr>
                <w:color w:val="000000"/>
                <w:sz w:val="24"/>
              </w:rPr>
            </w:pPr>
            <w:r w:rsidRPr="001556DF">
              <w:rPr>
                <w:color w:val="000000"/>
                <w:sz w:val="24"/>
              </w:rPr>
              <w:t>подпункт "б" пункта 2.28</w:t>
            </w:r>
          </w:p>
        </w:tc>
        <w:tc>
          <w:tcPr>
            <w:tcW w:w="4678" w:type="dxa"/>
          </w:tcPr>
          <w:p w:rsidR="004C6954" w:rsidRPr="001556DF" w:rsidRDefault="004C6954" w:rsidP="00FE3D76">
            <w:pPr>
              <w:jc w:val="both"/>
              <w:rPr>
                <w:color w:val="000000"/>
                <w:sz w:val="24"/>
              </w:rPr>
            </w:pPr>
            <w:r w:rsidRPr="001556DF">
              <w:rPr>
                <w:color w:val="000000"/>
                <w:sz w:val="24"/>
              </w:rPr>
              <w:t>отсутствие факта допущения опечаток и ошибок в разрешении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Вы вправе повторно обратиться с заявлением </w:t>
      </w:r>
      <w:r w:rsidRPr="001556DF">
        <w:rPr>
          <w:rFonts w:ascii="Times New Roman" w:hAnsi="Times New Roman"/>
          <w:color w:val="000000"/>
          <w:sz w:val="28"/>
          <w:szCs w:val="28"/>
        </w:rPr>
        <w:t xml:space="preserve">об исправлении допущенных опечаток и ошибок в разрешении на строительство </w:t>
      </w:r>
      <w:r w:rsidRPr="001556DF">
        <w:rPr>
          <w:rFonts w:ascii="Times New Roman" w:hAnsi="Times New Roman" w:cs="Times New Roman"/>
          <w:color w:val="000000"/>
          <w:sz w:val="28"/>
          <w:szCs w:val="28"/>
        </w:rPr>
        <w:t>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10 </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jc w:val="center"/>
        <w:rPr>
          <w:b/>
          <w:bCs/>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о выдаче дубликата разрешения на строительство</w:t>
      </w:r>
    </w:p>
    <w:p w:rsidR="004C6954" w:rsidRPr="001556DF" w:rsidRDefault="004C6954" w:rsidP="004C6954">
      <w:pPr>
        <w:autoSpaceDE w:val="0"/>
        <w:autoSpaceDN w:val="0"/>
        <w:jc w:val="center"/>
        <w:rPr>
          <w:b/>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708"/>
        <w:rPr>
          <w:rFonts w:eastAsia="Calibri"/>
          <w:bCs/>
          <w:color w:val="000000"/>
          <w:sz w:val="28"/>
          <w:szCs w:val="28"/>
          <w:lang w:eastAsia="en-US"/>
        </w:rPr>
      </w:pPr>
      <w:r w:rsidRPr="001556DF">
        <w:rPr>
          <w:color w:val="000000"/>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4C6954" w:rsidRPr="001556DF" w:rsidTr="00FE3D76">
        <w:trPr>
          <w:trHeight w:val="540"/>
        </w:trPr>
        <w:tc>
          <w:tcPr>
            <w:tcW w:w="9923" w:type="dxa"/>
            <w:gridSpan w:val="4"/>
            <w:tcBorders>
              <w:top w:val="nil"/>
              <w:left w:val="nil"/>
              <w:right w:val="nil"/>
            </w:tcBorders>
          </w:tcPr>
          <w:p w:rsidR="004C6954" w:rsidRPr="001556DF" w:rsidRDefault="004C6954" w:rsidP="00FE3D76">
            <w:pPr>
              <w:ind w:left="35"/>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Основной государственный регистрационный номер </w:t>
            </w:r>
            <w:r w:rsidRPr="001556DF">
              <w:rPr>
                <w:rFonts w:eastAsia="Calibri"/>
                <w:color w:val="000000"/>
                <w:sz w:val="28"/>
                <w:szCs w:val="28"/>
                <w:lang w:eastAsia="en-US"/>
              </w:rPr>
              <w:lastRenderedPageBreak/>
              <w:t>индивидуального предпринимателя</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4"/>
            <w:tcBorders>
              <w:left w:val="nil"/>
              <w:right w:val="nil"/>
            </w:tcBorders>
          </w:tcPr>
          <w:p w:rsidR="004C6954" w:rsidRPr="001556DF" w:rsidRDefault="004C6954" w:rsidP="00FE3D76">
            <w:pPr>
              <w:spacing w:after="160" w:line="259" w:lineRule="auto"/>
              <w:contextualSpacing/>
              <w:rPr>
                <w:rFonts w:eastAsia="Calibri"/>
                <w:b/>
                <w:color w:val="000000"/>
                <w:sz w:val="28"/>
                <w:szCs w:val="28"/>
                <w:lang w:eastAsia="en-US"/>
              </w:rPr>
            </w:pPr>
          </w:p>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2. Сведения о выданном разрешении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491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1984"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p>
        </w:tc>
        <w:tc>
          <w:tcPr>
            <w:tcW w:w="4911" w:type="dxa"/>
          </w:tcPr>
          <w:p w:rsidR="004C6954" w:rsidRPr="001556DF" w:rsidRDefault="004C6954" w:rsidP="00FE3D76">
            <w:pPr>
              <w:spacing w:after="160" w:line="259" w:lineRule="auto"/>
              <w:rPr>
                <w:rFonts w:eastAsia="Calibri"/>
                <w:color w:val="000000"/>
                <w:sz w:val="28"/>
                <w:szCs w:val="28"/>
                <w:lang w:eastAsia="en-US"/>
              </w:rPr>
            </w:pPr>
          </w:p>
        </w:tc>
        <w:tc>
          <w:tcPr>
            <w:tcW w:w="1984" w:type="dxa"/>
          </w:tcPr>
          <w:p w:rsidR="004C6954" w:rsidRPr="001556DF" w:rsidRDefault="004C6954" w:rsidP="00FE3D76">
            <w:pPr>
              <w:spacing w:after="160" w:line="259" w:lineRule="auto"/>
              <w:rPr>
                <w:rFonts w:eastAsia="Calibri"/>
                <w:color w:val="000000"/>
                <w:sz w:val="28"/>
                <w:szCs w:val="28"/>
                <w:lang w:eastAsia="en-US"/>
              </w:rPr>
            </w:pPr>
          </w:p>
        </w:tc>
        <w:tc>
          <w:tcPr>
            <w:tcW w:w="1985" w:type="dxa"/>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4"/>
        </w:rPr>
      </w:pPr>
      <w:r w:rsidRPr="001556DF">
        <w:rPr>
          <w:color w:val="000000"/>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851" w:type="dxa"/>
            <w:tcBorders>
              <w:top w:val="nil"/>
              <w:left w:val="nil"/>
              <w:bottom w:val="nil"/>
              <w:right w:val="nil"/>
            </w:tcBorders>
            <w:vAlign w:val="bottom"/>
          </w:tcPr>
          <w:p w:rsidR="004C6954" w:rsidRPr="001556DF" w:rsidRDefault="004C6954" w:rsidP="00FE3D76">
            <w:pPr>
              <w:rPr>
                <w:color w:val="000000"/>
              </w:rPr>
            </w:pPr>
          </w:p>
        </w:tc>
        <w:tc>
          <w:tcPr>
            <w:tcW w:w="1701"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851" w:type="dxa"/>
            <w:tcBorders>
              <w:top w:val="nil"/>
              <w:left w:val="nil"/>
              <w:bottom w:val="nil"/>
              <w:right w:val="nil"/>
            </w:tcBorders>
          </w:tcPr>
          <w:p w:rsidR="004C6954" w:rsidRPr="001556DF" w:rsidRDefault="004C6954" w:rsidP="00FE3D76">
            <w:pPr>
              <w:rPr>
                <w:color w:val="000000"/>
                <w:sz w:val="16"/>
                <w:szCs w:val="16"/>
              </w:rPr>
            </w:pPr>
          </w:p>
        </w:tc>
        <w:tc>
          <w:tcPr>
            <w:tcW w:w="1701"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sz w:val="24"/>
        </w:rPr>
      </w:pP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bCs/>
          <w:color w:val="000000"/>
          <w:sz w:val="28"/>
          <w:szCs w:val="28"/>
        </w:rPr>
        <w:br w:type="page"/>
      </w:r>
      <w:r w:rsidRPr="001556DF">
        <w:rPr>
          <w:rFonts w:ascii="Times New Roman" w:hAnsi="Times New Roman"/>
          <w:color w:val="000000"/>
          <w:sz w:val="28"/>
          <w:szCs w:val="28"/>
        </w:rPr>
        <w:lastRenderedPageBreak/>
        <w:t>ПРИЛОЖЕНИЕ № 11</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bCs/>
          <w:color w:val="000000"/>
          <w:sz w:val="28"/>
          <w:szCs w:val="28"/>
        </w:rPr>
      </w:pPr>
      <w:r w:rsidRPr="001556DF">
        <w:rPr>
          <w:b/>
          <w:color w:val="000000"/>
          <w:sz w:val="28"/>
          <w:szCs w:val="28"/>
        </w:rPr>
        <w:t>Р Е Ш Е Н И Е</w:t>
      </w:r>
      <w:r w:rsidRPr="001556DF">
        <w:rPr>
          <w:b/>
          <w:color w:val="000000"/>
          <w:sz w:val="28"/>
          <w:szCs w:val="28"/>
        </w:rPr>
        <w:br/>
      </w:r>
      <w:r w:rsidRPr="001556DF">
        <w:rPr>
          <w:b/>
          <w:bCs/>
          <w:color w:val="000000"/>
          <w:sz w:val="28"/>
          <w:szCs w:val="28"/>
        </w:rPr>
        <w:t>об отказе в выдаче дубликата разрешения на строительство</w:t>
      </w:r>
    </w:p>
    <w:p w:rsidR="004C6954" w:rsidRPr="001556DF" w:rsidRDefault="004C6954" w:rsidP="004C6954">
      <w:pPr>
        <w:jc w:val="both"/>
        <w:rPr>
          <w:color w:val="000000"/>
          <w:sz w:val="24"/>
        </w:rPr>
      </w:pP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 xml:space="preserve">по результатам рассмотрения заявления </w:t>
      </w:r>
      <w:r w:rsidRPr="001556DF">
        <w:rPr>
          <w:bCs/>
          <w:color w:val="000000"/>
          <w:sz w:val="28"/>
          <w:szCs w:val="28"/>
        </w:rPr>
        <w:t>о выдаче дубликата разрешения на строительство</w:t>
      </w:r>
      <w:r w:rsidRPr="001556DF">
        <w:rPr>
          <w:color w:val="000000"/>
          <w:sz w:val="28"/>
          <w:szCs w:val="28"/>
        </w:rPr>
        <w:t xml:space="preserve"> от  ________________ № _______________ принято </w:t>
      </w:r>
    </w:p>
    <w:p w:rsidR="004C6954" w:rsidRPr="001556DF" w:rsidRDefault="004C6954" w:rsidP="004C6954">
      <w:pPr>
        <w:ind w:left="4248" w:firstLine="708"/>
        <w:jc w:val="both"/>
        <w:rPr>
          <w:color w:val="000000"/>
          <w:sz w:val="28"/>
          <w:szCs w:val="28"/>
        </w:rPr>
      </w:pPr>
      <w:r w:rsidRPr="001556DF">
        <w:rPr>
          <w:color w:val="000000"/>
          <w:sz w:val="20"/>
          <w:szCs w:val="20"/>
        </w:rPr>
        <w:t>(дата и номер регистрации)</w:t>
      </w:r>
    </w:p>
    <w:p w:rsidR="004C6954" w:rsidRPr="001556DF" w:rsidRDefault="004C6954" w:rsidP="004C6954">
      <w:pPr>
        <w:jc w:val="both"/>
        <w:rPr>
          <w:color w:val="000000"/>
          <w:sz w:val="20"/>
          <w:szCs w:val="20"/>
        </w:rPr>
      </w:pPr>
      <w:r w:rsidRPr="001556DF">
        <w:rPr>
          <w:color w:val="000000"/>
          <w:sz w:val="28"/>
          <w:szCs w:val="28"/>
        </w:rPr>
        <w:t xml:space="preserve">решение об отказе в выдаче дубликата разрешения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C6954" w:rsidRPr="001556DF" w:rsidTr="00FE3D76">
        <w:trPr>
          <w:trHeight w:val="871"/>
        </w:trPr>
        <w:tc>
          <w:tcPr>
            <w:tcW w:w="1418" w:type="dxa"/>
          </w:tcPr>
          <w:p w:rsidR="004C6954" w:rsidRPr="001556DF" w:rsidRDefault="004C6954" w:rsidP="00FE3D76">
            <w:pPr>
              <w:jc w:val="both"/>
              <w:rPr>
                <w:color w:val="000000"/>
                <w:sz w:val="24"/>
              </w:rPr>
            </w:pPr>
            <w:r w:rsidRPr="001556DF">
              <w:rPr>
                <w:color w:val="000000"/>
                <w:sz w:val="24"/>
              </w:rPr>
              <w:t>№ пункта Админи-стративного регламента</w:t>
            </w:r>
          </w:p>
        </w:tc>
        <w:tc>
          <w:tcPr>
            <w:tcW w:w="4461"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 выдаче дубликата разрешения на строительство</w:t>
            </w:r>
          </w:p>
        </w:tc>
      </w:tr>
      <w:tr w:rsidR="004C6954" w:rsidRPr="001556DF" w:rsidTr="00FE3D76">
        <w:trPr>
          <w:trHeight w:val="1051"/>
        </w:trPr>
        <w:tc>
          <w:tcPr>
            <w:tcW w:w="1418" w:type="dxa"/>
          </w:tcPr>
          <w:p w:rsidR="004C6954" w:rsidRPr="001556DF" w:rsidRDefault="004C6954" w:rsidP="00FE3D76">
            <w:pPr>
              <w:jc w:val="both"/>
              <w:rPr>
                <w:color w:val="000000"/>
                <w:sz w:val="24"/>
              </w:rPr>
            </w:pPr>
            <w:r w:rsidRPr="001556DF">
              <w:rPr>
                <w:color w:val="000000"/>
                <w:sz w:val="24"/>
              </w:rPr>
              <w:t>пункт 2.30</w:t>
            </w:r>
          </w:p>
        </w:tc>
        <w:tc>
          <w:tcPr>
            <w:tcW w:w="4461" w:type="dxa"/>
          </w:tcPr>
          <w:p w:rsidR="004C6954" w:rsidRPr="001556DF" w:rsidRDefault="004C6954" w:rsidP="00FE3D76">
            <w:pPr>
              <w:jc w:val="both"/>
              <w:rPr>
                <w:color w:val="000000"/>
                <w:sz w:val="24"/>
              </w:rPr>
            </w:pPr>
            <w:r w:rsidRPr="001556DF">
              <w:rPr>
                <w:color w:val="000000"/>
                <w:sz w:val="24"/>
              </w:rPr>
              <w:t>несоответствие заявителя кругу лиц, указанных в пункте 2.2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Вы вправе повторно обратиться с заявлением </w:t>
      </w:r>
      <w:r w:rsidRPr="001556DF">
        <w:rPr>
          <w:rFonts w:ascii="Times New Roman" w:hAnsi="Times New Roman"/>
          <w:bCs/>
          <w:color w:val="000000"/>
          <w:sz w:val="28"/>
          <w:szCs w:val="28"/>
        </w:rPr>
        <w:t>о выдаче дубликата разрешения на строительство</w:t>
      </w:r>
      <w:r w:rsidRPr="001556DF">
        <w:rPr>
          <w:rFonts w:ascii="Times New Roman" w:hAnsi="Times New Roman" w:cs="Times New Roman"/>
          <w:color w:val="000000"/>
          <w:sz w:val="28"/>
          <w:szCs w:val="28"/>
        </w:rPr>
        <w:t xml:space="preserve"> после устранения указанного нарушения.</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12 </w:t>
      </w:r>
      <w:r w:rsidRPr="001556DF">
        <w:rPr>
          <w:rFonts w:eastAsia="Calibri"/>
          <w:color w:val="000000"/>
          <w:sz w:val="28"/>
          <w:szCs w:val="28"/>
          <w:lang w:eastAsia="en-US"/>
        </w:rPr>
        <w:b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jc w:val="center"/>
        <w:rPr>
          <w:b/>
          <w:bCs/>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об оставлении заявления о выдаче разрешения на строительство, </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w:t>
      </w:r>
      <w:r w:rsidRPr="001556DF">
        <w:rPr>
          <w:b/>
          <w:color w:val="000000"/>
          <w:sz w:val="28"/>
          <w:szCs w:val="28"/>
        </w:rPr>
        <w:t xml:space="preserve">заявления о внесении изменений в разрешение на строительство, </w:t>
      </w:r>
      <w:r w:rsidRPr="001556DF">
        <w:rPr>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C6954" w:rsidRPr="001556DF" w:rsidRDefault="004C6954" w:rsidP="004C6954">
      <w:pPr>
        <w:autoSpaceDE w:val="0"/>
        <w:autoSpaceDN w:val="0"/>
        <w:jc w:val="center"/>
        <w:rPr>
          <w:b/>
          <w:bCs/>
          <w:color w:val="000000"/>
          <w:sz w:val="28"/>
          <w:szCs w:val="28"/>
        </w:rPr>
      </w:pPr>
      <w:r w:rsidRPr="001556DF">
        <w:rPr>
          <w:b/>
          <w:color w:val="000000"/>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b/>
          <w:bCs/>
          <w:color w:val="000000"/>
          <w:sz w:val="28"/>
          <w:szCs w:val="28"/>
        </w:rPr>
        <w:t xml:space="preserve"> без рассмотрения</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ind w:firstLine="708"/>
        <w:jc w:val="both"/>
        <w:rPr>
          <w:color w:val="000000"/>
          <w:sz w:val="28"/>
          <w:szCs w:val="28"/>
        </w:rPr>
      </w:pPr>
      <w:r w:rsidRPr="001556DF">
        <w:rPr>
          <w:color w:val="000000"/>
          <w:sz w:val="28"/>
          <w:szCs w:val="28"/>
        </w:rPr>
        <w:t>Прошу оставить __________________________________________________*</w:t>
      </w:r>
    </w:p>
    <w:p w:rsidR="004C6954" w:rsidRPr="001556DF" w:rsidRDefault="004C6954" w:rsidP="004C6954">
      <w:pPr>
        <w:jc w:val="both"/>
        <w:rPr>
          <w:color w:val="000000"/>
          <w:sz w:val="28"/>
          <w:szCs w:val="28"/>
        </w:rPr>
      </w:pPr>
      <w:r w:rsidRPr="001556DF">
        <w:rPr>
          <w:color w:val="000000"/>
          <w:sz w:val="28"/>
          <w:szCs w:val="28"/>
        </w:rPr>
        <w:t>от ________________№_________________ без рассмотрения.</w:t>
      </w:r>
    </w:p>
    <w:p w:rsidR="004C6954" w:rsidRPr="001556DF" w:rsidRDefault="004C6954" w:rsidP="004C6954">
      <w:pPr>
        <w:ind w:left="708" w:firstLine="708"/>
        <w:jc w:val="both"/>
        <w:rPr>
          <w:color w:val="000000"/>
          <w:sz w:val="20"/>
          <w:szCs w:val="20"/>
        </w:rPr>
      </w:pPr>
      <w:r w:rsidRPr="001556DF">
        <w:rPr>
          <w:color w:val="000000"/>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C6954" w:rsidRPr="001556DF" w:rsidTr="00FE3D76">
        <w:trPr>
          <w:trHeight w:val="540"/>
        </w:trPr>
        <w:tc>
          <w:tcPr>
            <w:tcW w:w="9923" w:type="dxa"/>
            <w:gridSpan w:val="3"/>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Фамилия, имя, отчество </w:t>
            </w:r>
            <w:r w:rsidRPr="001556DF">
              <w:rPr>
                <w:rFonts w:eastAsia="Calibri"/>
                <w:color w:val="000000"/>
                <w:sz w:val="28"/>
                <w:szCs w:val="28"/>
                <w:lang w:eastAsia="en-US"/>
              </w:rPr>
              <w:br/>
              <w:t>(при наличии)</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253" w:type="dxa"/>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r w:rsidRPr="001556DF">
        <w:rPr>
          <w:color w:val="000000"/>
          <w:sz w:val="28"/>
          <w:szCs w:val="28"/>
        </w:rPr>
        <w:t xml:space="preserve">Приложение:___________________________________________________________ </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рассмотрения настоящего заявления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 xml:space="preserve"> на бумажном носителе</w:t>
            </w:r>
            <w:r w:rsidRPr="001556DF">
              <w:rPr>
                <w:color w:val="000000"/>
                <w:sz w:val="28"/>
                <w:szCs w:val="28"/>
              </w:rPr>
              <w:t xml:space="preserve"> на почтовый адрес: ________________________________________________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pStyle w:val="a8"/>
        <w:jc w:val="both"/>
        <w:rPr>
          <w:rFonts w:ascii="Times New Roman" w:hAnsi="Times New Roman"/>
          <w:color w:val="000000"/>
          <w:sz w:val="28"/>
          <w:szCs w:val="28"/>
        </w:rPr>
      </w:pPr>
    </w:p>
    <w:p w:rsidR="004C6954" w:rsidRPr="001556DF" w:rsidRDefault="004C6954" w:rsidP="004C6954">
      <w:pPr>
        <w:pStyle w:val="a8"/>
        <w:jc w:val="both"/>
        <w:rPr>
          <w:rFonts w:ascii="Times New Roman" w:hAnsi="Times New Roman"/>
          <w:color w:val="000000"/>
          <w:sz w:val="28"/>
          <w:szCs w:val="28"/>
        </w:rPr>
      </w:pPr>
      <w:r w:rsidRPr="001556DF">
        <w:rPr>
          <w:rFonts w:ascii="Times New Roman" w:hAnsi="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C6954" w:rsidRPr="001556DF" w:rsidRDefault="004C6954" w:rsidP="004C6954">
      <w:pPr>
        <w:rPr>
          <w:rFonts w:eastAsia="Calibri"/>
          <w:color w:val="000000"/>
          <w:sz w:val="28"/>
          <w:szCs w:val="28"/>
          <w:lang w:eastAsia="en-US"/>
        </w:rPr>
      </w:pPr>
      <w:r w:rsidRPr="001556DF">
        <w:rPr>
          <w:color w:val="000000"/>
          <w:sz w:val="28"/>
          <w:szCs w:val="28"/>
        </w:rPr>
        <w:br w:type="page"/>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13</w:t>
      </w:r>
    </w:p>
    <w:p w:rsidR="004C6954" w:rsidRPr="001556DF" w:rsidRDefault="004C6954" w:rsidP="004C6954">
      <w:pPr>
        <w:pStyle w:val="a8"/>
        <w:ind w:left="5670"/>
        <w:jc w:val="center"/>
        <w:rPr>
          <w:rFonts w:ascii="Times New Roman" w:hAnsi="Times New Roman"/>
          <w:color w:val="000000"/>
          <w:sz w:val="24"/>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jc w:val="right"/>
        <w:rPr>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right"/>
        <w:rPr>
          <w:color w:val="000000"/>
          <w:sz w:val="28"/>
          <w:szCs w:val="28"/>
        </w:rPr>
      </w:pPr>
    </w:p>
    <w:p w:rsidR="004C6954" w:rsidRPr="001556DF" w:rsidRDefault="004C6954" w:rsidP="004C6954">
      <w:pPr>
        <w:jc w:val="right"/>
        <w:rPr>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0"/>
          <w:szCs w:val="20"/>
        </w:rPr>
      </w:pPr>
      <w:r w:rsidRPr="001556DF">
        <w:rPr>
          <w:color w:val="000000"/>
          <w:sz w:val="20"/>
          <w:szCs w:val="20"/>
        </w:rPr>
        <w:t>почтовый индекс и адрес, телефон, адрес электронной почты)</w:t>
      </w: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jc w:val="center"/>
        <w:rPr>
          <w:b/>
          <w:bCs/>
          <w:color w:val="000000"/>
          <w:sz w:val="28"/>
          <w:szCs w:val="28"/>
        </w:rPr>
      </w:pPr>
      <w:r w:rsidRPr="001556DF">
        <w:rPr>
          <w:b/>
          <w:color w:val="000000"/>
          <w:sz w:val="28"/>
          <w:szCs w:val="28"/>
        </w:rPr>
        <w:t>Р Е Ш Е Н И Е</w:t>
      </w:r>
      <w:r w:rsidRPr="001556DF">
        <w:rPr>
          <w:b/>
          <w:color w:val="000000"/>
          <w:sz w:val="28"/>
          <w:szCs w:val="28"/>
        </w:rPr>
        <w:br/>
        <w:t xml:space="preserve">об оставлении </w:t>
      </w:r>
      <w:r w:rsidRPr="001556DF">
        <w:rPr>
          <w:b/>
          <w:bCs/>
          <w:color w:val="000000"/>
          <w:sz w:val="28"/>
          <w:szCs w:val="28"/>
        </w:rPr>
        <w:t xml:space="preserve">заявления о выдаче разрешения на строительство, </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w:t>
      </w:r>
      <w:r w:rsidRPr="001556DF">
        <w:rPr>
          <w:b/>
          <w:color w:val="000000"/>
          <w:sz w:val="28"/>
          <w:szCs w:val="28"/>
        </w:rPr>
        <w:t xml:space="preserve">заявления о внесении изменений в разрешение на строительство, </w:t>
      </w:r>
      <w:r w:rsidRPr="001556DF">
        <w:rPr>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C6954" w:rsidRPr="001556DF" w:rsidRDefault="004C6954" w:rsidP="004C6954">
      <w:pPr>
        <w:autoSpaceDE w:val="0"/>
        <w:autoSpaceDN w:val="0"/>
        <w:jc w:val="center"/>
        <w:rPr>
          <w:b/>
          <w:bCs/>
          <w:color w:val="000000"/>
          <w:sz w:val="28"/>
          <w:szCs w:val="28"/>
        </w:rPr>
      </w:pPr>
      <w:r w:rsidRPr="001556DF">
        <w:rPr>
          <w:b/>
          <w:color w:val="000000"/>
          <w:sz w:val="28"/>
          <w:szCs w:val="28"/>
        </w:rPr>
        <w:t>уведомления о переходе прав на земельный участок, права пользования недрами, об образовании земельного участка</w:t>
      </w:r>
      <w:r w:rsidRPr="001556DF">
        <w:rPr>
          <w:b/>
          <w:bCs/>
          <w:color w:val="000000"/>
          <w:sz w:val="28"/>
          <w:szCs w:val="28"/>
        </w:rPr>
        <w:t xml:space="preserve"> без рассмотрения</w:t>
      </w:r>
    </w:p>
    <w:p w:rsidR="004C6954" w:rsidRPr="001556DF" w:rsidRDefault="004C6954" w:rsidP="004C6954">
      <w:pPr>
        <w:autoSpaceDE w:val="0"/>
        <w:autoSpaceDN w:val="0"/>
        <w:jc w:val="center"/>
        <w:rPr>
          <w:b/>
          <w:bCs/>
          <w:color w:val="000000"/>
          <w:sz w:val="28"/>
          <w:szCs w:val="28"/>
        </w:rPr>
      </w:pPr>
    </w:p>
    <w:p w:rsidR="004C6954" w:rsidRPr="001556DF" w:rsidRDefault="004C6954" w:rsidP="004C6954">
      <w:pPr>
        <w:widowControl w:val="0"/>
        <w:autoSpaceDE w:val="0"/>
        <w:autoSpaceDN w:val="0"/>
        <w:adjustRightInd w:val="0"/>
        <w:rPr>
          <w:bCs/>
          <w:color w:val="000000"/>
          <w:sz w:val="24"/>
        </w:rPr>
      </w:pPr>
    </w:p>
    <w:p w:rsidR="004C6954" w:rsidRPr="001556DF" w:rsidRDefault="004C6954" w:rsidP="004C6954">
      <w:pPr>
        <w:widowControl w:val="0"/>
        <w:autoSpaceDE w:val="0"/>
        <w:autoSpaceDN w:val="0"/>
        <w:adjustRightInd w:val="0"/>
        <w:ind w:firstLine="708"/>
        <w:jc w:val="both"/>
        <w:rPr>
          <w:color w:val="000000"/>
          <w:sz w:val="20"/>
          <w:szCs w:val="20"/>
        </w:rPr>
      </w:pPr>
      <w:r w:rsidRPr="001556DF">
        <w:rPr>
          <w:bCs/>
          <w:color w:val="000000"/>
          <w:sz w:val="28"/>
          <w:szCs w:val="28"/>
        </w:rPr>
        <w:t xml:space="preserve">На основании Вашего заявления от ______________ № ______________ </w:t>
      </w:r>
      <w:r w:rsidRPr="001556DF">
        <w:rPr>
          <w:bCs/>
          <w:color w:val="000000"/>
          <w:sz w:val="28"/>
          <w:szCs w:val="28"/>
        </w:rPr>
        <w:br/>
      </w:r>
      <w:r w:rsidRPr="001556DF">
        <w:rPr>
          <w:bCs/>
          <w:color w:val="000000"/>
          <w:sz w:val="24"/>
        </w:rPr>
        <w:t xml:space="preserve">                           </w:t>
      </w:r>
      <w:r w:rsidRPr="001556DF">
        <w:rPr>
          <w:bCs/>
          <w:color w:val="000000"/>
          <w:sz w:val="24"/>
        </w:rPr>
        <w:tab/>
      </w:r>
      <w:r w:rsidRPr="001556DF">
        <w:rPr>
          <w:bCs/>
          <w:color w:val="000000"/>
          <w:sz w:val="24"/>
        </w:rPr>
        <w:tab/>
      </w:r>
      <w:r w:rsidRPr="001556DF">
        <w:rPr>
          <w:bCs/>
          <w:color w:val="000000"/>
          <w:sz w:val="24"/>
        </w:rPr>
        <w:tab/>
      </w:r>
      <w:r w:rsidRPr="001556DF">
        <w:rPr>
          <w:bCs/>
          <w:color w:val="000000"/>
          <w:sz w:val="24"/>
        </w:rPr>
        <w:tab/>
      </w:r>
      <w:r w:rsidRPr="001556DF">
        <w:rPr>
          <w:bCs/>
          <w:color w:val="000000"/>
          <w:sz w:val="20"/>
          <w:szCs w:val="20"/>
        </w:rPr>
        <w:t xml:space="preserve">                                            </w:t>
      </w:r>
      <w:r w:rsidRPr="001556DF">
        <w:rPr>
          <w:color w:val="000000"/>
          <w:sz w:val="20"/>
          <w:szCs w:val="20"/>
        </w:rPr>
        <w:t>(дата и номер регистрации)</w:t>
      </w:r>
    </w:p>
    <w:p w:rsidR="004C6954" w:rsidRPr="001556DF" w:rsidRDefault="004C6954" w:rsidP="004C6954">
      <w:pPr>
        <w:widowControl w:val="0"/>
        <w:autoSpaceDE w:val="0"/>
        <w:autoSpaceDN w:val="0"/>
        <w:adjustRightInd w:val="0"/>
        <w:jc w:val="both"/>
        <w:rPr>
          <w:bCs/>
          <w:color w:val="000000"/>
          <w:sz w:val="24"/>
        </w:rPr>
      </w:pPr>
      <w:r w:rsidRPr="001556DF">
        <w:rPr>
          <w:bCs/>
          <w:color w:val="000000"/>
          <w:sz w:val="28"/>
          <w:szCs w:val="28"/>
        </w:rPr>
        <w:t>об оставлении ___________________________________________________</w:t>
      </w:r>
      <w:r w:rsidRPr="001556DF">
        <w:rPr>
          <w:bCs/>
          <w:color w:val="000000"/>
          <w:sz w:val="24"/>
        </w:rPr>
        <w:t>*</w:t>
      </w:r>
      <w:r w:rsidRPr="001556DF">
        <w:rPr>
          <w:bCs/>
          <w:color w:val="000000"/>
          <w:sz w:val="28"/>
          <w:szCs w:val="28"/>
        </w:rPr>
        <w:t xml:space="preserve"> без рассмотрения _____________________________________________ </w:t>
      </w:r>
      <w:r w:rsidRPr="001556DF">
        <w:rPr>
          <w:bCs/>
          <w:color w:val="000000"/>
          <w:sz w:val="24"/>
        </w:rPr>
        <w:t xml:space="preserve">__________________________________________________________________________________ </w:t>
      </w:r>
    </w:p>
    <w:p w:rsidR="004C6954" w:rsidRPr="001556DF" w:rsidRDefault="004C6954" w:rsidP="004C6954">
      <w:pPr>
        <w:widowControl w:val="0"/>
        <w:autoSpaceDE w:val="0"/>
        <w:autoSpaceDN w:val="0"/>
        <w:adjustRightInd w:val="0"/>
        <w:jc w:val="center"/>
        <w:rPr>
          <w:i/>
          <w:color w:val="000000"/>
          <w:sz w:val="16"/>
          <w:szCs w:val="16"/>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widowControl w:val="0"/>
        <w:autoSpaceDE w:val="0"/>
        <w:autoSpaceDN w:val="0"/>
        <w:adjustRightInd w:val="0"/>
        <w:rPr>
          <w:i/>
          <w:color w:val="000000"/>
          <w:sz w:val="16"/>
          <w:szCs w:val="16"/>
        </w:rPr>
      </w:pPr>
    </w:p>
    <w:p w:rsidR="004C6954" w:rsidRPr="001556DF" w:rsidRDefault="004C6954" w:rsidP="004C6954">
      <w:pPr>
        <w:jc w:val="both"/>
        <w:rPr>
          <w:color w:val="000000"/>
          <w:sz w:val="24"/>
        </w:rPr>
      </w:pPr>
      <w:r w:rsidRPr="001556DF">
        <w:rPr>
          <w:color w:val="000000"/>
          <w:sz w:val="28"/>
          <w:szCs w:val="28"/>
        </w:rPr>
        <w:t>принято решение об оставлении</w:t>
      </w:r>
      <w:r w:rsidRPr="001556DF">
        <w:rPr>
          <w:color w:val="000000"/>
          <w:sz w:val="24"/>
        </w:rPr>
        <w:t xml:space="preserve"> _________________________________________________* </w:t>
      </w:r>
      <w:r w:rsidRPr="001556DF">
        <w:rPr>
          <w:bCs/>
          <w:color w:val="000000"/>
          <w:sz w:val="28"/>
          <w:szCs w:val="28"/>
        </w:rPr>
        <w:t xml:space="preserve">от ______________ № ______________ </w:t>
      </w:r>
      <w:r w:rsidRPr="001556DF">
        <w:rPr>
          <w:color w:val="000000"/>
          <w:sz w:val="28"/>
          <w:szCs w:val="28"/>
        </w:rPr>
        <w:t>без рассмотрения.</w:t>
      </w:r>
    </w:p>
    <w:p w:rsidR="004C6954" w:rsidRPr="001556DF" w:rsidRDefault="004C6954" w:rsidP="004C6954">
      <w:pPr>
        <w:jc w:val="both"/>
        <w:rPr>
          <w:color w:val="000000"/>
          <w:sz w:val="20"/>
          <w:szCs w:val="20"/>
        </w:rPr>
      </w:pPr>
      <w:r w:rsidRPr="001556DF">
        <w:rPr>
          <w:i/>
          <w:color w:val="000000"/>
          <w:sz w:val="16"/>
          <w:szCs w:val="16"/>
        </w:rPr>
        <w:t xml:space="preserve">                            </w:t>
      </w:r>
      <w:r w:rsidRPr="001556DF">
        <w:rPr>
          <w:color w:val="000000"/>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C6954" w:rsidRPr="001556DF" w:rsidTr="00FE3D76">
        <w:trPr>
          <w:trHeight w:val="754"/>
        </w:trPr>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827"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rPr>
          <w:trHeight w:val="274"/>
        </w:trPr>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38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outlineLvl w:val="0"/>
        <w:rPr>
          <w:color w:val="000000"/>
          <w:sz w:val="28"/>
          <w:szCs w:val="28"/>
        </w:rPr>
      </w:pPr>
      <w:r w:rsidRPr="001556DF">
        <w:rPr>
          <w:color w:val="000000"/>
          <w:sz w:val="28"/>
          <w:szCs w:val="28"/>
        </w:rPr>
        <w:t>Дата</w:t>
      </w:r>
    </w:p>
    <w:p w:rsidR="004C6954" w:rsidRPr="001556DF" w:rsidRDefault="004C6954" w:rsidP="004C6954">
      <w:pPr>
        <w:pStyle w:val="a8"/>
        <w:jc w:val="both"/>
        <w:rPr>
          <w:rFonts w:ascii="Times New Roman" w:hAnsi="Times New Roman"/>
          <w:color w:val="000000"/>
          <w:sz w:val="28"/>
          <w:szCs w:val="28"/>
        </w:rPr>
      </w:pPr>
      <w:r w:rsidRPr="001556DF">
        <w:rPr>
          <w:rFonts w:ascii="Times New Roman" w:hAnsi="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C6954" w:rsidRPr="001556DF" w:rsidRDefault="004C6954" w:rsidP="004C6954">
      <w:pPr>
        <w:rPr>
          <w:rFonts w:eastAsia="Calibri"/>
          <w:color w:val="000000"/>
          <w:sz w:val="28"/>
          <w:szCs w:val="28"/>
          <w:lang w:eastAsia="en-US"/>
        </w:rPr>
      </w:pPr>
      <w:r w:rsidRPr="001556DF">
        <w:rPr>
          <w:color w:val="000000"/>
          <w:sz w:val="28"/>
          <w:szCs w:val="28"/>
        </w:rPr>
        <w:br w:type="page"/>
      </w:r>
    </w:p>
    <w:p w:rsidR="004C6954" w:rsidRPr="001556DF" w:rsidRDefault="004C6954" w:rsidP="004C6954">
      <w:pPr>
        <w:pStyle w:val="a8"/>
        <w:ind w:left="5670"/>
        <w:jc w:val="center"/>
        <w:rPr>
          <w:rFonts w:ascii="Times New Roman" w:hAnsi="Times New Roman"/>
          <w:color w:val="000000"/>
          <w:sz w:val="28"/>
          <w:szCs w:val="28"/>
        </w:rPr>
        <w:sectPr w:rsidR="004C6954" w:rsidRPr="001556DF" w:rsidSect="00FE3D76">
          <w:footnotePr>
            <w:numRestart w:val="eachSect"/>
          </w:footnotePr>
          <w:pgSz w:w="11906" w:h="16838" w:code="9"/>
          <w:pgMar w:top="1134" w:right="851" w:bottom="1134" w:left="1134" w:header="709" w:footer="709" w:gutter="0"/>
          <w:pgNumType w:start="1"/>
          <w:cols w:space="708"/>
          <w:titlePg/>
          <w:docGrid w:linePitch="360"/>
        </w:sectPr>
      </w:pP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14</w:t>
      </w:r>
    </w:p>
    <w:p w:rsidR="004C6954" w:rsidRPr="001556DF" w:rsidRDefault="004C6954" w:rsidP="004C6954">
      <w:pPr>
        <w:pStyle w:val="a8"/>
        <w:ind w:left="5670"/>
        <w:jc w:val="center"/>
        <w:rPr>
          <w:rFonts w:ascii="Times New Roman" w:hAnsi="Times New Roman"/>
          <w:color w:val="000000"/>
          <w:sz w:val="24"/>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widowControl w:val="0"/>
        <w:tabs>
          <w:tab w:val="left" w:pos="567"/>
        </w:tabs>
        <w:ind w:firstLine="426"/>
        <w:jc w:val="center"/>
        <w:rPr>
          <w:b/>
          <w:color w:val="000000"/>
          <w:sz w:val="24"/>
        </w:rPr>
      </w:pPr>
    </w:p>
    <w:p w:rsidR="004C6954" w:rsidRPr="001556DF" w:rsidRDefault="004C6954" w:rsidP="004C6954">
      <w:pPr>
        <w:widowControl w:val="0"/>
        <w:tabs>
          <w:tab w:val="left" w:pos="567"/>
        </w:tabs>
        <w:ind w:firstLine="426"/>
        <w:jc w:val="center"/>
        <w:rPr>
          <w:b/>
          <w:color w:val="000000"/>
          <w:sz w:val="24"/>
        </w:rPr>
      </w:pPr>
      <w:r w:rsidRPr="001556DF">
        <w:rPr>
          <w:b/>
          <w:color w:val="000000"/>
          <w:sz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01"/>
        <w:gridCol w:w="2269"/>
        <w:gridCol w:w="1184"/>
        <w:gridCol w:w="1167"/>
        <w:gridCol w:w="6"/>
        <w:gridCol w:w="13"/>
        <w:gridCol w:w="1394"/>
        <w:gridCol w:w="1352"/>
        <w:gridCol w:w="1628"/>
      </w:tblGrid>
      <w:tr w:rsidR="004C6954" w:rsidRPr="001556DF" w:rsidTr="00FE3D76">
        <w:trPr>
          <w:trHeight w:val="2041"/>
          <w:tblHeader/>
        </w:trPr>
        <w:tc>
          <w:tcPr>
            <w:tcW w:w="71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Основание для начала административной процедуры</w:t>
            </w:r>
          </w:p>
        </w:tc>
        <w:tc>
          <w:tcPr>
            <w:tcW w:w="1079"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Содержание административных действий</w:t>
            </w:r>
          </w:p>
        </w:tc>
        <w:tc>
          <w:tcPr>
            <w:tcW w:w="5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Срок выполнения административных действий</w:t>
            </w:r>
          </w:p>
        </w:tc>
        <w:tc>
          <w:tcPr>
            <w:tcW w:w="564" w:type="pct"/>
            <w:gridSpan w:val="3"/>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Должностное лицо, ответственное за выполнение административного действия</w:t>
            </w:r>
          </w:p>
        </w:tc>
        <w:tc>
          <w:tcPr>
            <w:tcW w:w="6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Критерии принятия решения</w:t>
            </w:r>
          </w:p>
        </w:tc>
        <w:tc>
          <w:tcPr>
            <w:tcW w:w="77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Результат административного действия, способ фиксации</w:t>
            </w:r>
          </w:p>
        </w:tc>
      </w:tr>
      <w:tr w:rsidR="004C6954" w:rsidRPr="001556DF" w:rsidTr="00FE3D76">
        <w:trPr>
          <w:trHeight w:val="20"/>
          <w:tblHeader/>
        </w:trPr>
        <w:tc>
          <w:tcPr>
            <w:tcW w:w="71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1</w:t>
            </w:r>
          </w:p>
        </w:tc>
        <w:tc>
          <w:tcPr>
            <w:tcW w:w="1079"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2</w:t>
            </w:r>
          </w:p>
        </w:tc>
        <w:tc>
          <w:tcPr>
            <w:tcW w:w="5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3</w:t>
            </w:r>
          </w:p>
        </w:tc>
        <w:tc>
          <w:tcPr>
            <w:tcW w:w="564" w:type="pct"/>
            <w:gridSpan w:val="3"/>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4</w:t>
            </w:r>
          </w:p>
        </w:tc>
        <w:tc>
          <w:tcPr>
            <w:tcW w:w="6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5</w:t>
            </w:r>
          </w:p>
        </w:tc>
        <w:tc>
          <w:tcPr>
            <w:tcW w:w="64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6</w:t>
            </w:r>
          </w:p>
        </w:tc>
        <w:tc>
          <w:tcPr>
            <w:tcW w:w="77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7</w:t>
            </w:r>
          </w:p>
        </w:tc>
      </w:tr>
      <w:tr w:rsidR="004C6954" w:rsidRPr="001556DF" w:rsidTr="00FE3D76">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Проверка документов и регистрация заявления</w:t>
            </w:r>
          </w:p>
        </w:tc>
      </w:tr>
      <w:tr w:rsidR="004C6954" w:rsidRPr="001556DF" w:rsidTr="00FE3D76">
        <w:trPr>
          <w:trHeight w:val="72"/>
        </w:trPr>
        <w:tc>
          <w:tcPr>
            <w:tcW w:w="714" w:type="pct"/>
            <w:vMerge w:val="restart"/>
            <w:tcBorders>
              <w:bottom w:val="nil"/>
            </w:tcBorders>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Поступление заявления и документов для предоставления </w:t>
            </w:r>
            <w:r>
              <w:rPr>
                <w:rFonts w:eastAsia="Calibri"/>
                <w:color w:val="000000"/>
                <w:sz w:val="24"/>
              </w:rPr>
              <w:t xml:space="preserve">муниципальной </w:t>
            </w:r>
            <w:r w:rsidRPr="001556DF">
              <w:rPr>
                <w:rFonts w:eastAsia="Calibri"/>
                <w:color w:val="000000"/>
                <w:sz w:val="24"/>
              </w:rPr>
              <w:t>услуги в Уполномоченный орган</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4C6954" w:rsidRPr="001556DF" w:rsidRDefault="004C6954" w:rsidP="00FE3D76">
            <w:pPr>
              <w:rPr>
                <w:rFonts w:eastAsia="Calibri"/>
                <w:color w:val="000000"/>
                <w:sz w:val="24"/>
              </w:rPr>
            </w:pPr>
          </w:p>
        </w:tc>
        <w:tc>
          <w:tcPr>
            <w:tcW w:w="5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t>До 1 рабочего дня</w:t>
            </w:r>
          </w:p>
        </w:tc>
        <w:tc>
          <w:tcPr>
            <w:tcW w:w="564" w:type="pct"/>
            <w:gridSpan w:val="3"/>
            <w:vMerge w:val="restart"/>
            <w:shd w:val="clear" w:color="auto" w:fill="auto"/>
          </w:tcPr>
          <w:p w:rsidR="004C6954" w:rsidRPr="001556DF" w:rsidRDefault="004C6954" w:rsidP="00FE3D76">
            <w:pPr>
              <w:rPr>
                <w:rFonts w:eastAsia="Calibri"/>
                <w:color w:val="000000"/>
                <w:sz w:val="24"/>
              </w:rPr>
            </w:pPr>
            <w:r w:rsidRPr="001556DF">
              <w:rPr>
                <w:color w:val="000000"/>
                <w:sz w:val="24"/>
              </w:rPr>
              <w:t xml:space="preserve">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vMerge w:val="restart"/>
            <w:shd w:val="clear" w:color="auto" w:fill="auto"/>
          </w:tcPr>
          <w:p w:rsidR="004C6954" w:rsidRPr="001556DF" w:rsidRDefault="004C6954" w:rsidP="00FE3D76">
            <w:pPr>
              <w:jc w:val="both"/>
              <w:rPr>
                <w:rFonts w:eastAsia="Calibri"/>
                <w:color w:val="000000"/>
                <w:sz w:val="24"/>
              </w:rPr>
            </w:pPr>
            <w:r w:rsidRPr="001556DF">
              <w:rPr>
                <w:rFonts w:eastAsia="Calibri"/>
                <w:color w:val="000000"/>
                <w:sz w:val="24"/>
              </w:rPr>
              <w:t>Уполномоченный орган / ГИС / ПГС</w:t>
            </w:r>
          </w:p>
          <w:p w:rsidR="004C6954" w:rsidRPr="001556DF" w:rsidRDefault="004C6954" w:rsidP="00FE3D76">
            <w:pPr>
              <w:rPr>
                <w:rFonts w:eastAsia="Calibri"/>
                <w:color w:val="000000"/>
                <w:sz w:val="24"/>
              </w:rPr>
            </w:pPr>
          </w:p>
        </w:tc>
        <w:tc>
          <w:tcPr>
            <w:tcW w:w="643"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color w:val="000000"/>
                <w:sz w:val="24"/>
              </w:rPr>
            </w:pPr>
            <w:r w:rsidRPr="001556DF">
              <w:rPr>
                <w:color w:val="000000"/>
                <w:sz w:val="24"/>
              </w:rPr>
              <w:t xml:space="preserve">регистрация заявления и документов в ГИС (присвоение номера и датирование); </w:t>
            </w:r>
          </w:p>
          <w:p w:rsidR="004C6954" w:rsidRPr="001556DF" w:rsidRDefault="004C6954" w:rsidP="00FE3D76">
            <w:pPr>
              <w:rPr>
                <w:rFonts w:eastAsia="Calibri"/>
                <w:color w:val="000000"/>
                <w:sz w:val="24"/>
              </w:rPr>
            </w:pPr>
            <w:r w:rsidRPr="001556DF">
              <w:rPr>
                <w:color w:val="000000"/>
                <w:sz w:val="24"/>
              </w:rPr>
              <w:t>назначение должностного лица, ответственного за предоставление муниципальной услуги, и передача ему документов</w:t>
            </w:r>
          </w:p>
        </w:tc>
      </w:tr>
      <w:tr w:rsidR="004C6954" w:rsidRPr="001556DF" w:rsidTr="00FE3D76">
        <w:trPr>
          <w:trHeight w:val="1364"/>
        </w:trPr>
        <w:tc>
          <w:tcPr>
            <w:tcW w:w="714" w:type="pct"/>
            <w:vMerge/>
            <w:tcBorders>
              <w:top w:val="nil"/>
              <w:bottom w:val="nil"/>
            </w:tcBorders>
            <w:shd w:val="clear" w:color="auto" w:fill="auto"/>
          </w:tcPr>
          <w:p w:rsidR="004C6954" w:rsidRPr="001556DF" w:rsidRDefault="004C6954" w:rsidP="00FE3D76">
            <w:pPr>
              <w:rPr>
                <w:rFonts w:eastAsia="Calibri"/>
                <w:color w:val="000000"/>
                <w:sz w:val="24"/>
              </w:rPr>
            </w:pPr>
          </w:p>
        </w:tc>
        <w:tc>
          <w:tcPr>
            <w:tcW w:w="1079" w:type="pct"/>
            <w:tcBorders>
              <w:top w:val="nil"/>
            </w:tcBorders>
            <w:shd w:val="clear" w:color="auto" w:fill="auto"/>
          </w:tcPr>
          <w:p w:rsidR="004C6954" w:rsidRPr="001556DF" w:rsidRDefault="004C6954" w:rsidP="00FE3D76">
            <w:pPr>
              <w:rPr>
                <w:rFonts w:eastAsia="Calibri"/>
                <w:color w:val="000000"/>
                <w:sz w:val="24"/>
              </w:rPr>
            </w:pPr>
            <w:r w:rsidRPr="001556DF">
              <w:rPr>
                <w:color w:val="000000"/>
                <w:sz w:val="24"/>
              </w:rPr>
              <w:t xml:space="preserve">Принятие решения об отказе в приеме документов, </w:t>
            </w:r>
            <w:r w:rsidRPr="001556DF">
              <w:rPr>
                <w:rFonts w:eastAsia="Calibri"/>
                <w:color w:val="000000"/>
                <w:sz w:val="24"/>
              </w:rPr>
              <w:t>в случае выявления оснований для отказа в приеме документов</w:t>
            </w:r>
          </w:p>
        </w:tc>
        <w:tc>
          <w:tcPr>
            <w:tcW w:w="563" w:type="pct"/>
            <w:vMerge/>
            <w:tcBorders>
              <w:top w:val="nil"/>
            </w:tcBorders>
            <w:shd w:val="clear" w:color="auto" w:fill="auto"/>
            <w:vAlign w:val="center"/>
          </w:tcPr>
          <w:p w:rsidR="004C6954" w:rsidRPr="001556DF" w:rsidRDefault="004C6954" w:rsidP="00FE3D76">
            <w:pPr>
              <w:rPr>
                <w:rFonts w:eastAsia="Calibri"/>
                <w:color w:val="000000"/>
                <w:sz w:val="24"/>
              </w:rPr>
            </w:pPr>
          </w:p>
        </w:tc>
        <w:tc>
          <w:tcPr>
            <w:tcW w:w="564" w:type="pct"/>
            <w:gridSpan w:val="3"/>
            <w:vMerge/>
            <w:shd w:val="clear" w:color="auto" w:fill="auto"/>
          </w:tcPr>
          <w:p w:rsidR="004C6954" w:rsidRPr="001556DF" w:rsidRDefault="004C6954" w:rsidP="00FE3D76">
            <w:pPr>
              <w:rPr>
                <w:color w:val="000000"/>
                <w:sz w:val="24"/>
              </w:rPr>
            </w:pPr>
          </w:p>
        </w:tc>
        <w:tc>
          <w:tcPr>
            <w:tcW w:w="663" w:type="pct"/>
            <w:vMerge/>
            <w:shd w:val="clear" w:color="auto" w:fill="auto"/>
          </w:tcPr>
          <w:p w:rsidR="004C6954" w:rsidRPr="001556DF" w:rsidRDefault="004C6954" w:rsidP="00FE3D76">
            <w:pPr>
              <w:rPr>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color w:val="000000"/>
                <w:sz w:val="24"/>
              </w:rPr>
            </w:pPr>
          </w:p>
        </w:tc>
      </w:tr>
      <w:tr w:rsidR="004C6954" w:rsidRPr="001556DF" w:rsidTr="00FE3D76">
        <w:trPr>
          <w:trHeight w:val="691"/>
        </w:trPr>
        <w:tc>
          <w:tcPr>
            <w:tcW w:w="714" w:type="pct"/>
            <w:vMerge/>
            <w:tcBorders>
              <w:top w:val="nil"/>
              <w:bottom w:val="nil"/>
            </w:tcBorders>
            <w:shd w:val="clear" w:color="auto" w:fill="auto"/>
          </w:tcPr>
          <w:p w:rsidR="004C6954" w:rsidRPr="001556DF" w:rsidRDefault="004C6954" w:rsidP="00FE3D76">
            <w:pPr>
              <w:rPr>
                <w:rFonts w:eastAsia="Calibri"/>
                <w:color w:val="000000"/>
                <w:sz w:val="24"/>
              </w:rPr>
            </w:pPr>
          </w:p>
        </w:tc>
        <w:tc>
          <w:tcPr>
            <w:tcW w:w="1079" w:type="pct"/>
            <w:tcBorders>
              <w:top w:val="nil"/>
            </w:tcBorders>
            <w:shd w:val="clear" w:color="auto" w:fill="auto"/>
          </w:tcPr>
          <w:p w:rsidR="004C6954" w:rsidRPr="001556DF" w:rsidRDefault="004C6954" w:rsidP="00FE3D76">
            <w:pPr>
              <w:rPr>
                <w:color w:val="000000"/>
                <w:sz w:val="24"/>
              </w:rPr>
            </w:pPr>
            <w:r w:rsidRPr="001556DF">
              <w:rPr>
                <w:rFonts w:eastAsia="Calibri"/>
                <w:color w:val="000000"/>
                <w:sz w:val="24"/>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4C6954" w:rsidRPr="001556DF" w:rsidRDefault="004C6954" w:rsidP="00FE3D76">
            <w:pPr>
              <w:rPr>
                <w:rFonts w:eastAsia="Calibri"/>
                <w:color w:val="000000"/>
                <w:sz w:val="24"/>
              </w:rPr>
            </w:pPr>
          </w:p>
        </w:tc>
        <w:tc>
          <w:tcPr>
            <w:tcW w:w="564" w:type="pct"/>
            <w:gridSpan w:val="3"/>
            <w:shd w:val="clear" w:color="auto" w:fill="auto"/>
          </w:tcPr>
          <w:p w:rsidR="004C6954" w:rsidRPr="001556DF" w:rsidRDefault="004C6954" w:rsidP="00FE3D76">
            <w:pPr>
              <w:rPr>
                <w:color w:val="000000"/>
                <w:sz w:val="24"/>
              </w:rPr>
            </w:pPr>
            <w:r w:rsidRPr="001556DF">
              <w:rPr>
                <w:color w:val="000000"/>
                <w:sz w:val="24"/>
              </w:rPr>
              <w:t xml:space="preserve">должностное лицо Уполномоченного органа, ответственное за </w:t>
            </w:r>
            <w:r w:rsidRPr="001556DF">
              <w:rPr>
                <w:color w:val="000000"/>
                <w:sz w:val="24"/>
              </w:rPr>
              <w:lastRenderedPageBreak/>
              <w:t>регистрацию корреспонденции</w:t>
            </w:r>
          </w:p>
        </w:tc>
        <w:tc>
          <w:tcPr>
            <w:tcW w:w="663" w:type="pct"/>
            <w:shd w:val="clear" w:color="auto" w:fill="auto"/>
          </w:tcPr>
          <w:p w:rsidR="004C6954" w:rsidRPr="001556DF" w:rsidRDefault="004C6954" w:rsidP="00FE3D76">
            <w:pPr>
              <w:rPr>
                <w:color w:val="000000"/>
                <w:sz w:val="24"/>
              </w:rPr>
            </w:pPr>
            <w:r w:rsidRPr="001556DF">
              <w:rPr>
                <w:rFonts w:eastAsia="Calibri"/>
                <w:color w:val="000000"/>
                <w:sz w:val="24"/>
              </w:rPr>
              <w:lastRenderedPageBreak/>
              <w:t>Уполномоченный орган/ГИС</w:t>
            </w:r>
          </w:p>
        </w:tc>
        <w:tc>
          <w:tcPr>
            <w:tcW w:w="643" w:type="pct"/>
            <w:shd w:val="clear" w:color="auto" w:fill="auto"/>
          </w:tcPr>
          <w:p w:rsidR="004C6954" w:rsidRPr="001556DF" w:rsidRDefault="004C6954" w:rsidP="00FE3D76">
            <w:pPr>
              <w:rPr>
                <w:rFonts w:eastAsia="Calibri"/>
                <w:color w:val="000000"/>
                <w:sz w:val="24"/>
              </w:rPr>
            </w:pPr>
          </w:p>
        </w:tc>
        <w:tc>
          <w:tcPr>
            <w:tcW w:w="774" w:type="pct"/>
            <w:shd w:val="clear" w:color="auto" w:fill="auto"/>
          </w:tcPr>
          <w:p w:rsidR="004C6954" w:rsidRPr="001556DF" w:rsidRDefault="004C6954" w:rsidP="00FE3D76">
            <w:pPr>
              <w:rPr>
                <w:color w:val="000000"/>
                <w:sz w:val="24"/>
              </w:rPr>
            </w:pPr>
          </w:p>
        </w:tc>
      </w:tr>
      <w:tr w:rsidR="004C6954" w:rsidRPr="001556DF" w:rsidTr="00FE3D76">
        <w:trPr>
          <w:trHeight w:val="300"/>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lastRenderedPageBreak/>
              <w:t>Получение сведений посредством СМЭВ</w:t>
            </w:r>
          </w:p>
        </w:tc>
      </w:tr>
      <w:tr w:rsidR="004C6954" w:rsidRPr="001556DF" w:rsidTr="00FE3D76">
        <w:trPr>
          <w:trHeight w:val="126"/>
        </w:trPr>
        <w:tc>
          <w:tcPr>
            <w:tcW w:w="714" w:type="pct"/>
            <w:vMerge w:val="restart"/>
            <w:shd w:val="clear" w:color="auto" w:fill="auto"/>
          </w:tcPr>
          <w:p w:rsidR="004C6954" w:rsidRPr="001556DF" w:rsidRDefault="004C6954" w:rsidP="00FE3D76">
            <w:pPr>
              <w:rPr>
                <w:color w:val="000000"/>
                <w:sz w:val="24"/>
              </w:rPr>
            </w:pPr>
            <w:r w:rsidRPr="001556DF">
              <w:rPr>
                <w:color w:val="000000"/>
                <w:sz w:val="24"/>
              </w:rPr>
              <w:t>пакет зарегистрированных документов, поступивших должностному лицу,</w:t>
            </w:r>
          </w:p>
          <w:p w:rsidR="004C6954" w:rsidRPr="001556DF" w:rsidRDefault="004C6954" w:rsidP="00FE3D76">
            <w:pPr>
              <w:rPr>
                <w:rFonts w:eastAsia="Calibri"/>
                <w:color w:val="000000"/>
                <w:sz w:val="24"/>
              </w:rPr>
            </w:pPr>
            <w:r w:rsidRPr="001556DF">
              <w:rPr>
                <w:color w:val="000000"/>
                <w:sz w:val="24"/>
              </w:rPr>
              <w:t xml:space="preserve">ответственному за предоставление  </w:t>
            </w:r>
            <w:r>
              <w:rPr>
                <w:color w:val="000000"/>
                <w:sz w:val="24"/>
              </w:rPr>
              <w:t>муниципальной</w:t>
            </w:r>
            <w:r w:rsidRPr="001556DF">
              <w:rPr>
                <w:color w:val="000000"/>
                <w:sz w:val="24"/>
              </w:rPr>
              <w:t xml:space="preserve"> услуги</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направление межведомственных запросов в органы и организации</w:t>
            </w: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в день регистрации заявления и документов</w:t>
            </w:r>
          </w:p>
        </w:tc>
        <w:tc>
          <w:tcPr>
            <w:tcW w:w="564" w:type="pct"/>
            <w:gridSpan w:val="3"/>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орган/ГИС/ ПГС / СМЭВ</w:t>
            </w:r>
          </w:p>
        </w:tc>
        <w:tc>
          <w:tcPr>
            <w:tcW w:w="643" w:type="pct"/>
            <w:shd w:val="clear" w:color="auto" w:fill="auto"/>
          </w:tcPr>
          <w:p w:rsidR="004C6954" w:rsidRPr="001556DF" w:rsidRDefault="004C6954" w:rsidP="00FE3D76">
            <w:pPr>
              <w:rPr>
                <w:rFonts w:eastAsia="Calibri"/>
                <w:color w:val="000000"/>
                <w:sz w:val="24"/>
              </w:rPr>
            </w:pPr>
            <w:r w:rsidRPr="001556DF">
              <w:rPr>
                <w:color w:val="000000"/>
                <w:sz w:val="24"/>
              </w:rPr>
              <w:t xml:space="preserve">отсутствие документов, необходимых для предоставления  </w:t>
            </w:r>
            <w:r>
              <w:rPr>
                <w:color w:val="000000"/>
                <w:sz w:val="24"/>
              </w:rPr>
              <w:t xml:space="preserve">муниципальной </w:t>
            </w:r>
            <w:r w:rsidRPr="001556DF">
              <w:rPr>
                <w:color w:val="000000"/>
                <w:sz w:val="24"/>
              </w:rPr>
              <w:t>услуги, находящихся в распоряжении государственных органов (организаций)</w:t>
            </w:r>
          </w:p>
        </w:tc>
        <w:tc>
          <w:tcPr>
            <w:tcW w:w="774" w:type="pct"/>
            <w:shd w:val="clear" w:color="auto" w:fill="auto"/>
          </w:tcPr>
          <w:p w:rsidR="004C6954" w:rsidRPr="001556DF" w:rsidRDefault="004C6954" w:rsidP="00FE3D76">
            <w:pPr>
              <w:rPr>
                <w:color w:val="000000"/>
                <w:sz w:val="24"/>
              </w:rPr>
            </w:pPr>
            <w:r w:rsidRPr="001556DF">
              <w:rPr>
                <w:color w:val="000000"/>
                <w:sz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C6954" w:rsidRPr="001556DF" w:rsidTr="00FE3D76">
        <w:trPr>
          <w:trHeight w:val="135"/>
        </w:trPr>
        <w:tc>
          <w:tcPr>
            <w:tcW w:w="714" w:type="pct"/>
            <w:vMerge/>
            <w:shd w:val="clear" w:color="auto" w:fill="auto"/>
          </w:tcPr>
          <w:p w:rsidR="004C6954" w:rsidRPr="001556DF" w:rsidRDefault="004C6954" w:rsidP="00FE3D76">
            <w:pPr>
              <w:rPr>
                <w:rFonts w:eastAsia="Calibri"/>
                <w:color w:val="000000"/>
                <w:sz w:val="24"/>
              </w:rPr>
            </w:pPr>
          </w:p>
        </w:tc>
        <w:tc>
          <w:tcPr>
            <w:tcW w:w="1079" w:type="pct"/>
            <w:shd w:val="clear" w:color="auto" w:fill="auto"/>
          </w:tcPr>
          <w:p w:rsidR="004C6954" w:rsidRPr="001556DF" w:rsidRDefault="004C6954" w:rsidP="00FE3D76">
            <w:pPr>
              <w:rPr>
                <w:color w:val="000000"/>
                <w:sz w:val="24"/>
              </w:rPr>
            </w:pPr>
            <w:r w:rsidRPr="001556DF">
              <w:rPr>
                <w:color w:val="000000"/>
                <w:sz w:val="24"/>
              </w:rPr>
              <w:t>получение ответов на межведомственные запросы, формирование полного комплекта документов</w:t>
            </w:r>
          </w:p>
        </w:tc>
        <w:tc>
          <w:tcPr>
            <w:tcW w:w="563" w:type="pct"/>
            <w:shd w:val="clear" w:color="auto" w:fill="auto"/>
          </w:tcPr>
          <w:p w:rsidR="004C6954" w:rsidRPr="001556DF" w:rsidRDefault="004C6954" w:rsidP="00FE3D76">
            <w:pPr>
              <w:rPr>
                <w:rFonts w:eastAsia="Calibri"/>
                <w:color w:val="000000"/>
                <w:sz w:val="24"/>
              </w:rPr>
            </w:pPr>
            <w:r w:rsidRPr="001556DF">
              <w:rPr>
                <w:color w:val="000000"/>
                <w:sz w:val="24"/>
              </w:rPr>
              <w:t xml:space="preserve">3 рабочих дня со дня направления межведомственного запроса в орган или организацию, предоставляющие документ и </w:t>
            </w:r>
            <w:r w:rsidRPr="001556DF">
              <w:rPr>
                <w:color w:val="000000"/>
                <w:sz w:val="24"/>
              </w:rPr>
              <w:lastRenderedPageBreak/>
              <w:t>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4C6954" w:rsidRPr="001556DF" w:rsidRDefault="004C6954" w:rsidP="00FE3D76">
            <w:pPr>
              <w:rPr>
                <w:rFonts w:eastAsia="Calibri"/>
                <w:color w:val="000000"/>
                <w:sz w:val="24"/>
              </w:rPr>
            </w:pPr>
            <w:r w:rsidRPr="001556DF">
              <w:rPr>
                <w:color w:val="000000"/>
                <w:sz w:val="24"/>
              </w:rPr>
              <w:lastRenderedPageBreak/>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/ГИС/ ПГС / СМЭВ</w:t>
            </w:r>
          </w:p>
        </w:tc>
        <w:tc>
          <w:tcPr>
            <w:tcW w:w="643" w:type="pct"/>
            <w:shd w:val="clear" w:color="auto" w:fill="auto"/>
          </w:tcPr>
          <w:p w:rsidR="004C6954" w:rsidRPr="001556DF" w:rsidRDefault="004C6954" w:rsidP="00FE3D76">
            <w:pPr>
              <w:rPr>
                <w:color w:val="000000"/>
                <w:sz w:val="24"/>
              </w:rPr>
            </w:pPr>
            <w:r w:rsidRPr="001556DF">
              <w:rPr>
                <w:color w:val="000000"/>
                <w:sz w:val="24"/>
              </w:rPr>
              <w:t>–</w:t>
            </w:r>
          </w:p>
        </w:tc>
        <w:tc>
          <w:tcPr>
            <w:tcW w:w="774" w:type="pct"/>
            <w:shd w:val="clear" w:color="auto" w:fill="auto"/>
          </w:tcPr>
          <w:p w:rsidR="004C6954" w:rsidRPr="001556DF" w:rsidRDefault="004C6954" w:rsidP="00FE3D76">
            <w:pPr>
              <w:rPr>
                <w:color w:val="000000"/>
                <w:sz w:val="24"/>
              </w:rPr>
            </w:pPr>
            <w:r w:rsidRPr="001556DF">
              <w:rPr>
                <w:color w:val="000000"/>
                <w:sz w:val="24"/>
              </w:rPr>
              <w:t xml:space="preserve">получение документов (сведений), необходимых для предоставления </w:t>
            </w:r>
            <w:r>
              <w:rPr>
                <w:color w:val="000000"/>
                <w:sz w:val="24"/>
              </w:rPr>
              <w:t xml:space="preserve">муниципальной </w:t>
            </w:r>
            <w:r w:rsidRPr="001556DF">
              <w:rPr>
                <w:color w:val="000000"/>
                <w:sz w:val="24"/>
              </w:rPr>
              <w:t>услуги</w:t>
            </w:r>
          </w:p>
        </w:tc>
      </w:tr>
      <w:tr w:rsidR="004C6954" w:rsidRPr="001556DF" w:rsidTr="00FE3D76">
        <w:trPr>
          <w:trHeight w:val="397"/>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lastRenderedPageBreak/>
              <w:t>Рассмотрение документов и сведений</w:t>
            </w:r>
          </w:p>
        </w:tc>
      </w:tr>
      <w:tr w:rsidR="004C6954" w:rsidRPr="001556DF" w:rsidTr="00FE3D76">
        <w:trPr>
          <w:trHeight w:val="3742"/>
        </w:trPr>
        <w:tc>
          <w:tcPr>
            <w:tcW w:w="714" w:type="pct"/>
            <w:shd w:val="clear" w:color="auto" w:fill="auto"/>
          </w:tcPr>
          <w:p w:rsidR="004C6954" w:rsidRPr="001556DF" w:rsidRDefault="004C6954" w:rsidP="00FE3D76">
            <w:pPr>
              <w:rPr>
                <w:color w:val="000000"/>
                <w:sz w:val="24"/>
              </w:rPr>
            </w:pPr>
            <w:r w:rsidRPr="001556DF">
              <w:rPr>
                <w:color w:val="000000"/>
                <w:sz w:val="24"/>
              </w:rPr>
              <w:t>пакет зарегистрированных документов, поступивших должностному лицу,</w:t>
            </w:r>
          </w:p>
          <w:p w:rsidR="004C6954" w:rsidRPr="001556DF" w:rsidRDefault="004C6954" w:rsidP="00FE3D76">
            <w:pPr>
              <w:ind w:left="34"/>
              <w:rPr>
                <w:rFonts w:eastAsia="Calibri"/>
                <w:color w:val="000000"/>
                <w:sz w:val="24"/>
              </w:rPr>
            </w:pPr>
            <w:r w:rsidRPr="001556DF">
              <w:rPr>
                <w:color w:val="000000"/>
                <w:sz w:val="24"/>
              </w:rPr>
              <w:t xml:space="preserve">ответственному за предоставление  </w:t>
            </w:r>
            <w:r>
              <w:rPr>
                <w:color w:val="000000"/>
                <w:sz w:val="24"/>
              </w:rPr>
              <w:t>муниципальной</w:t>
            </w:r>
            <w:r w:rsidRPr="001556DF">
              <w:rPr>
                <w:color w:val="000000"/>
                <w:sz w:val="24"/>
              </w:rPr>
              <w:t xml:space="preserve"> услуги</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Проверка соответствия документов и сведений требованиям нормативных правовых актов предоставления </w:t>
            </w:r>
            <w:r>
              <w:rPr>
                <w:rFonts w:eastAsia="Calibri"/>
                <w:color w:val="000000"/>
                <w:sz w:val="24"/>
              </w:rPr>
              <w:t>муниципальной</w:t>
            </w:r>
            <w:r w:rsidRPr="001556DF">
              <w:rPr>
                <w:rFonts w:eastAsia="Calibri"/>
                <w:color w:val="000000"/>
                <w:sz w:val="24"/>
              </w:rPr>
              <w:t xml:space="preserve"> услуги </w:t>
            </w: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До 2 рабочих дней</w:t>
            </w:r>
          </w:p>
        </w:tc>
        <w:tc>
          <w:tcPr>
            <w:tcW w:w="555" w:type="pct"/>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72" w:type="pct"/>
            <w:gridSpan w:val="3"/>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 ГИС / ПГС</w:t>
            </w:r>
          </w:p>
        </w:tc>
        <w:tc>
          <w:tcPr>
            <w:tcW w:w="643" w:type="pct"/>
            <w:shd w:val="clear" w:color="auto" w:fill="auto"/>
          </w:tcPr>
          <w:p w:rsidR="004C6954" w:rsidRPr="001556DF" w:rsidRDefault="004C6954" w:rsidP="00FE3D76">
            <w:pPr>
              <w:rPr>
                <w:rFonts w:eastAsia="Calibri"/>
                <w:color w:val="000000"/>
                <w:sz w:val="24"/>
              </w:rPr>
            </w:pPr>
            <w:r w:rsidRPr="001556DF">
              <w:rPr>
                <w:color w:val="000000"/>
                <w:sz w:val="24"/>
              </w:rPr>
              <w:t xml:space="preserve">основания отказа в предоставлении </w:t>
            </w:r>
            <w:r>
              <w:rPr>
                <w:color w:val="000000"/>
                <w:sz w:val="24"/>
              </w:rPr>
              <w:t>муниципальной</w:t>
            </w:r>
            <w:r w:rsidRPr="001556DF">
              <w:rPr>
                <w:color w:val="000000"/>
                <w:sz w:val="24"/>
              </w:rPr>
              <w:t xml:space="preserve"> услуги, предусмотренные пунктом 2.22 Административного регламента</w:t>
            </w:r>
          </w:p>
        </w:tc>
        <w:tc>
          <w:tcPr>
            <w:tcW w:w="774"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проект результата предоставления </w:t>
            </w:r>
            <w:r>
              <w:rPr>
                <w:rFonts w:eastAsia="Calibri"/>
                <w:color w:val="000000"/>
                <w:sz w:val="24"/>
              </w:rPr>
              <w:t>муниципальной</w:t>
            </w:r>
            <w:r w:rsidRPr="001556DF">
              <w:rPr>
                <w:rFonts w:eastAsia="Calibri"/>
                <w:color w:val="000000"/>
                <w:sz w:val="24"/>
              </w:rPr>
              <w:t xml:space="preserve"> услуги </w:t>
            </w:r>
          </w:p>
        </w:tc>
      </w:tr>
      <w:tr w:rsidR="004C6954" w:rsidRPr="001556DF" w:rsidTr="00FE3D76">
        <w:trPr>
          <w:trHeight w:val="459"/>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Принятие решения</w:t>
            </w:r>
          </w:p>
        </w:tc>
      </w:tr>
      <w:tr w:rsidR="004C6954" w:rsidRPr="001556DF" w:rsidTr="00FE3D76">
        <w:trPr>
          <w:trHeight w:val="1110"/>
        </w:trPr>
        <w:tc>
          <w:tcPr>
            <w:tcW w:w="714" w:type="pct"/>
            <w:vMerge w:val="restart"/>
            <w:tcBorders>
              <w:bottom w:val="nil"/>
            </w:tcBorders>
            <w:shd w:val="clear" w:color="auto" w:fill="auto"/>
          </w:tcPr>
          <w:p w:rsidR="004C6954" w:rsidRPr="001556DF" w:rsidRDefault="004C6954" w:rsidP="00FE3D76">
            <w:pPr>
              <w:ind w:left="34"/>
              <w:rPr>
                <w:rFonts w:eastAsia="Calibri"/>
                <w:color w:val="000000"/>
                <w:sz w:val="24"/>
              </w:rPr>
            </w:pPr>
            <w:r w:rsidRPr="001556DF">
              <w:rPr>
                <w:rFonts w:eastAsia="Calibri"/>
                <w:color w:val="000000"/>
                <w:sz w:val="24"/>
              </w:rPr>
              <w:t xml:space="preserve">проект результата предоставления </w:t>
            </w:r>
            <w:r>
              <w:rPr>
                <w:rFonts w:eastAsia="Calibri"/>
                <w:color w:val="000000"/>
                <w:sz w:val="24"/>
              </w:rPr>
              <w:t>муниципаль</w:t>
            </w:r>
            <w:r>
              <w:rPr>
                <w:rFonts w:eastAsia="Calibri"/>
                <w:color w:val="000000"/>
                <w:sz w:val="24"/>
              </w:rPr>
              <w:lastRenderedPageBreak/>
              <w:t>ной</w:t>
            </w:r>
            <w:r w:rsidRPr="001556DF">
              <w:rPr>
                <w:rFonts w:eastAsia="Calibri"/>
                <w:color w:val="000000"/>
                <w:sz w:val="24"/>
              </w:rPr>
              <w:t xml:space="preserve"> услуги </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lastRenderedPageBreak/>
              <w:t xml:space="preserve">Принятие решения о предоставления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rPr>
                <w:rFonts w:eastAsia="Calibri"/>
                <w:color w:val="000000"/>
                <w:sz w:val="24"/>
              </w:rPr>
            </w:pPr>
          </w:p>
        </w:tc>
        <w:tc>
          <w:tcPr>
            <w:tcW w:w="5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t>До 1 часа</w:t>
            </w:r>
          </w:p>
        </w:tc>
        <w:tc>
          <w:tcPr>
            <w:tcW w:w="564" w:type="pct"/>
            <w:gridSpan w:val="3"/>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должностное лицо Уполномоченного </w:t>
            </w:r>
            <w:r w:rsidRPr="001556DF">
              <w:rPr>
                <w:rFonts w:eastAsia="Calibri"/>
                <w:color w:val="000000"/>
                <w:sz w:val="24"/>
              </w:rPr>
              <w:lastRenderedPageBreak/>
              <w:t xml:space="preserve">органа, ответственное за предоставление </w:t>
            </w:r>
            <w:r>
              <w:rPr>
                <w:rFonts w:eastAsia="Calibri"/>
                <w:color w:val="000000"/>
                <w:sz w:val="24"/>
              </w:rPr>
              <w:t>муниципальной</w:t>
            </w:r>
            <w:r w:rsidRPr="001556DF">
              <w:rPr>
                <w:rFonts w:eastAsia="Calibri"/>
                <w:color w:val="000000"/>
                <w:sz w:val="24"/>
              </w:rPr>
              <w:t xml:space="preserve"> услуги;</w:t>
            </w:r>
          </w:p>
          <w:p w:rsidR="004C6954" w:rsidRPr="001556DF" w:rsidRDefault="004C6954" w:rsidP="00FE3D76">
            <w:pPr>
              <w:rPr>
                <w:rFonts w:eastAsia="Calibri"/>
                <w:color w:val="000000"/>
                <w:sz w:val="24"/>
              </w:rPr>
            </w:pPr>
            <w:r w:rsidRPr="001556DF">
              <w:rPr>
                <w:rFonts w:eastAsia="Calibri"/>
                <w:color w:val="000000"/>
                <w:sz w:val="24"/>
              </w:rPr>
              <w:t>Руководитель Уполномоченного органа)или иное уполномоченное им лицо</w:t>
            </w:r>
          </w:p>
        </w:tc>
        <w:tc>
          <w:tcPr>
            <w:tcW w:w="6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lastRenderedPageBreak/>
              <w:t>Уполномоченный орган) / ГИС / ПГС</w:t>
            </w:r>
          </w:p>
        </w:tc>
        <w:tc>
          <w:tcPr>
            <w:tcW w:w="643"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Результат предоставления </w:t>
            </w:r>
            <w:r>
              <w:rPr>
                <w:rFonts w:eastAsia="Calibri"/>
                <w:color w:val="000000"/>
                <w:sz w:val="24"/>
              </w:rPr>
              <w:t xml:space="preserve">муниципальной </w:t>
            </w:r>
            <w:r w:rsidRPr="001556DF">
              <w:rPr>
                <w:rFonts w:eastAsia="Calibri"/>
                <w:color w:val="000000"/>
                <w:sz w:val="24"/>
              </w:rPr>
              <w:t xml:space="preserve">услуги, </w:t>
            </w:r>
            <w:r w:rsidRPr="001556DF">
              <w:rPr>
                <w:rFonts w:eastAsia="Calibri"/>
                <w:color w:val="000000"/>
                <w:sz w:val="24"/>
              </w:rPr>
              <w:lastRenderedPageBreak/>
              <w:t>подписанный усиленной квалифицированной подписью руководителем Уполномоченного органа или иного уполномоченного им лица</w:t>
            </w:r>
          </w:p>
        </w:tc>
      </w:tr>
      <w:tr w:rsidR="004C6954" w:rsidRPr="001556DF" w:rsidTr="00FE3D76">
        <w:trPr>
          <w:trHeight w:val="4395"/>
        </w:trPr>
        <w:tc>
          <w:tcPr>
            <w:tcW w:w="714" w:type="pct"/>
            <w:vMerge/>
            <w:tcBorders>
              <w:top w:val="nil"/>
              <w:bottom w:val="nil"/>
            </w:tcBorders>
            <w:shd w:val="clear" w:color="auto" w:fill="auto"/>
          </w:tcPr>
          <w:p w:rsidR="004C6954" w:rsidRPr="001556DF" w:rsidRDefault="004C6954" w:rsidP="00FE3D76">
            <w:pPr>
              <w:ind w:left="34"/>
              <w:rPr>
                <w:rFonts w:eastAsia="Calibri"/>
                <w:color w:val="000000"/>
                <w:sz w:val="24"/>
              </w:rPr>
            </w:pPr>
          </w:p>
        </w:tc>
        <w:tc>
          <w:tcPr>
            <w:tcW w:w="1079" w:type="pct"/>
            <w:tcBorders>
              <w:top w:val="nil"/>
            </w:tcBorders>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Формирование решения о предоставлении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rPr>
                <w:rFonts w:eastAsia="Calibri"/>
                <w:color w:val="000000"/>
                <w:sz w:val="24"/>
              </w:rPr>
            </w:pPr>
          </w:p>
        </w:tc>
        <w:tc>
          <w:tcPr>
            <w:tcW w:w="563" w:type="pct"/>
            <w:vMerge/>
            <w:tcBorders>
              <w:top w:val="nil"/>
            </w:tcBorders>
            <w:shd w:val="clear" w:color="auto" w:fill="auto"/>
          </w:tcPr>
          <w:p w:rsidR="004C6954" w:rsidRPr="001556DF" w:rsidRDefault="004C6954" w:rsidP="00FE3D76">
            <w:pPr>
              <w:rPr>
                <w:rFonts w:eastAsia="Calibri"/>
                <w:color w:val="000000"/>
                <w:sz w:val="24"/>
              </w:rPr>
            </w:pPr>
          </w:p>
        </w:tc>
        <w:tc>
          <w:tcPr>
            <w:tcW w:w="564" w:type="pct"/>
            <w:gridSpan w:val="3"/>
            <w:vMerge/>
            <w:tcBorders>
              <w:top w:val="nil"/>
            </w:tcBorders>
            <w:shd w:val="clear" w:color="auto" w:fill="auto"/>
          </w:tcPr>
          <w:p w:rsidR="004C6954" w:rsidRPr="001556DF" w:rsidRDefault="004C6954" w:rsidP="00FE3D76">
            <w:pPr>
              <w:rPr>
                <w:rFonts w:eastAsia="Calibri"/>
                <w:color w:val="000000"/>
                <w:sz w:val="24"/>
              </w:rPr>
            </w:pPr>
          </w:p>
        </w:tc>
        <w:tc>
          <w:tcPr>
            <w:tcW w:w="663" w:type="pct"/>
            <w:vMerge/>
            <w:tcBorders>
              <w:top w:val="nil"/>
            </w:tcBorders>
            <w:shd w:val="clear" w:color="auto" w:fill="auto"/>
          </w:tcPr>
          <w:p w:rsidR="004C6954" w:rsidRPr="001556DF" w:rsidRDefault="004C6954" w:rsidP="00FE3D76">
            <w:pPr>
              <w:rPr>
                <w:rFonts w:eastAsia="Calibri"/>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rFonts w:eastAsia="Calibri"/>
                <w:color w:val="000000"/>
                <w:sz w:val="24"/>
              </w:rPr>
            </w:pPr>
          </w:p>
        </w:tc>
      </w:tr>
      <w:tr w:rsidR="004C6954" w:rsidRPr="001556DF" w:rsidTr="00FE3D76">
        <w:trPr>
          <w:trHeight w:val="2464"/>
        </w:trPr>
        <w:tc>
          <w:tcPr>
            <w:tcW w:w="714" w:type="pct"/>
            <w:vMerge w:val="restart"/>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Принятие решения об отказе в предоставлении услуги</w:t>
            </w:r>
          </w:p>
        </w:tc>
        <w:tc>
          <w:tcPr>
            <w:tcW w:w="563" w:type="pct"/>
            <w:vMerge w:val="restart"/>
            <w:shd w:val="clear" w:color="auto" w:fill="auto"/>
          </w:tcPr>
          <w:p w:rsidR="004C6954" w:rsidRPr="001556DF" w:rsidRDefault="004C6954" w:rsidP="00FE3D76">
            <w:pPr>
              <w:rPr>
                <w:rFonts w:eastAsia="Calibri"/>
                <w:color w:val="000000"/>
                <w:sz w:val="24"/>
              </w:rPr>
            </w:pPr>
          </w:p>
        </w:tc>
        <w:tc>
          <w:tcPr>
            <w:tcW w:w="564" w:type="pct"/>
            <w:gridSpan w:val="3"/>
            <w:vMerge w:val="restart"/>
            <w:shd w:val="clear" w:color="auto" w:fill="auto"/>
          </w:tcPr>
          <w:p w:rsidR="004C6954" w:rsidRPr="001556DF" w:rsidRDefault="004C6954" w:rsidP="00FE3D76">
            <w:pPr>
              <w:rPr>
                <w:rFonts w:eastAsia="Calibri"/>
                <w:color w:val="000000"/>
                <w:sz w:val="24"/>
              </w:rPr>
            </w:pPr>
          </w:p>
        </w:tc>
        <w:tc>
          <w:tcPr>
            <w:tcW w:w="663" w:type="pct"/>
            <w:vMerge w:val="restart"/>
            <w:tcBorders>
              <w:top w:val="nil"/>
            </w:tcBorders>
            <w:shd w:val="clear" w:color="auto" w:fill="auto"/>
          </w:tcPr>
          <w:p w:rsidR="004C6954" w:rsidRPr="001556DF" w:rsidRDefault="004C6954" w:rsidP="00FE3D76">
            <w:pPr>
              <w:rPr>
                <w:rFonts w:eastAsia="Calibri"/>
                <w:color w:val="000000"/>
                <w:sz w:val="24"/>
              </w:rPr>
            </w:pPr>
          </w:p>
        </w:tc>
        <w:tc>
          <w:tcPr>
            <w:tcW w:w="643" w:type="pct"/>
            <w:vMerge w:val="restart"/>
            <w:shd w:val="clear" w:color="auto" w:fill="auto"/>
          </w:tcPr>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Результат предоставления </w:t>
            </w:r>
            <w:r>
              <w:rPr>
                <w:rFonts w:eastAsia="Calibri"/>
                <w:color w:val="000000"/>
                <w:sz w:val="24"/>
              </w:rPr>
              <w:t>муниципальной</w:t>
            </w:r>
            <w:r w:rsidRPr="001556DF">
              <w:rPr>
                <w:rFonts w:eastAsia="Calibri"/>
                <w:color w:val="000000"/>
                <w:sz w:val="24"/>
              </w:rPr>
              <w:t xml:space="preserve"> услуги по форме, приведенной в приложении №6 к </w:t>
            </w:r>
            <w:r w:rsidRPr="001556DF">
              <w:rPr>
                <w:color w:val="000000"/>
                <w:sz w:val="24"/>
              </w:rPr>
              <w:t>Административному регламенту</w:t>
            </w:r>
            <w:r w:rsidRPr="001556DF">
              <w:rPr>
                <w:rFonts w:eastAsia="Calibri"/>
                <w:color w:val="000000"/>
                <w:sz w:val="24"/>
              </w:rPr>
              <w:t>, подписанный усиленной квалифицированной подписью руководителем Уполномоченного органа или иного уполномоченного им лица</w:t>
            </w:r>
          </w:p>
          <w:p w:rsidR="004C6954" w:rsidRPr="001556DF" w:rsidRDefault="004C6954" w:rsidP="00FE3D76">
            <w:pPr>
              <w:rPr>
                <w:rFonts w:eastAsia="Calibri"/>
                <w:color w:val="000000"/>
                <w:sz w:val="24"/>
              </w:rPr>
            </w:pPr>
          </w:p>
        </w:tc>
      </w:tr>
      <w:tr w:rsidR="004C6954" w:rsidRPr="001556DF" w:rsidTr="00FE3D76">
        <w:trPr>
          <w:trHeight w:val="1330"/>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Формирование решения об отказе в предоставлении </w:t>
            </w:r>
            <w:r>
              <w:rPr>
                <w:rFonts w:eastAsia="Calibri"/>
                <w:color w:val="000000"/>
                <w:sz w:val="24"/>
              </w:rPr>
              <w:t>муниципальной</w:t>
            </w:r>
            <w:r w:rsidRPr="001556DF">
              <w:rPr>
                <w:rFonts w:eastAsia="Calibri"/>
                <w:color w:val="000000"/>
                <w:sz w:val="24"/>
              </w:rPr>
              <w:t xml:space="preserve"> услуги</w:t>
            </w:r>
          </w:p>
          <w:p w:rsidR="004C6954" w:rsidRPr="001556DF" w:rsidRDefault="004C6954" w:rsidP="00FE3D76">
            <w:pPr>
              <w:rPr>
                <w:rFonts w:eastAsia="Calibri"/>
                <w:color w:val="000000"/>
                <w:sz w:val="24"/>
              </w:rPr>
            </w:pPr>
          </w:p>
        </w:tc>
        <w:tc>
          <w:tcPr>
            <w:tcW w:w="563" w:type="pct"/>
            <w:vMerge/>
            <w:shd w:val="clear" w:color="auto" w:fill="auto"/>
          </w:tcPr>
          <w:p w:rsidR="004C6954" w:rsidRPr="001556DF" w:rsidRDefault="004C6954" w:rsidP="00FE3D76">
            <w:pPr>
              <w:rPr>
                <w:rFonts w:eastAsia="Calibri"/>
                <w:color w:val="000000"/>
                <w:sz w:val="24"/>
              </w:rPr>
            </w:pPr>
          </w:p>
        </w:tc>
        <w:tc>
          <w:tcPr>
            <w:tcW w:w="564" w:type="pct"/>
            <w:gridSpan w:val="3"/>
            <w:vMerge/>
            <w:shd w:val="clear" w:color="auto" w:fill="auto"/>
          </w:tcPr>
          <w:p w:rsidR="004C6954" w:rsidRPr="001556DF" w:rsidRDefault="004C6954" w:rsidP="00FE3D76">
            <w:pPr>
              <w:rPr>
                <w:rFonts w:eastAsia="Calibri"/>
                <w:color w:val="000000"/>
                <w:sz w:val="24"/>
              </w:rPr>
            </w:pPr>
          </w:p>
        </w:tc>
        <w:tc>
          <w:tcPr>
            <w:tcW w:w="663" w:type="pct"/>
            <w:vMerge/>
            <w:tcBorders>
              <w:top w:val="nil"/>
            </w:tcBorders>
            <w:shd w:val="clear" w:color="auto" w:fill="auto"/>
          </w:tcPr>
          <w:p w:rsidR="004C6954" w:rsidRPr="001556DF" w:rsidRDefault="004C6954" w:rsidP="00FE3D76">
            <w:pPr>
              <w:rPr>
                <w:rFonts w:eastAsia="Calibri"/>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rFonts w:eastAsia="Calibri"/>
                <w:color w:val="000000"/>
                <w:sz w:val="24"/>
              </w:rPr>
            </w:pPr>
          </w:p>
        </w:tc>
      </w:tr>
      <w:tr w:rsidR="004C6954" w:rsidRPr="001556DF" w:rsidTr="00FE3D76">
        <w:trPr>
          <w:trHeight w:val="420"/>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lastRenderedPageBreak/>
              <w:t xml:space="preserve">Выдача результата </w:t>
            </w:r>
          </w:p>
        </w:tc>
      </w:tr>
      <w:tr w:rsidR="004C6954" w:rsidRPr="001556DF" w:rsidTr="00FE3D76">
        <w:trPr>
          <w:trHeight w:val="3900"/>
        </w:trPr>
        <w:tc>
          <w:tcPr>
            <w:tcW w:w="714" w:type="pct"/>
            <w:vMerge w:val="restart"/>
            <w:shd w:val="clear" w:color="auto" w:fill="auto"/>
          </w:tcPr>
          <w:p w:rsidR="004C6954" w:rsidRPr="001556DF" w:rsidRDefault="004C6954" w:rsidP="00FE3D76">
            <w:pPr>
              <w:ind w:left="34"/>
              <w:rPr>
                <w:rFonts w:eastAsia="Calibri"/>
                <w:color w:val="000000"/>
                <w:sz w:val="24"/>
              </w:rPr>
            </w:pPr>
            <w:r w:rsidRPr="001556DF">
              <w:rPr>
                <w:rFonts w:eastAsia="Calibri"/>
                <w:color w:val="000000"/>
                <w:sz w:val="24"/>
              </w:rPr>
              <w:t xml:space="preserve">формирование и регистрация результата </w:t>
            </w:r>
            <w:r>
              <w:rPr>
                <w:rFonts w:eastAsia="Calibri"/>
                <w:color w:val="000000"/>
                <w:sz w:val="24"/>
              </w:rPr>
              <w:t>муниципальной</w:t>
            </w:r>
            <w:r w:rsidRPr="001556DF">
              <w:rPr>
                <w:rFonts w:eastAsia="Calibri"/>
                <w:color w:val="000000"/>
                <w:sz w:val="24"/>
              </w:rPr>
              <w:t xml:space="preserve"> услуги, указанного в пункте 2.19 Административного регламента,  в форме электронного документа в ГИС</w:t>
            </w:r>
          </w:p>
        </w:tc>
        <w:tc>
          <w:tcPr>
            <w:tcW w:w="1079" w:type="pct"/>
            <w:shd w:val="clear" w:color="auto" w:fill="auto"/>
          </w:tcPr>
          <w:p w:rsidR="004C6954" w:rsidRPr="001556DF" w:rsidRDefault="004C6954" w:rsidP="00FE3D76">
            <w:pPr>
              <w:ind w:left="32"/>
              <w:rPr>
                <w:rFonts w:eastAsia="Calibri"/>
                <w:color w:val="000000"/>
                <w:sz w:val="24"/>
              </w:rPr>
            </w:pPr>
            <w:r w:rsidRPr="001556DF">
              <w:rPr>
                <w:rFonts w:eastAsia="Calibri"/>
                <w:color w:val="000000"/>
                <w:sz w:val="24"/>
              </w:rPr>
              <w:t xml:space="preserve">Регистрация результата предоставления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ind w:left="32"/>
              <w:rPr>
                <w:rFonts w:eastAsia="Calibri"/>
                <w:color w:val="000000"/>
                <w:sz w:val="24"/>
              </w:rPr>
            </w:pPr>
          </w:p>
        </w:tc>
        <w:tc>
          <w:tcPr>
            <w:tcW w:w="563" w:type="pct"/>
            <w:shd w:val="clear" w:color="auto" w:fill="auto"/>
          </w:tcPr>
          <w:p w:rsidR="004C6954" w:rsidRPr="001556DF" w:rsidRDefault="004C6954" w:rsidP="00FE3D76">
            <w:pPr>
              <w:ind w:left="29"/>
              <w:rPr>
                <w:rFonts w:eastAsia="Calibri"/>
                <w:color w:val="000000"/>
                <w:sz w:val="24"/>
              </w:rPr>
            </w:pPr>
            <w:r w:rsidRPr="001556DF">
              <w:rPr>
                <w:rFonts w:eastAsia="Calibri"/>
                <w:color w:val="000000"/>
                <w:sz w:val="24"/>
              </w:rPr>
              <w:t xml:space="preserve">после окончания процедуры принятия решения (в общий срок предоставления </w:t>
            </w:r>
            <w:r>
              <w:rPr>
                <w:rFonts w:eastAsia="Calibri"/>
                <w:color w:val="000000"/>
                <w:sz w:val="24"/>
              </w:rPr>
              <w:t>муниципальной</w:t>
            </w:r>
            <w:r w:rsidRPr="001556DF">
              <w:rPr>
                <w:rFonts w:eastAsia="Calibri"/>
                <w:color w:val="000000"/>
                <w:sz w:val="24"/>
              </w:rPr>
              <w:t xml:space="preserve"> услуги не включается)</w:t>
            </w:r>
          </w:p>
        </w:tc>
        <w:tc>
          <w:tcPr>
            <w:tcW w:w="558" w:type="pct"/>
            <w:gridSpan w:val="2"/>
            <w:shd w:val="clear" w:color="auto" w:fill="auto"/>
          </w:tcPr>
          <w:p w:rsidR="004C6954" w:rsidRPr="001556DF" w:rsidRDefault="004C6954" w:rsidP="00FE3D76">
            <w:pPr>
              <w:ind w:left="28"/>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ind w:left="28"/>
              <w:rPr>
                <w:rFonts w:eastAsia="Calibri"/>
                <w:color w:val="000000"/>
                <w:sz w:val="24"/>
              </w:rPr>
            </w:pPr>
            <w:r w:rsidRPr="001556DF">
              <w:rPr>
                <w:rFonts w:eastAsia="Calibri"/>
                <w:color w:val="000000"/>
                <w:sz w:val="24"/>
              </w:rPr>
              <w:t>Уполномоченный орган) / ГИС</w:t>
            </w:r>
          </w:p>
        </w:tc>
        <w:tc>
          <w:tcPr>
            <w:tcW w:w="64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tc>
        <w:tc>
          <w:tcPr>
            <w:tcW w:w="774" w:type="pct"/>
            <w:shd w:val="clear" w:color="auto" w:fill="auto"/>
          </w:tcPr>
          <w:p w:rsidR="004C6954" w:rsidRPr="001556DF" w:rsidRDefault="004C6954" w:rsidP="00FE3D76">
            <w:pPr>
              <w:ind w:left="47"/>
              <w:rPr>
                <w:rFonts w:eastAsia="Calibri"/>
                <w:color w:val="000000"/>
                <w:sz w:val="24"/>
              </w:rPr>
            </w:pPr>
            <w:r w:rsidRPr="001556DF">
              <w:rPr>
                <w:rFonts w:eastAsia="Calibri"/>
                <w:color w:val="000000"/>
                <w:sz w:val="24"/>
              </w:rPr>
              <w:t xml:space="preserve">Внесение сведений о конечном результате предоставления </w:t>
            </w:r>
            <w:r>
              <w:rPr>
                <w:rFonts w:eastAsia="Calibri"/>
                <w:color w:val="000000"/>
                <w:sz w:val="24"/>
              </w:rPr>
              <w:t>муниципальной</w:t>
            </w:r>
            <w:r w:rsidRPr="001556DF">
              <w:rPr>
                <w:rFonts w:eastAsia="Calibri"/>
                <w:color w:val="000000"/>
                <w:sz w:val="24"/>
              </w:rPr>
              <w:t xml:space="preserve"> услуги </w:t>
            </w:r>
          </w:p>
        </w:tc>
      </w:tr>
      <w:tr w:rsidR="004C6954" w:rsidRPr="001556DF" w:rsidTr="00FE3D76">
        <w:trPr>
          <w:trHeight w:val="809"/>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Направление в многофункциональный центр результата </w:t>
            </w:r>
            <w:r>
              <w:rPr>
                <w:rFonts w:eastAsia="Calibri"/>
                <w:color w:val="000000"/>
                <w:sz w:val="24"/>
              </w:rPr>
              <w:t>муниципальной</w:t>
            </w:r>
            <w:r w:rsidRPr="001556DF">
              <w:rPr>
                <w:rFonts w:eastAsia="Calibri"/>
                <w:color w:val="000000"/>
                <w:sz w:val="24"/>
              </w:rPr>
              <w:t xml:space="preserve">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4C6954" w:rsidRPr="001556DF" w:rsidRDefault="004C6954" w:rsidP="00FE3D76">
            <w:pPr>
              <w:rPr>
                <w:rFonts w:eastAsia="Calibri"/>
                <w:color w:val="000000"/>
                <w:sz w:val="24"/>
              </w:rPr>
            </w:pP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в сроки, установленные соглашением о взаимодействии между Уполномоченным органом  и многофункциональным центром</w:t>
            </w:r>
          </w:p>
        </w:tc>
        <w:tc>
          <w:tcPr>
            <w:tcW w:w="558" w:type="pct"/>
            <w:gridSpan w:val="2"/>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 АИС МФЦ</w:t>
            </w:r>
          </w:p>
        </w:tc>
        <w:tc>
          <w:tcPr>
            <w:tcW w:w="64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Указание заявителем в Запросе способа выдачи результата </w:t>
            </w:r>
            <w:r>
              <w:rPr>
                <w:rFonts w:eastAsia="Calibri"/>
                <w:color w:val="000000"/>
                <w:sz w:val="24"/>
              </w:rPr>
              <w:t>муниципальной</w:t>
            </w:r>
            <w:r w:rsidRPr="001556DF">
              <w:rPr>
                <w:rFonts w:eastAsia="Calibri"/>
                <w:color w:val="000000"/>
                <w:sz w:val="24"/>
              </w:rPr>
              <w:t xml:space="preserve"> услуги в многофункциональном центре, а также подача Запроса через многофункциональный центр</w:t>
            </w:r>
          </w:p>
        </w:tc>
        <w:tc>
          <w:tcPr>
            <w:tcW w:w="774"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выдача результата </w:t>
            </w:r>
            <w:r>
              <w:rPr>
                <w:rFonts w:eastAsia="Calibri"/>
                <w:color w:val="000000"/>
                <w:sz w:val="24"/>
              </w:rPr>
              <w:t>муниципальной</w:t>
            </w:r>
            <w:r w:rsidRPr="001556DF">
              <w:rPr>
                <w:rFonts w:eastAsia="Calibri"/>
                <w:color w:val="000000"/>
                <w:sz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4C6954" w:rsidRPr="001556DF" w:rsidRDefault="004C6954" w:rsidP="00FE3D76">
            <w:pPr>
              <w:rPr>
                <w:rFonts w:eastAsia="Calibri"/>
                <w:color w:val="000000"/>
                <w:sz w:val="24"/>
              </w:rPr>
            </w:pPr>
            <w:r w:rsidRPr="001556DF">
              <w:rPr>
                <w:rFonts w:eastAsia="Calibri"/>
                <w:color w:val="000000"/>
                <w:sz w:val="24"/>
              </w:rPr>
              <w:t xml:space="preserve">внесение сведений в ГИС о выдаче результата </w:t>
            </w:r>
            <w:r>
              <w:rPr>
                <w:rFonts w:eastAsia="Calibri"/>
                <w:color w:val="000000"/>
                <w:sz w:val="24"/>
              </w:rPr>
              <w:lastRenderedPageBreak/>
              <w:t>муниципальной</w:t>
            </w:r>
            <w:r w:rsidRPr="001556DF">
              <w:rPr>
                <w:rFonts w:eastAsia="Calibri"/>
                <w:color w:val="000000"/>
                <w:sz w:val="24"/>
              </w:rPr>
              <w:t xml:space="preserve"> услуги</w:t>
            </w:r>
          </w:p>
        </w:tc>
      </w:tr>
      <w:tr w:rsidR="004C6954" w:rsidRPr="001556DF" w:rsidTr="00FE3D76">
        <w:trPr>
          <w:trHeight w:val="243"/>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ind w:left="32"/>
              <w:rPr>
                <w:rFonts w:eastAsia="Calibri"/>
                <w:color w:val="000000"/>
                <w:sz w:val="24"/>
              </w:rPr>
            </w:pPr>
            <w:r w:rsidRPr="001556DF">
              <w:rPr>
                <w:rFonts w:eastAsia="Calibri"/>
                <w:color w:val="000000"/>
                <w:sz w:val="24"/>
              </w:rPr>
              <w:t xml:space="preserve">Направление заявителю результата предоставления </w:t>
            </w:r>
            <w:r>
              <w:rPr>
                <w:rFonts w:eastAsia="Calibri"/>
                <w:color w:val="000000"/>
                <w:sz w:val="24"/>
              </w:rPr>
              <w:t>муниципальной</w:t>
            </w:r>
            <w:r w:rsidRPr="001556DF">
              <w:rPr>
                <w:rFonts w:eastAsia="Calibri"/>
                <w:color w:val="000000"/>
                <w:sz w:val="24"/>
              </w:rPr>
              <w:t xml:space="preserve"> услуги в личный кабинет на Едином портале</w:t>
            </w:r>
          </w:p>
        </w:tc>
        <w:tc>
          <w:tcPr>
            <w:tcW w:w="563" w:type="pct"/>
            <w:shd w:val="clear" w:color="auto" w:fill="auto"/>
          </w:tcPr>
          <w:p w:rsidR="004C6954" w:rsidRPr="001556DF" w:rsidRDefault="004C6954" w:rsidP="00FE3D76">
            <w:pPr>
              <w:ind w:left="29"/>
              <w:rPr>
                <w:rFonts w:eastAsia="Calibri"/>
                <w:color w:val="000000"/>
                <w:sz w:val="24"/>
              </w:rPr>
            </w:pPr>
            <w:r w:rsidRPr="001556DF">
              <w:rPr>
                <w:rFonts w:eastAsia="Calibri"/>
                <w:color w:val="000000"/>
                <w:sz w:val="24"/>
              </w:rPr>
              <w:t xml:space="preserve">В день регистрации результата предоставления </w:t>
            </w:r>
            <w:r>
              <w:rPr>
                <w:rFonts w:eastAsia="Calibri"/>
                <w:color w:val="000000"/>
                <w:sz w:val="24"/>
              </w:rPr>
              <w:t>муниципальной</w:t>
            </w:r>
            <w:r w:rsidRPr="001556DF">
              <w:rPr>
                <w:rFonts w:eastAsia="Calibri"/>
                <w:color w:val="000000"/>
                <w:sz w:val="24"/>
              </w:rPr>
              <w:t xml:space="preserve"> услуги</w:t>
            </w:r>
          </w:p>
        </w:tc>
        <w:tc>
          <w:tcPr>
            <w:tcW w:w="558" w:type="pct"/>
            <w:gridSpan w:val="2"/>
            <w:shd w:val="clear" w:color="auto" w:fill="auto"/>
          </w:tcPr>
          <w:p w:rsidR="004C6954" w:rsidRPr="001556DF" w:rsidRDefault="004C6954" w:rsidP="00FE3D76">
            <w:pPr>
              <w:ind w:left="28"/>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ind w:left="28"/>
              <w:rPr>
                <w:rFonts w:eastAsia="Calibri"/>
                <w:color w:val="000000"/>
                <w:sz w:val="24"/>
              </w:rPr>
            </w:pPr>
            <w:r w:rsidRPr="001556DF">
              <w:rPr>
                <w:rFonts w:eastAsia="Calibri"/>
                <w:color w:val="000000"/>
                <w:sz w:val="24"/>
              </w:rPr>
              <w:t>ГИС</w:t>
            </w:r>
          </w:p>
        </w:tc>
        <w:tc>
          <w:tcPr>
            <w:tcW w:w="643" w:type="pct"/>
            <w:shd w:val="clear" w:color="auto" w:fill="auto"/>
          </w:tcPr>
          <w:p w:rsidR="004C6954" w:rsidRPr="001556DF" w:rsidRDefault="004C6954" w:rsidP="00FE3D76">
            <w:pPr>
              <w:rPr>
                <w:rFonts w:eastAsia="Calibri"/>
                <w:color w:val="000000"/>
                <w:sz w:val="24"/>
              </w:rPr>
            </w:pPr>
          </w:p>
        </w:tc>
        <w:tc>
          <w:tcPr>
            <w:tcW w:w="774" w:type="pct"/>
            <w:shd w:val="clear" w:color="auto" w:fill="auto"/>
          </w:tcPr>
          <w:p w:rsidR="004C6954" w:rsidRPr="001556DF" w:rsidRDefault="004C6954" w:rsidP="00FE3D76">
            <w:pPr>
              <w:autoSpaceDE w:val="0"/>
              <w:autoSpaceDN w:val="0"/>
              <w:adjustRightInd w:val="0"/>
              <w:jc w:val="both"/>
              <w:outlineLvl w:val="0"/>
              <w:rPr>
                <w:rFonts w:eastAsia="Calibri"/>
                <w:color w:val="000000"/>
                <w:sz w:val="24"/>
              </w:rPr>
            </w:pPr>
            <w:r w:rsidRPr="001556DF">
              <w:rPr>
                <w:color w:val="000000"/>
                <w:sz w:val="24"/>
              </w:rPr>
              <w:t xml:space="preserve">Результат </w:t>
            </w:r>
            <w:r>
              <w:rPr>
                <w:color w:val="000000"/>
                <w:sz w:val="24"/>
              </w:rPr>
              <w:t>муниципальной</w:t>
            </w:r>
            <w:r w:rsidRPr="001556DF">
              <w:rPr>
                <w:color w:val="000000"/>
                <w:sz w:val="24"/>
              </w:rPr>
              <w:t xml:space="preserve"> услуги, направленный заявителю в личный кабинет на Едином портале</w:t>
            </w:r>
          </w:p>
        </w:tc>
      </w:tr>
    </w:tbl>
    <w:p w:rsidR="004C6954" w:rsidRPr="001556DF" w:rsidRDefault="004C6954" w:rsidP="004C6954">
      <w:pPr>
        <w:widowControl w:val="0"/>
        <w:rPr>
          <w:color w:val="000000"/>
          <w:sz w:val="24"/>
        </w:rPr>
      </w:pPr>
    </w:p>
    <w:p w:rsidR="004C6954" w:rsidRPr="001556DF" w:rsidRDefault="004C6954" w:rsidP="004C6954">
      <w:pPr>
        <w:pStyle w:val="a8"/>
        <w:jc w:val="both"/>
        <w:rPr>
          <w:rFonts w:ascii="Times New Roman" w:hAnsi="Times New Roman"/>
          <w:color w:val="000000"/>
          <w:sz w:val="24"/>
          <w:szCs w:val="24"/>
        </w:rPr>
      </w:pPr>
    </w:p>
    <w:p w:rsidR="004C6954" w:rsidRPr="004C6954" w:rsidRDefault="004C6954" w:rsidP="004C6954"/>
    <w:sectPr w:rsidR="004C6954" w:rsidRPr="004C6954" w:rsidSect="00FD736B">
      <w:pgSz w:w="11906" w:h="16838"/>
      <w:pgMar w:top="426" w:right="567"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229" w:rsidRDefault="006A1229">
      <w:r>
        <w:separator/>
      </w:r>
    </w:p>
  </w:endnote>
  <w:endnote w:type="continuationSeparator" w:id="0">
    <w:p w:rsidR="006A1229" w:rsidRDefault="006A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229" w:rsidRDefault="006A1229">
      <w:r>
        <w:separator/>
      </w:r>
    </w:p>
  </w:footnote>
  <w:footnote w:type="continuationSeparator" w:id="0">
    <w:p w:rsidR="006A1229" w:rsidRDefault="006A1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F70" w:rsidRPr="007B2B77" w:rsidRDefault="00B35F70">
    <w:pPr>
      <w:pStyle w:val="a9"/>
      <w:jc w:val="center"/>
      <w:rPr>
        <w:rFonts w:ascii="Times New Roman" w:hAnsi="Times New Roman"/>
        <w:sz w:val="24"/>
      </w:rPr>
    </w:pPr>
  </w:p>
  <w:p w:rsidR="00B35F70" w:rsidRDefault="00B35F70">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3C7"/>
    <w:rsid w:val="000035C2"/>
    <w:rsid w:val="00007FB5"/>
    <w:rsid w:val="00044957"/>
    <w:rsid w:val="00061CCA"/>
    <w:rsid w:val="00071D15"/>
    <w:rsid w:val="00092C75"/>
    <w:rsid w:val="000A3D14"/>
    <w:rsid w:val="000C46E5"/>
    <w:rsid w:val="000D3C52"/>
    <w:rsid w:val="0010110E"/>
    <w:rsid w:val="00134289"/>
    <w:rsid w:val="00135B6E"/>
    <w:rsid w:val="00136494"/>
    <w:rsid w:val="00143EDB"/>
    <w:rsid w:val="001660F5"/>
    <w:rsid w:val="00170310"/>
    <w:rsid w:val="00186877"/>
    <w:rsid w:val="00193A0E"/>
    <w:rsid w:val="001D425A"/>
    <w:rsid w:val="001F4D14"/>
    <w:rsid w:val="0022335F"/>
    <w:rsid w:val="002355CD"/>
    <w:rsid w:val="002638B1"/>
    <w:rsid w:val="00266945"/>
    <w:rsid w:val="0029145E"/>
    <w:rsid w:val="0029220F"/>
    <w:rsid w:val="002B0E65"/>
    <w:rsid w:val="002B4DF9"/>
    <w:rsid w:val="002E77BA"/>
    <w:rsid w:val="00300383"/>
    <w:rsid w:val="003217BD"/>
    <w:rsid w:val="00322E04"/>
    <w:rsid w:val="00335896"/>
    <w:rsid w:val="003618AD"/>
    <w:rsid w:val="003750EC"/>
    <w:rsid w:val="003840A0"/>
    <w:rsid w:val="00385435"/>
    <w:rsid w:val="003A63C7"/>
    <w:rsid w:val="003E2E23"/>
    <w:rsid w:val="003E6360"/>
    <w:rsid w:val="003F4CAA"/>
    <w:rsid w:val="0040590A"/>
    <w:rsid w:val="0041057C"/>
    <w:rsid w:val="004219D6"/>
    <w:rsid w:val="004735C9"/>
    <w:rsid w:val="004915E1"/>
    <w:rsid w:val="00497B28"/>
    <w:rsid w:val="004C6954"/>
    <w:rsid w:val="00501CA3"/>
    <w:rsid w:val="00510CC6"/>
    <w:rsid w:val="00516D5D"/>
    <w:rsid w:val="005319E7"/>
    <w:rsid w:val="00537571"/>
    <w:rsid w:val="00572C0D"/>
    <w:rsid w:val="005947A1"/>
    <w:rsid w:val="005A2CF3"/>
    <w:rsid w:val="005A394B"/>
    <w:rsid w:val="005C440A"/>
    <w:rsid w:val="005F1D21"/>
    <w:rsid w:val="006166D6"/>
    <w:rsid w:val="006832E6"/>
    <w:rsid w:val="006841EC"/>
    <w:rsid w:val="006862C1"/>
    <w:rsid w:val="006A1229"/>
    <w:rsid w:val="006A1418"/>
    <w:rsid w:val="006A6FBB"/>
    <w:rsid w:val="006B533A"/>
    <w:rsid w:val="006E37B8"/>
    <w:rsid w:val="006E66A2"/>
    <w:rsid w:val="00701031"/>
    <w:rsid w:val="007723B1"/>
    <w:rsid w:val="00772AE9"/>
    <w:rsid w:val="00782AC4"/>
    <w:rsid w:val="00787FAC"/>
    <w:rsid w:val="007A33BE"/>
    <w:rsid w:val="007D1FFB"/>
    <w:rsid w:val="007D5878"/>
    <w:rsid w:val="00812674"/>
    <w:rsid w:val="00824BE9"/>
    <w:rsid w:val="00832001"/>
    <w:rsid w:val="0085751B"/>
    <w:rsid w:val="00863BF7"/>
    <w:rsid w:val="008725D2"/>
    <w:rsid w:val="00882724"/>
    <w:rsid w:val="008B0DCF"/>
    <w:rsid w:val="00922104"/>
    <w:rsid w:val="009860B6"/>
    <w:rsid w:val="009A0F5E"/>
    <w:rsid w:val="009A5365"/>
    <w:rsid w:val="009D3CC3"/>
    <w:rsid w:val="009E1A52"/>
    <w:rsid w:val="009F2F5D"/>
    <w:rsid w:val="009F4A38"/>
    <w:rsid w:val="00A156C9"/>
    <w:rsid w:val="00A2661C"/>
    <w:rsid w:val="00A77657"/>
    <w:rsid w:val="00A91C84"/>
    <w:rsid w:val="00A94A84"/>
    <w:rsid w:val="00AA0BD7"/>
    <w:rsid w:val="00AB09BE"/>
    <w:rsid w:val="00AB7291"/>
    <w:rsid w:val="00AF05DC"/>
    <w:rsid w:val="00B21532"/>
    <w:rsid w:val="00B30CE9"/>
    <w:rsid w:val="00B33AF2"/>
    <w:rsid w:val="00B35F70"/>
    <w:rsid w:val="00B44465"/>
    <w:rsid w:val="00B51130"/>
    <w:rsid w:val="00B567B4"/>
    <w:rsid w:val="00B714CE"/>
    <w:rsid w:val="00B715B4"/>
    <w:rsid w:val="00B812F7"/>
    <w:rsid w:val="00B83D3F"/>
    <w:rsid w:val="00B86DC9"/>
    <w:rsid w:val="00BB3795"/>
    <w:rsid w:val="00BC6945"/>
    <w:rsid w:val="00BF23E9"/>
    <w:rsid w:val="00C170BA"/>
    <w:rsid w:val="00C237C3"/>
    <w:rsid w:val="00C6283E"/>
    <w:rsid w:val="00C649C6"/>
    <w:rsid w:val="00C76A17"/>
    <w:rsid w:val="00C82614"/>
    <w:rsid w:val="00C92078"/>
    <w:rsid w:val="00CA0535"/>
    <w:rsid w:val="00CA3A47"/>
    <w:rsid w:val="00CC1481"/>
    <w:rsid w:val="00CC175D"/>
    <w:rsid w:val="00CC4E81"/>
    <w:rsid w:val="00CC6101"/>
    <w:rsid w:val="00CD2C10"/>
    <w:rsid w:val="00CF3089"/>
    <w:rsid w:val="00CF4DB2"/>
    <w:rsid w:val="00CF76D3"/>
    <w:rsid w:val="00D01AB3"/>
    <w:rsid w:val="00D8395D"/>
    <w:rsid w:val="00DC38B2"/>
    <w:rsid w:val="00DE21FB"/>
    <w:rsid w:val="00DE2A2B"/>
    <w:rsid w:val="00E14BC1"/>
    <w:rsid w:val="00E168CD"/>
    <w:rsid w:val="00E35F6B"/>
    <w:rsid w:val="00E5500A"/>
    <w:rsid w:val="00E80D86"/>
    <w:rsid w:val="00E84BA4"/>
    <w:rsid w:val="00E90D96"/>
    <w:rsid w:val="00E96FFB"/>
    <w:rsid w:val="00EB67BE"/>
    <w:rsid w:val="00EC0042"/>
    <w:rsid w:val="00EE091E"/>
    <w:rsid w:val="00EF0958"/>
    <w:rsid w:val="00EF52B3"/>
    <w:rsid w:val="00EF793F"/>
    <w:rsid w:val="00F00FBC"/>
    <w:rsid w:val="00F27DE8"/>
    <w:rsid w:val="00F82CDC"/>
    <w:rsid w:val="00F936A5"/>
    <w:rsid w:val="00F94B5E"/>
    <w:rsid w:val="00FA1B4D"/>
    <w:rsid w:val="00FC4686"/>
    <w:rsid w:val="00FD6E7F"/>
    <w:rsid w:val="00FD736B"/>
    <w:rsid w:val="00FE3D76"/>
    <w:rsid w:val="00FF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FAC"/>
    <w:rPr>
      <w:sz w:val="26"/>
      <w:szCs w:val="24"/>
    </w:rPr>
  </w:style>
  <w:style w:type="paragraph" w:styleId="1">
    <w:name w:val="heading 1"/>
    <w:basedOn w:val="a"/>
    <w:next w:val="a"/>
    <w:qFormat/>
    <w:rsid w:val="003A63C7"/>
    <w:pPr>
      <w:keepNext/>
      <w:jc w:val="center"/>
      <w:outlineLvl w:val="0"/>
    </w:pPr>
    <w:rPr>
      <w:b/>
      <w:bCs/>
      <w:sz w:val="24"/>
    </w:rPr>
  </w:style>
  <w:style w:type="paragraph" w:styleId="2">
    <w:name w:val="heading 2"/>
    <w:basedOn w:val="a"/>
    <w:next w:val="a"/>
    <w:qFormat/>
    <w:rsid w:val="003A63C7"/>
    <w:pPr>
      <w:keepNext/>
      <w:jc w:val="center"/>
      <w:outlineLvl w:val="1"/>
    </w:pPr>
    <w:rPr>
      <w:b/>
      <w:bCs/>
      <w:sz w:val="28"/>
    </w:rPr>
  </w:style>
  <w:style w:type="paragraph" w:styleId="3">
    <w:name w:val="heading 3"/>
    <w:basedOn w:val="a"/>
    <w:next w:val="a"/>
    <w:qFormat/>
    <w:rsid w:val="003A63C7"/>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63C7"/>
    <w:pPr>
      <w:jc w:val="both"/>
    </w:pPr>
  </w:style>
  <w:style w:type="paragraph" w:styleId="a4">
    <w:name w:val="Title"/>
    <w:basedOn w:val="a"/>
    <w:qFormat/>
    <w:rsid w:val="00A94A84"/>
    <w:pPr>
      <w:jc w:val="center"/>
    </w:pPr>
    <w:rPr>
      <w:b/>
      <w:bCs/>
      <w:sz w:val="24"/>
    </w:rPr>
  </w:style>
  <w:style w:type="paragraph" w:customStyle="1" w:styleId="a5">
    <w:name w:val="Знак"/>
    <w:basedOn w:val="a"/>
    <w:autoRedefine/>
    <w:rsid w:val="00A94A84"/>
    <w:pPr>
      <w:spacing w:after="160" w:line="240" w:lineRule="exact"/>
    </w:pPr>
    <w:rPr>
      <w:sz w:val="28"/>
      <w:szCs w:val="20"/>
      <w:lang w:val="en-US" w:eastAsia="en-US"/>
    </w:rPr>
  </w:style>
  <w:style w:type="paragraph" w:styleId="a6">
    <w:name w:val="List Paragraph"/>
    <w:aliases w:val="ТЗ список,Абзац списка нумерованный"/>
    <w:basedOn w:val="a"/>
    <w:link w:val="a7"/>
    <w:uiPriority w:val="34"/>
    <w:qFormat/>
    <w:rsid w:val="004C6954"/>
    <w:pPr>
      <w:spacing w:after="200" w:line="276" w:lineRule="auto"/>
      <w:ind w:left="720"/>
      <w:contextualSpacing/>
    </w:pPr>
    <w:rPr>
      <w:rFonts w:ascii="Calibri" w:hAnsi="Calibri"/>
      <w:sz w:val="22"/>
      <w:szCs w:val="22"/>
    </w:rPr>
  </w:style>
  <w:style w:type="character" w:customStyle="1" w:styleId="a7">
    <w:name w:val="Абзац списка Знак"/>
    <w:aliases w:val="ТЗ список Знак,Абзац списка нумерованный Знак"/>
    <w:link w:val="a6"/>
    <w:uiPriority w:val="34"/>
    <w:qFormat/>
    <w:locked/>
    <w:rsid w:val="004C6954"/>
    <w:rPr>
      <w:rFonts w:ascii="Calibri" w:hAnsi="Calibri"/>
      <w:sz w:val="22"/>
      <w:szCs w:val="22"/>
    </w:rPr>
  </w:style>
  <w:style w:type="paragraph" w:styleId="a8">
    <w:name w:val="No Spacing"/>
    <w:uiPriority w:val="1"/>
    <w:qFormat/>
    <w:rsid w:val="004C6954"/>
    <w:rPr>
      <w:rFonts w:ascii="Calibri" w:eastAsia="Calibri" w:hAnsi="Calibri"/>
      <w:sz w:val="22"/>
      <w:szCs w:val="22"/>
      <w:lang w:eastAsia="en-US"/>
    </w:rPr>
  </w:style>
  <w:style w:type="paragraph" w:styleId="a9">
    <w:name w:val="header"/>
    <w:basedOn w:val="a"/>
    <w:link w:val="aa"/>
    <w:uiPriority w:val="99"/>
    <w:unhideWhenUsed/>
    <w:rsid w:val="004C6954"/>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rsid w:val="004C6954"/>
    <w:rPr>
      <w:rFonts w:ascii="Calibri" w:hAnsi="Calibri"/>
      <w:sz w:val="22"/>
      <w:szCs w:val="22"/>
    </w:rPr>
  </w:style>
  <w:style w:type="paragraph" w:customStyle="1" w:styleId="ConsPlusNormal">
    <w:name w:val="ConsPlusNormal"/>
    <w:link w:val="ConsPlusNormal0"/>
    <w:rsid w:val="004C6954"/>
    <w:pPr>
      <w:autoSpaceDE w:val="0"/>
      <w:autoSpaceDN w:val="0"/>
      <w:adjustRightInd w:val="0"/>
    </w:pPr>
    <w:rPr>
      <w:rFonts w:eastAsia="Calibri"/>
      <w:sz w:val="28"/>
      <w:szCs w:val="28"/>
      <w:lang w:eastAsia="en-US"/>
    </w:rPr>
  </w:style>
  <w:style w:type="character" w:customStyle="1" w:styleId="ConsPlusNormal0">
    <w:name w:val="ConsPlusNormal Знак"/>
    <w:link w:val="ConsPlusNormal"/>
    <w:locked/>
    <w:rsid w:val="004C6954"/>
    <w:rPr>
      <w:rFonts w:eastAsia="Calibri"/>
      <w:sz w:val="28"/>
      <w:szCs w:val="28"/>
      <w:lang w:eastAsia="en-US" w:bidi="ar-SA"/>
    </w:rPr>
  </w:style>
  <w:style w:type="paragraph" w:styleId="ab">
    <w:name w:val="footer"/>
    <w:basedOn w:val="a"/>
    <w:link w:val="ac"/>
    <w:uiPriority w:val="99"/>
    <w:unhideWhenUsed/>
    <w:rsid w:val="004C6954"/>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rsid w:val="004C6954"/>
    <w:rPr>
      <w:rFonts w:ascii="Calibri" w:hAnsi="Calibri"/>
      <w:sz w:val="22"/>
      <w:szCs w:val="22"/>
    </w:rPr>
  </w:style>
  <w:style w:type="paragraph" w:styleId="ad">
    <w:name w:val="Balloon Text"/>
    <w:basedOn w:val="a"/>
    <w:link w:val="ae"/>
    <w:uiPriority w:val="99"/>
    <w:unhideWhenUsed/>
    <w:rsid w:val="004C6954"/>
    <w:rPr>
      <w:rFonts w:ascii="Segoe UI" w:eastAsia="Calibri" w:hAnsi="Segoe UI"/>
      <w:sz w:val="18"/>
      <w:szCs w:val="18"/>
    </w:rPr>
  </w:style>
  <w:style w:type="character" w:customStyle="1" w:styleId="ae">
    <w:name w:val="Текст выноски Знак"/>
    <w:basedOn w:val="a0"/>
    <w:link w:val="ad"/>
    <w:uiPriority w:val="99"/>
    <w:rsid w:val="004C6954"/>
    <w:rPr>
      <w:rFonts w:ascii="Segoe UI" w:eastAsia="Calibri" w:hAnsi="Segoe UI"/>
      <w:sz w:val="18"/>
      <w:szCs w:val="18"/>
    </w:rPr>
  </w:style>
  <w:style w:type="paragraph" w:customStyle="1" w:styleId="Char">
    <w:name w:val="Char Знак Знак Знак Знак Знак Знак"/>
    <w:basedOn w:val="a"/>
    <w:rsid w:val="004C6954"/>
    <w:pPr>
      <w:widowControl w:val="0"/>
      <w:adjustRightInd w:val="0"/>
      <w:spacing w:after="200" w:line="240" w:lineRule="exact"/>
      <w:jc w:val="right"/>
    </w:pPr>
    <w:rPr>
      <w:sz w:val="20"/>
      <w:szCs w:val="20"/>
      <w:lang w:val="en-GB"/>
    </w:rPr>
  </w:style>
  <w:style w:type="character" w:customStyle="1" w:styleId="af">
    <w:name w:val="Основной текст_"/>
    <w:link w:val="10"/>
    <w:rsid w:val="004C6954"/>
    <w:rPr>
      <w:sz w:val="26"/>
      <w:szCs w:val="26"/>
      <w:shd w:val="clear" w:color="auto" w:fill="FFFFFF"/>
    </w:rPr>
  </w:style>
  <w:style w:type="paragraph" w:customStyle="1" w:styleId="10">
    <w:name w:val="Основной текст1"/>
    <w:basedOn w:val="a"/>
    <w:link w:val="af"/>
    <w:rsid w:val="004C6954"/>
    <w:pPr>
      <w:widowControl w:val="0"/>
      <w:shd w:val="clear" w:color="auto" w:fill="FFFFFF"/>
      <w:spacing w:after="300" w:line="326" w:lineRule="exact"/>
      <w:ind w:hanging="340"/>
      <w:jc w:val="center"/>
    </w:pPr>
    <w:rPr>
      <w:szCs w:val="26"/>
    </w:rPr>
  </w:style>
  <w:style w:type="paragraph" w:customStyle="1" w:styleId="ConsPlusTitle">
    <w:name w:val="ConsPlusTitle"/>
    <w:rsid w:val="004C6954"/>
    <w:pPr>
      <w:widowControl w:val="0"/>
      <w:autoSpaceDE w:val="0"/>
      <w:autoSpaceDN w:val="0"/>
    </w:pPr>
    <w:rPr>
      <w:rFonts w:ascii="Calibri" w:hAnsi="Calibri" w:cs="Calibri"/>
      <w:b/>
      <w:sz w:val="22"/>
    </w:rPr>
  </w:style>
  <w:style w:type="character" w:styleId="af0">
    <w:name w:val="annotation reference"/>
    <w:uiPriority w:val="99"/>
    <w:unhideWhenUsed/>
    <w:rsid w:val="004C6954"/>
    <w:rPr>
      <w:sz w:val="16"/>
      <w:szCs w:val="16"/>
    </w:rPr>
  </w:style>
  <w:style w:type="paragraph" w:styleId="af1">
    <w:name w:val="annotation text"/>
    <w:basedOn w:val="a"/>
    <w:link w:val="af2"/>
    <w:uiPriority w:val="99"/>
    <w:unhideWhenUsed/>
    <w:rsid w:val="004C6954"/>
    <w:pPr>
      <w:spacing w:after="200"/>
    </w:pPr>
    <w:rPr>
      <w:rFonts w:ascii="Calibri" w:eastAsia="Calibri" w:hAnsi="Calibri"/>
      <w:sz w:val="20"/>
      <w:szCs w:val="20"/>
    </w:rPr>
  </w:style>
  <w:style w:type="character" w:customStyle="1" w:styleId="af2">
    <w:name w:val="Текст примечания Знак"/>
    <w:basedOn w:val="a0"/>
    <w:link w:val="af1"/>
    <w:uiPriority w:val="99"/>
    <w:rsid w:val="004C6954"/>
    <w:rPr>
      <w:rFonts w:ascii="Calibri" w:eastAsia="Calibri" w:hAnsi="Calibri"/>
    </w:rPr>
  </w:style>
  <w:style w:type="paragraph" w:styleId="af3">
    <w:name w:val="annotation subject"/>
    <w:basedOn w:val="af1"/>
    <w:next w:val="af1"/>
    <w:link w:val="af4"/>
    <w:uiPriority w:val="99"/>
    <w:unhideWhenUsed/>
    <w:rsid w:val="004C6954"/>
    <w:rPr>
      <w:b/>
      <w:bCs/>
    </w:rPr>
  </w:style>
  <w:style w:type="character" w:customStyle="1" w:styleId="af4">
    <w:name w:val="Тема примечания Знак"/>
    <w:basedOn w:val="af2"/>
    <w:link w:val="af3"/>
    <w:uiPriority w:val="99"/>
    <w:rsid w:val="004C6954"/>
    <w:rPr>
      <w:rFonts w:ascii="Calibri" w:eastAsia="Calibri" w:hAnsi="Calibri"/>
      <w:b/>
      <w:bCs/>
    </w:rPr>
  </w:style>
  <w:style w:type="paragraph" w:styleId="af5">
    <w:name w:val="endnote text"/>
    <w:basedOn w:val="a"/>
    <w:link w:val="af6"/>
    <w:uiPriority w:val="99"/>
    <w:qFormat/>
    <w:rsid w:val="004C6954"/>
    <w:pPr>
      <w:autoSpaceDE w:val="0"/>
      <w:autoSpaceDN w:val="0"/>
    </w:pPr>
    <w:rPr>
      <w:sz w:val="20"/>
      <w:szCs w:val="20"/>
    </w:rPr>
  </w:style>
  <w:style w:type="character" w:customStyle="1" w:styleId="af6">
    <w:name w:val="Текст концевой сноски Знак"/>
    <w:basedOn w:val="a0"/>
    <w:link w:val="af5"/>
    <w:uiPriority w:val="99"/>
    <w:rsid w:val="004C6954"/>
  </w:style>
  <w:style w:type="character" w:styleId="af7">
    <w:name w:val="endnote reference"/>
    <w:uiPriority w:val="99"/>
    <w:rsid w:val="004C6954"/>
    <w:rPr>
      <w:rFonts w:cs="Times New Roman"/>
      <w:vertAlign w:val="superscript"/>
    </w:rPr>
  </w:style>
  <w:style w:type="paragraph" w:styleId="af8">
    <w:name w:val="footnote text"/>
    <w:basedOn w:val="a"/>
    <w:link w:val="af9"/>
    <w:uiPriority w:val="99"/>
    <w:unhideWhenUsed/>
    <w:rsid w:val="004C6954"/>
    <w:rPr>
      <w:rFonts w:ascii="Calibri" w:eastAsia="Calibri" w:hAnsi="Calibri"/>
      <w:sz w:val="20"/>
      <w:szCs w:val="20"/>
    </w:rPr>
  </w:style>
  <w:style w:type="character" w:customStyle="1" w:styleId="af9">
    <w:name w:val="Текст сноски Знак"/>
    <w:basedOn w:val="a0"/>
    <w:link w:val="af8"/>
    <w:uiPriority w:val="99"/>
    <w:rsid w:val="004C6954"/>
    <w:rPr>
      <w:rFonts w:ascii="Calibri" w:eastAsia="Calibri" w:hAnsi="Calibri"/>
    </w:rPr>
  </w:style>
  <w:style w:type="character" w:styleId="afa">
    <w:name w:val="footnote reference"/>
    <w:uiPriority w:val="99"/>
    <w:unhideWhenUsed/>
    <w:rsid w:val="004C6954"/>
    <w:rPr>
      <w:vertAlign w:val="superscript"/>
    </w:rPr>
  </w:style>
  <w:style w:type="character" w:styleId="afb">
    <w:name w:val="Hyperlink"/>
    <w:uiPriority w:val="99"/>
    <w:unhideWhenUsed/>
    <w:rsid w:val="004C6954"/>
    <w:rPr>
      <w:color w:val="0563C1"/>
      <w:u w:val="single"/>
    </w:rPr>
  </w:style>
  <w:style w:type="paragraph" w:styleId="afc">
    <w:name w:val="Revision"/>
    <w:hidden/>
    <w:uiPriority w:val="99"/>
    <w:semiHidden/>
    <w:rsid w:val="004C6954"/>
    <w:rPr>
      <w:rFonts w:ascii="Calibri" w:eastAsia="Calibri" w:hAnsi="Calibri"/>
      <w:sz w:val="22"/>
      <w:szCs w:val="22"/>
      <w:lang w:eastAsia="en-US"/>
    </w:rPr>
  </w:style>
  <w:style w:type="character" w:customStyle="1" w:styleId="afd">
    <w:name w:val="Гипертекстовая ссылка"/>
    <w:uiPriority w:val="99"/>
    <w:rsid w:val="004C6954"/>
    <w:rPr>
      <w:color w:val="106BBE"/>
    </w:rPr>
  </w:style>
  <w:style w:type="paragraph" w:styleId="afe">
    <w:name w:val="Normal (Web)"/>
    <w:basedOn w:val="a"/>
    <w:uiPriority w:val="99"/>
    <w:rsid w:val="004C6954"/>
    <w:pPr>
      <w:spacing w:before="100" w:beforeAutospacing="1" w:after="100" w:afterAutospacing="1"/>
    </w:pPr>
    <w:rPr>
      <w:sz w:val="24"/>
    </w:rPr>
  </w:style>
  <w:style w:type="character" w:customStyle="1" w:styleId="11">
    <w:name w:val="Заголовок 1 Знак"/>
    <w:uiPriority w:val="9"/>
    <w:qFormat/>
    <w:rsid w:val="004C6954"/>
    <w:rPr>
      <w:rFonts w:ascii="Cambria" w:eastAsia="Times New Roman" w:hAnsi="Cambria" w:cs="Times New Roman"/>
      <w:color w:val="365F91"/>
      <w:sz w:val="32"/>
      <w:szCs w:val="32"/>
    </w:rPr>
  </w:style>
  <w:style w:type="paragraph" w:customStyle="1" w:styleId="111">
    <w:name w:val="Рег. 1.1.1"/>
    <w:basedOn w:val="a"/>
    <w:qFormat/>
    <w:rsid w:val="004C6954"/>
    <w:pPr>
      <w:spacing w:line="276" w:lineRule="auto"/>
      <w:jc w:val="both"/>
    </w:pPr>
    <w:rPr>
      <w:sz w:val="28"/>
      <w:szCs w:val="28"/>
    </w:rPr>
  </w:style>
  <w:style w:type="paragraph" w:customStyle="1" w:styleId="110">
    <w:name w:val="Рег. Основной текст уровнеь 1.1 (базовый)"/>
    <w:basedOn w:val="ConsPlusNormal"/>
    <w:qFormat/>
    <w:rsid w:val="004C6954"/>
    <w:pPr>
      <w:autoSpaceDE/>
      <w:autoSpaceDN/>
      <w:adjustRightInd/>
      <w:spacing w:line="276" w:lineRule="auto"/>
      <w:jc w:val="both"/>
    </w:pPr>
  </w:style>
  <w:style w:type="paragraph" w:customStyle="1" w:styleId="Default">
    <w:name w:val="Default"/>
    <w:rsid w:val="004C6954"/>
    <w:pPr>
      <w:autoSpaceDE w:val="0"/>
      <w:autoSpaceDN w:val="0"/>
      <w:adjustRightInd w:val="0"/>
    </w:pPr>
    <w:rPr>
      <w:color w:val="000000"/>
      <w:sz w:val="24"/>
      <w:szCs w:val="24"/>
    </w:rPr>
  </w:style>
  <w:style w:type="paragraph" w:customStyle="1" w:styleId="ConsPlusNonformat">
    <w:name w:val="ConsPlusNonformat"/>
    <w:qFormat/>
    <w:rsid w:val="004C6954"/>
    <w:pPr>
      <w:widowControl w:val="0"/>
    </w:pPr>
    <w:rPr>
      <w:rFonts w:ascii="Courier New" w:hAnsi="Courier New" w:cs="Courier New"/>
      <w:sz w:val="22"/>
      <w:szCs w:val="24"/>
    </w:rPr>
  </w:style>
  <w:style w:type="character" w:customStyle="1" w:styleId="12">
    <w:name w:val="Текст концевой сноски Знак1"/>
    <w:uiPriority w:val="99"/>
    <w:rsid w:val="004C6954"/>
    <w:rPr>
      <w:rFonts w:ascii="Calibri" w:eastAsia="Calibri" w:hAnsi="Calibri" w:cs="Times New Roman"/>
      <w:sz w:val="24"/>
      <w:szCs w:val="24"/>
    </w:rPr>
  </w:style>
  <w:style w:type="paragraph" w:customStyle="1" w:styleId="aff">
    <w:name w:val="обычный приложения"/>
    <w:basedOn w:val="a"/>
    <w:qFormat/>
    <w:rsid w:val="004C6954"/>
    <w:pPr>
      <w:spacing w:after="200" w:line="276" w:lineRule="auto"/>
      <w:jc w:val="center"/>
    </w:pPr>
    <w:rPr>
      <w:rFonts w:eastAsia="Calibri"/>
      <w:b/>
      <w:sz w:val="24"/>
      <w:szCs w:val="22"/>
      <w:lang w:eastAsia="en-US"/>
    </w:rPr>
  </w:style>
  <w:style w:type="character" w:styleId="aff0">
    <w:name w:val="Emphasis"/>
    <w:uiPriority w:val="20"/>
    <w:qFormat/>
    <w:rsid w:val="004C6954"/>
    <w:rPr>
      <w:i/>
      <w:iCs/>
    </w:rPr>
  </w:style>
  <w:style w:type="paragraph" w:styleId="aff1">
    <w:name w:val="Document Map"/>
    <w:basedOn w:val="a"/>
    <w:link w:val="aff2"/>
    <w:uiPriority w:val="99"/>
    <w:unhideWhenUsed/>
    <w:rsid w:val="004C6954"/>
    <w:rPr>
      <w:rFonts w:ascii="Tahoma" w:hAnsi="Tahoma" w:cs="Tahoma"/>
      <w:sz w:val="16"/>
      <w:szCs w:val="16"/>
    </w:rPr>
  </w:style>
  <w:style w:type="character" w:customStyle="1" w:styleId="aff2">
    <w:name w:val="Схема документа Знак"/>
    <w:basedOn w:val="a0"/>
    <w:link w:val="aff1"/>
    <w:uiPriority w:val="99"/>
    <w:rsid w:val="004C6954"/>
    <w:rPr>
      <w:rFonts w:ascii="Tahoma" w:hAnsi="Tahoma" w:cs="Tahoma"/>
      <w:sz w:val="16"/>
      <w:szCs w:val="16"/>
    </w:rPr>
  </w:style>
  <w:style w:type="paragraph" w:customStyle="1" w:styleId="aff3">
    <w:name w:val="МУ Обычный стиль"/>
    <w:basedOn w:val="a"/>
    <w:autoRedefine/>
    <w:rsid w:val="004C6954"/>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4C6954"/>
    <w:pPr>
      <w:spacing w:before="100" w:beforeAutospacing="1" w:after="100" w:afterAutospacing="1"/>
    </w:pPr>
    <w:rPr>
      <w:sz w:val="24"/>
    </w:rPr>
  </w:style>
  <w:style w:type="paragraph" w:customStyle="1" w:styleId="s16">
    <w:name w:val="s_16"/>
    <w:basedOn w:val="a"/>
    <w:rsid w:val="004C6954"/>
    <w:pPr>
      <w:spacing w:before="100" w:beforeAutospacing="1" w:after="100" w:afterAutospacing="1"/>
    </w:pPr>
    <w:rPr>
      <w:sz w:val="24"/>
    </w:rPr>
  </w:style>
  <w:style w:type="character" w:customStyle="1" w:styleId="DefaultFontHxMailStyle">
    <w:name w:val="Default Font HxMail Style"/>
    <w:rsid w:val="004C6954"/>
    <w:rPr>
      <w:rFonts w:ascii="Times New Roman" w:hAnsi="Times New Roman" w:cs="Times New Roman" w:hint="default"/>
      <w:b w:val="0"/>
      <w:bCs w:val="0"/>
      <w:i w:val="0"/>
      <w:iCs w:val="0"/>
      <w:strike w:val="0"/>
      <w:dstrike w:val="0"/>
      <w:color w:val="5B9BD5"/>
      <w:u w:val="none"/>
      <w:effect w:val="none"/>
    </w:rPr>
  </w:style>
  <w:style w:type="paragraph" w:customStyle="1" w:styleId="aff4">
    <w:name w:val="Знак Знак Знак Знак Знак Знак Знак Знак Знак Знак"/>
    <w:basedOn w:val="a"/>
    <w:rsid w:val="00335896"/>
    <w:pPr>
      <w:spacing w:after="160" w:line="240" w:lineRule="exact"/>
      <w:ind w:firstLine="567"/>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FAC"/>
    <w:rPr>
      <w:sz w:val="26"/>
      <w:szCs w:val="24"/>
    </w:rPr>
  </w:style>
  <w:style w:type="paragraph" w:styleId="1">
    <w:name w:val="heading 1"/>
    <w:basedOn w:val="a"/>
    <w:next w:val="a"/>
    <w:qFormat/>
    <w:rsid w:val="003A63C7"/>
    <w:pPr>
      <w:keepNext/>
      <w:jc w:val="center"/>
      <w:outlineLvl w:val="0"/>
    </w:pPr>
    <w:rPr>
      <w:b/>
      <w:bCs/>
      <w:sz w:val="24"/>
    </w:rPr>
  </w:style>
  <w:style w:type="paragraph" w:styleId="2">
    <w:name w:val="heading 2"/>
    <w:basedOn w:val="a"/>
    <w:next w:val="a"/>
    <w:qFormat/>
    <w:rsid w:val="003A63C7"/>
    <w:pPr>
      <w:keepNext/>
      <w:jc w:val="center"/>
      <w:outlineLvl w:val="1"/>
    </w:pPr>
    <w:rPr>
      <w:b/>
      <w:bCs/>
      <w:sz w:val="28"/>
    </w:rPr>
  </w:style>
  <w:style w:type="paragraph" w:styleId="3">
    <w:name w:val="heading 3"/>
    <w:basedOn w:val="a"/>
    <w:next w:val="a"/>
    <w:qFormat/>
    <w:rsid w:val="003A63C7"/>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63C7"/>
    <w:pPr>
      <w:jc w:val="both"/>
    </w:pPr>
  </w:style>
  <w:style w:type="paragraph" w:styleId="a4">
    <w:name w:val="Title"/>
    <w:basedOn w:val="a"/>
    <w:qFormat/>
    <w:rsid w:val="00A94A84"/>
    <w:pPr>
      <w:jc w:val="center"/>
    </w:pPr>
    <w:rPr>
      <w:b/>
      <w:bCs/>
      <w:sz w:val="24"/>
    </w:rPr>
  </w:style>
  <w:style w:type="paragraph" w:customStyle="1" w:styleId="a5">
    <w:name w:val="Знак"/>
    <w:basedOn w:val="a"/>
    <w:autoRedefine/>
    <w:rsid w:val="00A94A84"/>
    <w:pPr>
      <w:spacing w:after="160" w:line="240" w:lineRule="exact"/>
    </w:pPr>
    <w:rPr>
      <w:sz w:val="28"/>
      <w:szCs w:val="20"/>
      <w:lang w:val="en-US" w:eastAsia="en-US"/>
    </w:rPr>
  </w:style>
  <w:style w:type="paragraph" w:styleId="a6">
    <w:name w:val="List Paragraph"/>
    <w:aliases w:val="ТЗ список,Абзац списка нумерованный"/>
    <w:basedOn w:val="a"/>
    <w:link w:val="a7"/>
    <w:uiPriority w:val="34"/>
    <w:qFormat/>
    <w:rsid w:val="004C6954"/>
    <w:pPr>
      <w:spacing w:after="200" w:line="276" w:lineRule="auto"/>
      <w:ind w:left="720"/>
      <w:contextualSpacing/>
    </w:pPr>
    <w:rPr>
      <w:rFonts w:ascii="Calibri" w:hAnsi="Calibri"/>
      <w:sz w:val="22"/>
      <w:szCs w:val="22"/>
    </w:rPr>
  </w:style>
  <w:style w:type="character" w:customStyle="1" w:styleId="a7">
    <w:name w:val="Абзац списка Знак"/>
    <w:aliases w:val="ТЗ список Знак,Абзац списка нумерованный Знак"/>
    <w:link w:val="a6"/>
    <w:uiPriority w:val="34"/>
    <w:qFormat/>
    <w:locked/>
    <w:rsid w:val="004C6954"/>
    <w:rPr>
      <w:rFonts w:ascii="Calibri" w:hAnsi="Calibri"/>
      <w:sz w:val="22"/>
      <w:szCs w:val="22"/>
    </w:rPr>
  </w:style>
  <w:style w:type="paragraph" w:styleId="a8">
    <w:name w:val="No Spacing"/>
    <w:uiPriority w:val="1"/>
    <w:qFormat/>
    <w:rsid w:val="004C6954"/>
    <w:rPr>
      <w:rFonts w:ascii="Calibri" w:eastAsia="Calibri" w:hAnsi="Calibri"/>
      <w:sz w:val="22"/>
      <w:szCs w:val="22"/>
      <w:lang w:eastAsia="en-US"/>
    </w:rPr>
  </w:style>
  <w:style w:type="paragraph" w:styleId="a9">
    <w:name w:val="header"/>
    <w:basedOn w:val="a"/>
    <w:link w:val="aa"/>
    <w:uiPriority w:val="99"/>
    <w:unhideWhenUsed/>
    <w:rsid w:val="004C6954"/>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rsid w:val="004C6954"/>
    <w:rPr>
      <w:rFonts w:ascii="Calibri" w:hAnsi="Calibri"/>
      <w:sz w:val="22"/>
      <w:szCs w:val="22"/>
    </w:rPr>
  </w:style>
  <w:style w:type="paragraph" w:customStyle="1" w:styleId="ConsPlusNormal">
    <w:name w:val="ConsPlusNormal"/>
    <w:link w:val="ConsPlusNormal0"/>
    <w:rsid w:val="004C6954"/>
    <w:pPr>
      <w:autoSpaceDE w:val="0"/>
      <w:autoSpaceDN w:val="0"/>
      <w:adjustRightInd w:val="0"/>
    </w:pPr>
    <w:rPr>
      <w:rFonts w:eastAsia="Calibri"/>
      <w:sz w:val="28"/>
      <w:szCs w:val="28"/>
      <w:lang w:eastAsia="en-US"/>
    </w:rPr>
  </w:style>
  <w:style w:type="character" w:customStyle="1" w:styleId="ConsPlusNormal0">
    <w:name w:val="ConsPlusNormal Знак"/>
    <w:link w:val="ConsPlusNormal"/>
    <w:locked/>
    <w:rsid w:val="004C6954"/>
    <w:rPr>
      <w:rFonts w:eastAsia="Calibri"/>
      <w:sz w:val="28"/>
      <w:szCs w:val="28"/>
      <w:lang w:eastAsia="en-US" w:bidi="ar-SA"/>
    </w:rPr>
  </w:style>
  <w:style w:type="paragraph" w:styleId="ab">
    <w:name w:val="footer"/>
    <w:basedOn w:val="a"/>
    <w:link w:val="ac"/>
    <w:uiPriority w:val="99"/>
    <w:unhideWhenUsed/>
    <w:rsid w:val="004C6954"/>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rsid w:val="004C6954"/>
    <w:rPr>
      <w:rFonts w:ascii="Calibri" w:hAnsi="Calibri"/>
      <w:sz w:val="22"/>
      <w:szCs w:val="22"/>
    </w:rPr>
  </w:style>
  <w:style w:type="paragraph" w:styleId="ad">
    <w:name w:val="Balloon Text"/>
    <w:basedOn w:val="a"/>
    <w:link w:val="ae"/>
    <w:uiPriority w:val="99"/>
    <w:unhideWhenUsed/>
    <w:rsid w:val="004C6954"/>
    <w:rPr>
      <w:rFonts w:ascii="Segoe UI" w:eastAsia="Calibri" w:hAnsi="Segoe UI"/>
      <w:sz w:val="18"/>
      <w:szCs w:val="18"/>
    </w:rPr>
  </w:style>
  <w:style w:type="character" w:customStyle="1" w:styleId="ae">
    <w:name w:val="Текст выноски Знак"/>
    <w:basedOn w:val="a0"/>
    <w:link w:val="ad"/>
    <w:uiPriority w:val="99"/>
    <w:rsid w:val="004C6954"/>
    <w:rPr>
      <w:rFonts w:ascii="Segoe UI" w:eastAsia="Calibri" w:hAnsi="Segoe UI"/>
      <w:sz w:val="18"/>
      <w:szCs w:val="18"/>
    </w:rPr>
  </w:style>
  <w:style w:type="paragraph" w:customStyle="1" w:styleId="Char">
    <w:name w:val="Char Знак Знак Знак Знак Знак Знак"/>
    <w:basedOn w:val="a"/>
    <w:rsid w:val="004C6954"/>
    <w:pPr>
      <w:widowControl w:val="0"/>
      <w:adjustRightInd w:val="0"/>
      <w:spacing w:after="200" w:line="240" w:lineRule="exact"/>
      <w:jc w:val="right"/>
    </w:pPr>
    <w:rPr>
      <w:sz w:val="20"/>
      <w:szCs w:val="20"/>
      <w:lang w:val="en-GB"/>
    </w:rPr>
  </w:style>
  <w:style w:type="character" w:customStyle="1" w:styleId="af">
    <w:name w:val="Основной текст_"/>
    <w:link w:val="10"/>
    <w:rsid w:val="004C6954"/>
    <w:rPr>
      <w:sz w:val="26"/>
      <w:szCs w:val="26"/>
      <w:shd w:val="clear" w:color="auto" w:fill="FFFFFF"/>
    </w:rPr>
  </w:style>
  <w:style w:type="paragraph" w:customStyle="1" w:styleId="10">
    <w:name w:val="Основной текст1"/>
    <w:basedOn w:val="a"/>
    <w:link w:val="af"/>
    <w:rsid w:val="004C6954"/>
    <w:pPr>
      <w:widowControl w:val="0"/>
      <w:shd w:val="clear" w:color="auto" w:fill="FFFFFF"/>
      <w:spacing w:after="300" w:line="326" w:lineRule="exact"/>
      <w:ind w:hanging="340"/>
      <w:jc w:val="center"/>
    </w:pPr>
    <w:rPr>
      <w:szCs w:val="26"/>
    </w:rPr>
  </w:style>
  <w:style w:type="paragraph" w:customStyle="1" w:styleId="ConsPlusTitle">
    <w:name w:val="ConsPlusTitle"/>
    <w:rsid w:val="004C6954"/>
    <w:pPr>
      <w:widowControl w:val="0"/>
      <w:autoSpaceDE w:val="0"/>
      <w:autoSpaceDN w:val="0"/>
    </w:pPr>
    <w:rPr>
      <w:rFonts w:ascii="Calibri" w:hAnsi="Calibri" w:cs="Calibri"/>
      <w:b/>
      <w:sz w:val="22"/>
    </w:rPr>
  </w:style>
  <w:style w:type="character" w:styleId="af0">
    <w:name w:val="annotation reference"/>
    <w:uiPriority w:val="99"/>
    <w:unhideWhenUsed/>
    <w:rsid w:val="004C6954"/>
    <w:rPr>
      <w:sz w:val="16"/>
      <w:szCs w:val="16"/>
    </w:rPr>
  </w:style>
  <w:style w:type="paragraph" w:styleId="af1">
    <w:name w:val="annotation text"/>
    <w:basedOn w:val="a"/>
    <w:link w:val="af2"/>
    <w:uiPriority w:val="99"/>
    <w:unhideWhenUsed/>
    <w:rsid w:val="004C6954"/>
    <w:pPr>
      <w:spacing w:after="200"/>
    </w:pPr>
    <w:rPr>
      <w:rFonts w:ascii="Calibri" w:eastAsia="Calibri" w:hAnsi="Calibri"/>
      <w:sz w:val="20"/>
      <w:szCs w:val="20"/>
    </w:rPr>
  </w:style>
  <w:style w:type="character" w:customStyle="1" w:styleId="af2">
    <w:name w:val="Текст примечания Знак"/>
    <w:basedOn w:val="a0"/>
    <w:link w:val="af1"/>
    <w:uiPriority w:val="99"/>
    <w:rsid w:val="004C6954"/>
    <w:rPr>
      <w:rFonts w:ascii="Calibri" w:eastAsia="Calibri" w:hAnsi="Calibri"/>
    </w:rPr>
  </w:style>
  <w:style w:type="paragraph" w:styleId="af3">
    <w:name w:val="annotation subject"/>
    <w:basedOn w:val="af1"/>
    <w:next w:val="af1"/>
    <w:link w:val="af4"/>
    <w:uiPriority w:val="99"/>
    <w:unhideWhenUsed/>
    <w:rsid w:val="004C6954"/>
    <w:rPr>
      <w:b/>
      <w:bCs/>
    </w:rPr>
  </w:style>
  <w:style w:type="character" w:customStyle="1" w:styleId="af4">
    <w:name w:val="Тема примечания Знак"/>
    <w:basedOn w:val="af2"/>
    <w:link w:val="af3"/>
    <w:uiPriority w:val="99"/>
    <w:rsid w:val="004C6954"/>
    <w:rPr>
      <w:rFonts w:ascii="Calibri" w:eastAsia="Calibri" w:hAnsi="Calibri"/>
      <w:b/>
      <w:bCs/>
    </w:rPr>
  </w:style>
  <w:style w:type="paragraph" w:styleId="af5">
    <w:name w:val="endnote text"/>
    <w:basedOn w:val="a"/>
    <w:link w:val="af6"/>
    <w:uiPriority w:val="99"/>
    <w:qFormat/>
    <w:rsid w:val="004C6954"/>
    <w:pPr>
      <w:autoSpaceDE w:val="0"/>
      <w:autoSpaceDN w:val="0"/>
    </w:pPr>
    <w:rPr>
      <w:sz w:val="20"/>
      <w:szCs w:val="20"/>
    </w:rPr>
  </w:style>
  <w:style w:type="character" w:customStyle="1" w:styleId="af6">
    <w:name w:val="Текст концевой сноски Знак"/>
    <w:basedOn w:val="a0"/>
    <w:link w:val="af5"/>
    <w:uiPriority w:val="99"/>
    <w:rsid w:val="004C6954"/>
  </w:style>
  <w:style w:type="character" w:styleId="af7">
    <w:name w:val="endnote reference"/>
    <w:uiPriority w:val="99"/>
    <w:rsid w:val="004C6954"/>
    <w:rPr>
      <w:rFonts w:cs="Times New Roman"/>
      <w:vertAlign w:val="superscript"/>
    </w:rPr>
  </w:style>
  <w:style w:type="paragraph" w:styleId="af8">
    <w:name w:val="footnote text"/>
    <w:basedOn w:val="a"/>
    <w:link w:val="af9"/>
    <w:uiPriority w:val="99"/>
    <w:unhideWhenUsed/>
    <w:rsid w:val="004C6954"/>
    <w:rPr>
      <w:rFonts w:ascii="Calibri" w:eastAsia="Calibri" w:hAnsi="Calibri"/>
      <w:sz w:val="20"/>
      <w:szCs w:val="20"/>
    </w:rPr>
  </w:style>
  <w:style w:type="character" w:customStyle="1" w:styleId="af9">
    <w:name w:val="Текст сноски Знак"/>
    <w:basedOn w:val="a0"/>
    <w:link w:val="af8"/>
    <w:uiPriority w:val="99"/>
    <w:rsid w:val="004C6954"/>
    <w:rPr>
      <w:rFonts w:ascii="Calibri" w:eastAsia="Calibri" w:hAnsi="Calibri"/>
    </w:rPr>
  </w:style>
  <w:style w:type="character" w:styleId="afa">
    <w:name w:val="footnote reference"/>
    <w:uiPriority w:val="99"/>
    <w:unhideWhenUsed/>
    <w:rsid w:val="004C6954"/>
    <w:rPr>
      <w:vertAlign w:val="superscript"/>
    </w:rPr>
  </w:style>
  <w:style w:type="character" w:styleId="afb">
    <w:name w:val="Hyperlink"/>
    <w:uiPriority w:val="99"/>
    <w:unhideWhenUsed/>
    <w:rsid w:val="004C6954"/>
    <w:rPr>
      <w:color w:val="0563C1"/>
      <w:u w:val="single"/>
    </w:rPr>
  </w:style>
  <w:style w:type="paragraph" w:styleId="afc">
    <w:name w:val="Revision"/>
    <w:hidden/>
    <w:uiPriority w:val="99"/>
    <w:semiHidden/>
    <w:rsid w:val="004C6954"/>
    <w:rPr>
      <w:rFonts w:ascii="Calibri" w:eastAsia="Calibri" w:hAnsi="Calibri"/>
      <w:sz w:val="22"/>
      <w:szCs w:val="22"/>
      <w:lang w:eastAsia="en-US"/>
    </w:rPr>
  </w:style>
  <w:style w:type="character" w:customStyle="1" w:styleId="afd">
    <w:name w:val="Гипертекстовая ссылка"/>
    <w:uiPriority w:val="99"/>
    <w:rsid w:val="004C6954"/>
    <w:rPr>
      <w:color w:val="106BBE"/>
    </w:rPr>
  </w:style>
  <w:style w:type="paragraph" w:styleId="afe">
    <w:name w:val="Normal (Web)"/>
    <w:basedOn w:val="a"/>
    <w:uiPriority w:val="99"/>
    <w:rsid w:val="004C6954"/>
    <w:pPr>
      <w:spacing w:before="100" w:beforeAutospacing="1" w:after="100" w:afterAutospacing="1"/>
    </w:pPr>
    <w:rPr>
      <w:sz w:val="24"/>
    </w:rPr>
  </w:style>
  <w:style w:type="character" w:customStyle="1" w:styleId="11">
    <w:name w:val="Заголовок 1 Знак"/>
    <w:uiPriority w:val="9"/>
    <w:qFormat/>
    <w:rsid w:val="004C6954"/>
    <w:rPr>
      <w:rFonts w:ascii="Cambria" w:eastAsia="Times New Roman" w:hAnsi="Cambria" w:cs="Times New Roman"/>
      <w:color w:val="365F91"/>
      <w:sz w:val="32"/>
      <w:szCs w:val="32"/>
    </w:rPr>
  </w:style>
  <w:style w:type="paragraph" w:customStyle="1" w:styleId="111">
    <w:name w:val="Рег. 1.1.1"/>
    <w:basedOn w:val="a"/>
    <w:qFormat/>
    <w:rsid w:val="004C6954"/>
    <w:pPr>
      <w:spacing w:line="276" w:lineRule="auto"/>
      <w:jc w:val="both"/>
    </w:pPr>
    <w:rPr>
      <w:sz w:val="28"/>
      <w:szCs w:val="28"/>
    </w:rPr>
  </w:style>
  <w:style w:type="paragraph" w:customStyle="1" w:styleId="110">
    <w:name w:val="Рег. Основной текст уровнеь 1.1 (базовый)"/>
    <w:basedOn w:val="ConsPlusNormal"/>
    <w:qFormat/>
    <w:rsid w:val="004C6954"/>
    <w:pPr>
      <w:autoSpaceDE/>
      <w:autoSpaceDN/>
      <w:adjustRightInd/>
      <w:spacing w:line="276" w:lineRule="auto"/>
      <w:jc w:val="both"/>
    </w:pPr>
  </w:style>
  <w:style w:type="paragraph" w:customStyle="1" w:styleId="Default">
    <w:name w:val="Default"/>
    <w:rsid w:val="004C6954"/>
    <w:pPr>
      <w:autoSpaceDE w:val="0"/>
      <w:autoSpaceDN w:val="0"/>
      <w:adjustRightInd w:val="0"/>
    </w:pPr>
    <w:rPr>
      <w:color w:val="000000"/>
      <w:sz w:val="24"/>
      <w:szCs w:val="24"/>
    </w:rPr>
  </w:style>
  <w:style w:type="paragraph" w:customStyle="1" w:styleId="ConsPlusNonformat">
    <w:name w:val="ConsPlusNonformat"/>
    <w:qFormat/>
    <w:rsid w:val="004C6954"/>
    <w:pPr>
      <w:widowControl w:val="0"/>
    </w:pPr>
    <w:rPr>
      <w:rFonts w:ascii="Courier New" w:hAnsi="Courier New" w:cs="Courier New"/>
      <w:sz w:val="22"/>
      <w:szCs w:val="24"/>
    </w:rPr>
  </w:style>
  <w:style w:type="character" w:customStyle="1" w:styleId="12">
    <w:name w:val="Текст концевой сноски Знак1"/>
    <w:uiPriority w:val="99"/>
    <w:rsid w:val="004C6954"/>
    <w:rPr>
      <w:rFonts w:ascii="Calibri" w:eastAsia="Calibri" w:hAnsi="Calibri" w:cs="Times New Roman"/>
      <w:sz w:val="24"/>
      <w:szCs w:val="24"/>
    </w:rPr>
  </w:style>
  <w:style w:type="paragraph" w:customStyle="1" w:styleId="aff">
    <w:name w:val="обычный приложения"/>
    <w:basedOn w:val="a"/>
    <w:qFormat/>
    <w:rsid w:val="004C6954"/>
    <w:pPr>
      <w:spacing w:after="200" w:line="276" w:lineRule="auto"/>
      <w:jc w:val="center"/>
    </w:pPr>
    <w:rPr>
      <w:rFonts w:eastAsia="Calibri"/>
      <w:b/>
      <w:sz w:val="24"/>
      <w:szCs w:val="22"/>
      <w:lang w:eastAsia="en-US"/>
    </w:rPr>
  </w:style>
  <w:style w:type="character" w:styleId="aff0">
    <w:name w:val="Emphasis"/>
    <w:uiPriority w:val="20"/>
    <w:qFormat/>
    <w:rsid w:val="004C6954"/>
    <w:rPr>
      <w:i/>
      <w:iCs/>
    </w:rPr>
  </w:style>
  <w:style w:type="paragraph" w:styleId="aff1">
    <w:name w:val="Document Map"/>
    <w:basedOn w:val="a"/>
    <w:link w:val="aff2"/>
    <w:uiPriority w:val="99"/>
    <w:unhideWhenUsed/>
    <w:rsid w:val="004C6954"/>
    <w:rPr>
      <w:rFonts w:ascii="Tahoma" w:hAnsi="Tahoma" w:cs="Tahoma"/>
      <w:sz w:val="16"/>
      <w:szCs w:val="16"/>
    </w:rPr>
  </w:style>
  <w:style w:type="character" w:customStyle="1" w:styleId="aff2">
    <w:name w:val="Схема документа Знак"/>
    <w:basedOn w:val="a0"/>
    <w:link w:val="aff1"/>
    <w:uiPriority w:val="99"/>
    <w:rsid w:val="004C6954"/>
    <w:rPr>
      <w:rFonts w:ascii="Tahoma" w:hAnsi="Tahoma" w:cs="Tahoma"/>
      <w:sz w:val="16"/>
      <w:szCs w:val="16"/>
    </w:rPr>
  </w:style>
  <w:style w:type="paragraph" w:customStyle="1" w:styleId="aff3">
    <w:name w:val="МУ Обычный стиль"/>
    <w:basedOn w:val="a"/>
    <w:autoRedefine/>
    <w:rsid w:val="004C6954"/>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4C6954"/>
    <w:pPr>
      <w:spacing w:before="100" w:beforeAutospacing="1" w:after="100" w:afterAutospacing="1"/>
    </w:pPr>
    <w:rPr>
      <w:sz w:val="24"/>
    </w:rPr>
  </w:style>
  <w:style w:type="paragraph" w:customStyle="1" w:styleId="s16">
    <w:name w:val="s_16"/>
    <w:basedOn w:val="a"/>
    <w:rsid w:val="004C6954"/>
    <w:pPr>
      <w:spacing w:before="100" w:beforeAutospacing="1" w:after="100" w:afterAutospacing="1"/>
    </w:pPr>
    <w:rPr>
      <w:sz w:val="24"/>
    </w:rPr>
  </w:style>
  <w:style w:type="character" w:customStyle="1" w:styleId="DefaultFontHxMailStyle">
    <w:name w:val="Default Font HxMail Style"/>
    <w:rsid w:val="004C6954"/>
    <w:rPr>
      <w:rFonts w:ascii="Times New Roman" w:hAnsi="Times New Roman" w:cs="Times New Roman" w:hint="default"/>
      <w:b w:val="0"/>
      <w:bCs w:val="0"/>
      <w:i w:val="0"/>
      <w:iCs w:val="0"/>
      <w:strike w:val="0"/>
      <w:dstrike w:val="0"/>
      <w:color w:val="5B9BD5"/>
      <w:u w:val="none"/>
      <w:effect w:val="none"/>
    </w:rPr>
  </w:style>
  <w:style w:type="paragraph" w:customStyle="1" w:styleId="aff4">
    <w:name w:val="Знак Знак Знак Знак Знак Знак Знак Знак Знак Знак"/>
    <w:basedOn w:val="a"/>
    <w:rsid w:val="00335896"/>
    <w:pPr>
      <w:spacing w:after="160" w:line="240" w:lineRule="exact"/>
      <w:ind w:firstLine="567"/>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http://vpolyansky-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25729</Words>
  <Characters>146657</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bbb</Company>
  <LinksUpToDate>false</LinksUpToDate>
  <CharactersWithSpaces>172042</CharactersWithSpaces>
  <SharedDoc>false</SharedDoc>
  <HLinks>
    <vt:vector size="12" baseType="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Elena</dc:creator>
  <cp:lastModifiedBy>Urist3</cp:lastModifiedBy>
  <cp:revision>2</cp:revision>
  <cp:lastPrinted>2023-07-25T06:10:00Z</cp:lastPrinted>
  <dcterms:created xsi:type="dcterms:W3CDTF">2025-02-24T12:14:00Z</dcterms:created>
  <dcterms:modified xsi:type="dcterms:W3CDTF">2025-02-24T12:14:00Z</dcterms:modified>
</cp:coreProperties>
</file>