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6B19CC" w:rsidRPr="006B19CC" w:rsidTr="00CA1C1D">
        <w:tc>
          <w:tcPr>
            <w:tcW w:w="6204" w:type="dxa"/>
          </w:tcPr>
          <w:p w:rsidR="006B19CC" w:rsidRPr="006B19CC" w:rsidRDefault="006B19C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B19CC" w:rsidRDefault="006B19C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1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4704EB">
              <w:rPr>
                <w:rFonts w:ascii="Times New Roman" w:hAnsi="Times New Roman" w:cs="Times New Roman"/>
                <w:b w:val="0"/>
                <w:sz w:val="24"/>
                <w:szCs w:val="24"/>
              </w:rPr>
              <w:t>14.4</w:t>
            </w:r>
          </w:p>
          <w:p w:rsid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решению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>ятскополянской районной Думы</w:t>
            </w:r>
          </w:p>
          <w:p w:rsidR="00CA1C1D" w:rsidRP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______________2025 № ____</w:t>
            </w:r>
          </w:p>
        </w:tc>
      </w:tr>
    </w:tbl>
    <w:p w:rsidR="00026A5B" w:rsidRPr="006B19CC" w:rsidRDefault="00026A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3D4D" w:rsidRPr="006B19CC" w:rsidRDefault="00B13D4D" w:rsidP="00CA1C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ПОРЯДОК</w:t>
      </w:r>
    </w:p>
    <w:p w:rsidR="00364FA6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 xml:space="preserve">предоставления иных межбюджетных трансфертов </w:t>
      </w:r>
    </w:p>
    <w:p w:rsidR="00E74F1E" w:rsidRDefault="00E74F1E" w:rsidP="00E74F1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F1E">
        <w:rPr>
          <w:rFonts w:ascii="Times New Roman" w:hAnsi="Times New Roman" w:cs="Times New Roman"/>
          <w:b/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</w:p>
    <w:p w:rsidR="00E74F1E" w:rsidRDefault="00E74F1E" w:rsidP="00CA1C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FA6" w:rsidRPr="006B19CC" w:rsidRDefault="00B13D4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1. Порядок предоставления иных межбюджетных трансфертов на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</w:t>
      </w:r>
      <w:r w:rsidR="00E74F1E" w:rsidRPr="00E74F1E">
        <w:rPr>
          <w:rFonts w:ascii="Times New Roman" w:hAnsi="Times New Roman" w:cs="Times New Roman"/>
          <w:sz w:val="28"/>
          <w:szCs w:val="28"/>
        </w:rPr>
        <w:t xml:space="preserve">реализацию мероприятий по техническому обследованию гидротехнических сооружений, мостов </w:t>
      </w:r>
      <w:r w:rsidRPr="006B19CC">
        <w:rPr>
          <w:rFonts w:ascii="Times New Roman" w:hAnsi="Times New Roman" w:cs="Times New Roman"/>
          <w:sz w:val="28"/>
          <w:szCs w:val="28"/>
        </w:rPr>
        <w:t>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Порядок) определяет правила предоставления и распределения иных межбюджетных трансфертов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на </w:t>
      </w:r>
      <w:r w:rsidR="00E74F1E" w:rsidRPr="00E74F1E">
        <w:rPr>
          <w:rFonts w:ascii="Times New Roman" w:hAnsi="Times New Roman" w:cs="Times New Roman"/>
          <w:sz w:val="28"/>
          <w:szCs w:val="28"/>
        </w:rPr>
        <w:t>реализацию мероприятий по техническому обследованию гидротехнических сооружений, мостов</w:t>
      </w:r>
      <w:r w:rsidRPr="006B19CC">
        <w:rPr>
          <w:rFonts w:ascii="Times New Roman" w:hAnsi="Times New Roman" w:cs="Times New Roman"/>
          <w:sz w:val="28"/>
          <w:szCs w:val="28"/>
        </w:rPr>
        <w:t xml:space="preserve"> 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иные межбюджетные трансферты) бюджетам поселений </w:t>
      </w:r>
      <w:r w:rsidR="00364FA6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r w:rsidRPr="006B19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D4D" w:rsidRPr="00E74F1E" w:rsidRDefault="00364FA6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в целях обеспечения </w:t>
      </w:r>
      <w:r w:rsidR="00E74F1E">
        <w:rPr>
          <w:rFonts w:ascii="Times New Roman" w:hAnsi="Times New Roman" w:cs="Times New Roman"/>
          <w:sz w:val="28"/>
          <w:szCs w:val="28"/>
        </w:rPr>
        <w:t xml:space="preserve">финансирования расходных </w:t>
      </w:r>
      <w:r w:rsidR="00E74F1E" w:rsidRPr="00E74F1E">
        <w:rPr>
          <w:rFonts w:ascii="Times New Roman" w:hAnsi="Times New Roman" w:cs="Times New Roman"/>
          <w:sz w:val="28"/>
          <w:szCs w:val="28"/>
        </w:rPr>
        <w:t>обязательств по реализации мероприятий по техническому обследованию гидротехнических сооружений, мостов</w:t>
      </w:r>
      <w:r w:rsidR="00B13D4D" w:rsidRPr="00E74F1E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3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Вятскополянского района (далее – Управление финансов)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в пределах сумм, распределенных решением о бюджете муниципального образования </w:t>
      </w:r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в пределах доведенных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соответствующим расходным обязательствам на лицевые счета, открытые </w:t>
      </w:r>
      <w:r w:rsidR="00327C30" w:rsidRPr="006B19CC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27C30" w:rsidRPr="006B19CC">
        <w:rPr>
          <w:rFonts w:ascii="Times New Roman" w:hAnsi="Times New Roman" w:cs="Times New Roman"/>
          <w:sz w:val="28"/>
          <w:szCs w:val="28"/>
        </w:rPr>
        <w:t>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в </w:t>
      </w:r>
      <w:r w:rsidRPr="006B19CC">
        <w:rPr>
          <w:rFonts w:ascii="Times New Roman" w:hAnsi="Times New Roman" w:cs="Times New Roman"/>
          <w:sz w:val="28"/>
          <w:szCs w:val="28"/>
        </w:rPr>
        <w:t>управлении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405485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4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="00405485" w:rsidRPr="006B19CC">
        <w:rPr>
          <w:rFonts w:ascii="Times New Roman" w:hAnsi="Times New Roman" w:cs="Times New Roman"/>
          <w:sz w:val="28"/>
          <w:szCs w:val="28"/>
        </w:rPr>
        <w:t>Объем иных межбюджетных трансфертов бюджетам поселений определяется по следующей формуле:</w:t>
      </w:r>
    </w:p>
    <w:p w:rsidR="00CA1C1D" w:rsidRPr="006B19CC" w:rsidRDefault="00CA1C1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485" w:rsidRDefault="00405485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714">
        <w:rPr>
          <w:rFonts w:ascii="Times New Roman" w:hAnsi="Times New Roman" w:cs="Times New Roman"/>
          <w:b/>
          <w:sz w:val="28"/>
          <w:szCs w:val="28"/>
        </w:rPr>
        <w:t>МБТ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r w:rsidR="00C260CB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5337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533714"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S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>,</w:t>
      </w:r>
      <w:r w:rsidR="003F75FD" w:rsidRPr="003F7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 xml:space="preserve"> где</w:t>
      </w:r>
    </w:p>
    <w:p w:rsidR="00C260CB" w:rsidRPr="003F75FD" w:rsidRDefault="00C260CB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714" w:rsidRPr="00B831B5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714">
        <w:rPr>
          <w:rFonts w:ascii="Times New Roman" w:hAnsi="Times New Roman" w:cs="Times New Roman"/>
          <w:sz w:val="28"/>
          <w:szCs w:val="28"/>
        </w:rPr>
        <w:t>МБТ</w:t>
      </w:r>
      <w:r w:rsidRPr="005337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337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3714">
        <w:rPr>
          <w:rFonts w:ascii="Times New Roman" w:hAnsi="Times New Roman" w:cs="Times New Roman"/>
          <w:sz w:val="28"/>
          <w:szCs w:val="28"/>
        </w:rPr>
        <w:t xml:space="preserve">– </w:t>
      </w:r>
      <w:r w:rsidRPr="00B831B5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</w:t>
      </w:r>
      <w:r w:rsidR="00E74F1E" w:rsidRPr="00B831B5">
        <w:rPr>
          <w:rFonts w:ascii="Times New Roman" w:hAnsi="Times New Roman" w:cs="Times New Roman"/>
          <w:sz w:val="28"/>
          <w:szCs w:val="28"/>
        </w:rPr>
        <w:t>реализацию мероприятий по техническому обследованию гидротехнических сооружений, мостов</w:t>
      </w:r>
      <w:r w:rsidRPr="00B831B5">
        <w:rPr>
          <w:rFonts w:ascii="Times New Roman" w:hAnsi="Times New Roman" w:cs="Times New Roman"/>
          <w:sz w:val="28"/>
          <w:szCs w:val="28"/>
        </w:rPr>
        <w:t xml:space="preserve">, </w:t>
      </w:r>
      <w:r w:rsidRPr="00B831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31B5">
        <w:rPr>
          <w:rFonts w:ascii="Times New Roman" w:hAnsi="Times New Roman" w:cs="Times New Roman"/>
          <w:sz w:val="28"/>
          <w:szCs w:val="28"/>
        </w:rPr>
        <w:t>-му поселению;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5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5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Sn</w:t>
      </w:r>
      <w:r w:rsidRPr="003F75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t>– объем средств</w:t>
      </w:r>
      <w:r w:rsidR="003F75FD" w:rsidRPr="003F75FD">
        <w:rPr>
          <w:rFonts w:ascii="Times New Roman" w:hAnsi="Times New Roman" w:cs="Times New Roman"/>
          <w:sz w:val="28"/>
          <w:szCs w:val="28"/>
        </w:rPr>
        <w:t>, необходимый</w:t>
      </w:r>
      <w:r w:rsidRPr="003F75FD">
        <w:rPr>
          <w:rFonts w:ascii="Times New Roman" w:hAnsi="Times New Roman" w:cs="Times New Roman"/>
          <w:sz w:val="28"/>
          <w:szCs w:val="28"/>
        </w:rPr>
        <w:t xml:space="preserve"> для обеспечения финансирования </w:t>
      </w:r>
      <w:r w:rsidR="007C5EBC"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="007C5EBC" w:rsidRPr="00E74F1E">
        <w:rPr>
          <w:rFonts w:ascii="Times New Roman" w:hAnsi="Times New Roman" w:cs="Times New Roman"/>
          <w:sz w:val="28"/>
          <w:szCs w:val="28"/>
        </w:rPr>
        <w:t>по реализации мероприятий по техническому обследованию гидротехнических сооружений, мостов</w:t>
      </w:r>
      <w:r w:rsidR="003F75FD">
        <w:rPr>
          <w:rFonts w:ascii="Times New Roman" w:hAnsi="Times New Roman" w:cs="Times New Roman"/>
          <w:sz w:val="28"/>
          <w:szCs w:val="28"/>
        </w:rPr>
        <w:t>.</w:t>
      </w:r>
    </w:p>
    <w:p w:rsidR="003F75FD" w:rsidRDefault="007C5EB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75FD">
        <w:rPr>
          <w:rFonts w:ascii="Times New Roman" w:hAnsi="Times New Roman" w:cs="Times New Roman"/>
          <w:sz w:val="28"/>
          <w:szCs w:val="28"/>
        </w:rPr>
        <w:t xml:space="preserve">. Для </w:t>
      </w:r>
      <w:r w:rsidR="000B156D">
        <w:rPr>
          <w:rFonts w:ascii="Times New Roman" w:hAnsi="Times New Roman" w:cs="Times New Roman"/>
          <w:sz w:val="28"/>
          <w:szCs w:val="28"/>
        </w:rPr>
        <w:t>перечисления</w:t>
      </w:r>
      <w:r w:rsidR="003F75FD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администрация поселения предоставляет в управление финансов заявку на получение иных межбюджетных трансфертов</w:t>
      </w:r>
      <w:r w:rsidR="000B156D" w:rsidRPr="000B156D">
        <w:rPr>
          <w:rFonts w:ascii="Times New Roman" w:hAnsi="Times New Roman" w:cs="Times New Roman"/>
          <w:sz w:val="28"/>
          <w:szCs w:val="28"/>
        </w:rPr>
        <w:t xml:space="preserve"> </w:t>
      </w:r>
      <w:r w:rsidR="000B156D">
        <w:rPr>
          <w:rFonts w:ascii="Times New Roman" w:hAnsi="Times New Roman" w:cs="Times New Roman"/>
          <w:sz w:val="28"/>
          <w:szCs w:val="28"/>
        </w:rPr>
        <w:t>не позднее 5 рабочих дней до дня оплаты расходных обязательств поселения за счет иных межбюджетных трансфертов</w:t>
      </w:r>
      <w:r w:rsidR="003F75FD">
        <w:rPr>
          <w:rFonts w:ascii="Times New Roman" w:hAnsi="Times New Roman" w:cs="Times New Roman"/>
          <w:sz w:val="28"/>
          <w:szCs w:val="28"/>
        </w:rPr>
        <w:t>. В заявке указывается срок</w:t>
      </w:r>
      <w:r w:rsidR="000B156D">
        <w:rPr>
          <w:rFonts w:ascii="Times New Roman" w:hAnsi="Times New Roman" w:cs="Times New Roman"/>
          <w:sz w:val="28"/>
          <w:szCs w:val="28"/>
        </w:rPr>
        <w:t xml:space="preserve"> оплаты расходных обязательств поселения, объем средств иного межбюджетного трансферта </w:t>
      </w:r>
      <w:r w:rsidR="00C260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B156D">
        <w:rPr>
          <w:rFonts w:ascii="Times New Roman" w:hAnsi="Times New Roman" w:cs="Times New Roman"/>
          <w:sz w:val="28"/>
          <w:szCs w:val="28"/>
        </w:rPr>
        <w:t>документ</w:t>
      </w:r>
      <w:r w:rsidR="00C260CB">
        <w:rPr>
          <w:rFonts w:ascii="Times New Roman" w:hAnsi="Times New Roman" w:cs="Times New Roman"/>
          <w:sz w:val="28"/>
          <w:szCs w:val="28"/>
        </w:rPr>
        <w:t>ами</w:t>
      </w:r>
      <w:r w:rsidR="000B156D">
        <w:rPr>
          <w:rFonts w:ascii="Times New Roman" w:hAnsi="Times New Roman" w:cs="Times New Roman"/>
          <w:sz w:val="28"/>
          <w:szCs w:val="28"/>
        </w:rPr>
        <w:t>, подтверждающи</w:t>
      </w:r>
      <w:r w:rsidR="00C260CB">
        <w:rPr>
          <w:rFonts w:ascii="Times New Roman" w:hAnsi="Times New Roman" w:cs="Times New Roman"/>
          <w:sz w:val="28"/>
          <w:szCs w:val="28"/>
        </w:rPr>
        <w:t>ми</w:t>
      </w:r>
      <w:r w:rsidR="000B156D">
        <w:rPr>
          <w:rFonts w:ascii="Times New Roman" w:hAnsi="Times New Roman" w:cs="Times New Roman"/>
          <w:sz w:val="28"/>
          <w:szCs w:val="28"/>
        </w:rPr>
        <w:t xml:space="preserve"> возникновение денежных обязательств.</w:t>
      </w:r>
    </w:p>
    <w:p w:rsidR="00327C30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 поселений осуществляют расходование поступивших средств в соответствии с утвержденными решениями о бюджете и на цели, установленные </w:t>
      </w:r>
      <w:hyperlink w:anchor="P16">
        <w:r w:rsidR="00327C30" w:rsidRPr="006B19C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27C30" w:rsidRPr="006B19CC">
        <w:rPr>
          <w:rFonts w:ascii="Times New Roman" w:hAnsi="Times New Roman" w:cs="Times New Roman"/>
          <w:sz w:val="28"/>
          <w:szCs w:val="28"/>
        </w:rPr>
        <w:t>2 настоящего Порядка,</w:t>
      </w:r>
    </w:p>
    <w:p w:rsidR="00184C2F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4C2F" w:rsidRPr="006B19CC">
        <w:rPr>
          <w:rFonts w:ascii="Times New Roman" w:hAnsi="Times New Roman" w:cs="Times New Roman"/>
          <w:sz w:val="28"/>
          <w:szCs w:val="28"/>
        </w:rPr>
        <w:t xml:space="preserve">. Не использованные по состоянию на 1 января текущего финансового года </w:t>
      </w:r>
      <w:r w:rsidR="00184C2F" w:rsidRPr="006B19CC">
        <w:rPr>
          <w:rFonts w:ascii="Times New Roman" w:hAnsi="Times New Roman" w:cs="Times New Roman"/>
          <w:sz w:val="28"/>
          <w:szCs w:val="28"/>
        </w:rPr>
        <w:lastRenderedPageBreak/>
        <w:t>остатки средств иных межбюджетных трансфертов подлежат возврату в доход бюджета муниципального образования Вятскополянский муниципальный район Кировской области в течение первых 15 рабочих дней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иных межбюджетных трансфертов не перечислен в доход бюджета муниципального образования Вятскополянский муниципальный район Кировской области, указанные средства подлежат взысканию в доход бюджета муниципального образования Вятскополянский муниципальный район Кировской области в порядке, установленном действующим законодательством Российской Федерации.</w:t>
      </w:r>
    </w:p>
    <w:p w:rsidR="00327C30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При наличии потребности в использовании в текущем финансовом году остатка иных межбюджетных трансфертов, не использованных в отчетном финансовом году, </w:t>
      </w:r>
      <w:r w:rsidR="00C260CB">
        <w:rPr>
          <w:rFonts w:ascii="Times New Roman" w:hAnsi="Times New Roman" w:cs="Times New Roman"/>
          <w:sz w:val="28"/>
          <w:szCs w:val="28"/>
        </w:rPr>
        <w:t>администрация</w:t>
      </w:r>
      <w:r w:rsidRPr="006B19CC">
        <w:rPr>
          <w:rFonts w:ascii="Times New Roman" w:hAnsi="Times New Roman" w:cs="Times New Roman"/>
          <w:sz w:val="28"/>
          <w:szCs w:val="28"/>
        </w:rPr>
        <w:t xml:space="preserve"> поселения направляет в управление финансов обращение в письменной форме о наличии и об объеме указанной потребности в срок не позднее 20 января текущего финансового года.</w:t>
      </w:r>
    </w:p>
    <w:p w:rsidR="00184C2F" w:rsidRPr="006B19CC" w:rsidRDefault="004704E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4C2F" w:rsidRPr="006B19CC">
        <w:rPr>
          <w:rFonts w:ascii="Times New Roman" w:hAnsi="Times New Roman" w:cs="Times New Roman"/>
          <w:sz w:val="28"/>
          <w:szCs w:val="28"/>
        </w:rPr>
        <w:t>. Нецелевое использование иных межбюджетных трансфертов влечет взыскание суммы средств, полученных и использованных не по целевому назначению, в соответствии с действующим законодательством Российской Федерации.</w:t>
      </w:r>
    </w:p>
    <w:p w:rsidR="00B13D4D" w:rsidRPr="006B19CC" w:rsidRDefault="004704E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="00184C2F" w:rsidRPr="006B19C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порядка </w:t>
      </w:r>
      <w:r w:rsidR="006B19CC" w:rsidRPr="006B19C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84C2F" w:rsidRPr="006B19CC">
        <w:rPr>
          <w:rFonts w:ascii="Times New Roman" w:hAnsi="Times New Roman" w:cs="Times New Roman"/>
          <w:sz w:val="28"/>
          <w:szCs w:val="28"/>
        </w:rPr>
        <w:t>Управление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</w:t>
      </w:r>
      <w:r w:rsidR="004704EB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B13D4D" w:rsidRPr="006B19CC">
        <w:rPr>
          <w:rFonts w:ascii="Times New Roman" w:hAnsi="Times New Roman" w:cs="Times New Roman"/>
          <w:sz w:val="28"/>
          <w:szCs w:val="28"/>
        </w:rPr>
        <w:t>. Ответственность за несоблюдение настоящего Порядка</w:t>
      </w:r>
      <w:r w:rsidRPr="006B19CC">
        <w:rPr>
          <w:rFonts w:ascii="Times New Roman" w:hAnsi="Times New Roman" w:cs="Times New Roman"/>
          <w:sz w:val="28"/>
          <w:szCs w:val="28"/>
        </w:rPr>
        <w:t>, недостоверность представляемой информации несет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4C2F" w:rsidRPr="006B19CC" w:rsidSect="00B13D4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4D"/>
    <w:rsid w:val="00026A5B"/>
    <w:rsid w:val="00083BB3"/>
    <w:rsid w:val="000B156D"/>
    <w:rsid w:val="00184C2F"/>
    <w:rsid w:val="00327C30"/>
    <w:rsid w:val="00364FA6"/>
    <w:rsid w:val="003F75FD"/>
    <w:rsid w:val="00405485"/>
    <w:rsid w:val="004704EB"/>
    <w:rsid w:val="00533714"/>
    <w:rsid w:val="006B19CC"/>
    <w:rsid w:val="007C5EBC"/>
    <w:rsid w:val="00896442"/>
    <w:rsid w:val="00B13D4D"/>
    <w:rsid w:val="00B831B5"/>
    <w:rsid w:val="00BF1609"/>
    <w:rsid w:val="00C260CB"/>
    <w:rsid w:val="00CA1C1D"/>
    <w:rsid w:val="00E74F1E"/>
    <w:rsid w:val="00F2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2025-04-17T06:56:00Z</cp:lastPrinted>
  <dcterms:created xsi:type="dcterms:W3CDTF">2025-04-17T06:53:00Z</dcterms:created>
  <dcterms:modified xsi:type="dcterms:W3CDTF">2025-04-18T08:30:00Z</dcterms:modified>
</cp:coreProperties>
</file>